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AA8" w:rsidRPr="00A73497" w:rsidRDefault="00AF16CD">
      <w:pPr>
        <w:pStyle w:val="2"/>
        <w:shd w:val="clear" w:color="auto" w:fill="auto"/>
        <w:ind w:right="20"/>
        <w:rPr>
          <w:sz w:val="26"/>
          <w:szCs w:val="26"/>
        </w:rPr>
      </w:pPr>
      <w:r w:rsidRPr="00A73497">
        <w:rPr>
          <w:sz w:val="26"/>
          <w:szCs w:val="26"/>
        </w:rPr>
        <w:t>Приложение</w:t>
      </w:r>
    </w:p>
    <w:p w:rsidR="002D5AA8" w:rsidRPr="00A73497" w:rsidRDefault="00AF16CD">
      <w:pPr>
        <w:pStyle w:val="2"/>
        <w:shd w:val="clear" w:color="auto" w:fill="auto"/>
        <w:ind w:right="20"/>
        <w:rPr>
          <w:sz w:val="26"/>
          <w:szCs w:val="26"/>
        </w:rPr>
      </w:pPr>
      <w:r w:rsidRPr="00A73497">
        <w:rPr>
          <w:sz w:val="26"/>
          <w:szCs w:val="26"/>
        </w:rPr>
        <w:t>к Постановлению администрации МР «Печора»</w:t>
      </w:r>
    </w:p>
    <w:p w:rsidR="002D5AA8" w:rsidRPr="00A73497" w:rsidRDefault="00681D98">
      <w:pPr>
        <w:pStyle w:val="2"/>
        <w:shd w:val="clear" w:color="auto" w:fill="auto"/>
        <w:tabs>
          <w:tab w:val="right" w:pos="3251"/>
          <w:tab w:val="right" w:pos="4742"/>
          <w:tab w:val="right" w:pos="4972"/>
          <w:tab w:val="right" w:pos="5296"/>
        </w:tabs>
        <w:spacing w:after="240"/>
        <w:ind w:left="2380"/>
        <w:jc w:val="both"/>
        <w:rPr>
          <w:sz w:val="26"/>
          <w:szCs w:val="26"/>
        </w:rPr>
      </w:pPr>
      <w:r w:rsidRPr="00A73497">
        <w:rPr>
          <w:sz w:val="26"/>
          <w:szCs w:val="26"/>
        </w:rPr>
        <w:t xml:space="preserve">                                              </w:t>
      </w:r>
      <w:r w:rsidR="00B71C37" w:rsidRPr="00A73497">
        <w:rPr>
          <w:sz w:val="26"/>
          <w:szCs w:val="26"/>
        </w:rPr>
        <w:t xml:space="preserve">    </w:t>
      </w:r>
      <w:r w:rsidR="00AF16CD" w:rsidRPr="00A73497">
        <w:rPr>
          <w:sz w:val="26"/>
          <w:szCs w:val="26"/>
        </w:rPr>
        <w:t>от</w:t>
      </w:r>
      <w:r w:rsidRPr="00A73497">
        <w:rPr>
          <w:sz w:val="26"/>
          <w:szCs w:val="26"/>
        </w:rPr>
        <w:t xml:space="preserve"> «       </w:t>
      </w:r>
      <w:r w:rsidR="00AF16CD" w:rsidRPr="00A73497">
        <w:rPr>
          <w:sz w:val="26"/>
          <w:szCs w:val="26"/>
        </w:rPr>
        <w:t>»</w:t>
      </w:r>
      <w:r w:rsidRPr="00A73497">
        <w:rPr>
          <w:sz w:val="26"/>
          <w:szCs w:val="26"/>
        </w:rPr>
        <w:t xml:space="preserve"> </w:t>
      </w:r>
      <w:r w:rsidR="00633194" w:rsidRPr="00A73497">
        <w:rPr>
          <w:sz w:val="26"/>
          <w:szCs w:val="26"/>
        </w:rPr>
        <w:t>февраля</w:t>
      </w:r>
      <w:r w:rsidRPr="00A73497">
        <w:rPr>
          <w:sz w:val="26"/>
          <w:szCs w:val="26"/>
        </w:rPr>
        <w:t xml:space="preserve"> </w:t>
      </w:r>
      <w:r w:rsidR="00AF16CD" w:rsidRPr="00A73497">
        <w:rPr>
          <w:sz w:val="26"/>
          <w:szCs w:val="26"/>
        </w:rPr>
        <w:t>201</w:t>
      </w:r>
      <w:r w:rsidR="00633194" w:rsidRPr="00A73497">
        <w:rPr>
          <w:sz w:val="26"/>
          <w:szCs w:val="26"/>
        </w:rPr>
        <w:t>7</w:t>
      </w:r>
      <w:r w:rsidR="00067BFC" w:rsidRPr="00A73497">
        <w:rPr>
          <w:sz w:val="26"/>
          <w:szCs w:val="26"/>
        </w:rPr>
        <w:t xml:space="preserve"> </w:t>
      </w:r>
      <w:r w:rsidR="00AF16CD" w:rsidRPr="00A73497">
        <w:rPr>
          <w:sz w:val="26"/>
          <w:szCs w:val="26"/>
        </w:rPr>
        <w:t>г.</w:t>
      </w:r>
      <w:r w:rsidRPr="00A73497">
        <w:rPr>
          <w:sz w:val="26"/>
          <w:szCs w:val="26"/>
        </w:rPr>
        <w:t xml:space="preserve"> </w:t>
      </w:r>
      <w:r w:rsidR="00AF16CD" w:rsidRPr="00A73497">
        <w:rPr>
          <w:sz w:val="26"/>
          <w:szCs w:val="26"/>
        </w:rPr>
        <w:t>№</w:t>
      </w:r>
    </w:p>
    <w:p w:rsidR="00681D98" w:rsidRPr="00A73497" w:rsidRDefault="00AF16CD" w:rsidP="00681D98">
      <w:pPr>
        <w:pStyle w:val="2"/>
        <w:shd w:val="clear" w:color="auto" w:fill="auto"/>
        <w:ind w:right="20"/>
        <w:rPr>
          <w:sz w:val="26"/>
          <w:szCs w:val="26"/>
        </w:rPr>
      </w:pPr>
      <w:r w:rsidRPr="00A73497">
        <w:rPr>
          <w:sz w:val="26"/>
          <w:szCs w:val="26"/>
        </w:rPr>
        <w:t xml:space="preserve">«Приложение 1 </w:t>
      </w:r>
    </w:p>
    <w:p w:rsidR="00681D98" w:rsidRPr="00A73497" w:rsidRDefault="00681D98" w:rsidP="00681D98">
      <w:pPr>
        <w:pStyle w:val="2"/>
        <w:shd w:val="clear" w:color="auto" w:fill="auto"/>
        <w:ind w:right="20"/>
        <w:rPr>
          <w:sz w:val="26"/>
          <w:szCs w:val="26"/>
        </w:rPr>
      </w:pPr>
      <w:r w:rsidRPr="00A73497">
        <w:rPr>
          <w:sz w:val="26"/>
          <w:szCs w:val="26"/>
        </w:rPr>
        <w:t xml:space="preserve">к Постановлению </w:t>
      </w:r>
      <w:r w:rsidR="00AF16CD" w:rsidRPr="00A73497">
        <w:rPr>
          <w:sz w:val="26"/>
          <w:szCs w:val="26"/>
        </w:rPr>
        <w:t xml:space="preserve">администрации МР «Печора» </w:t>
      </w:r>
    </w:p>
    <w:p w:rsidR="002D5AA8" w:rsidRPr="00A73497" w:rsidRDefault="00AF16CD" w:rsidP="00681D98">
      <w:pPr>
        <w:pStyle w:val="2"/>
        <w:shd w:val="clear" w:color="auto" w:fill="auto"/>
        <w:ind w:right="20"/>
        <w:rPr>
          <w:sz w:val="26"/>
          <w:szCs w:val="26"/>
        </w:rPr>
      </w:pPr>
      <w:r w:rsidRPr="00A73497">
        <w:rPr>
          <w:sz w:val="26"/>
          <w:szCs w:val="26"/>
        </w:rPr>
        <w:t>от «19» марта 2015 г. № 334</w:t>
      </w:r>
    </w:p>
    <w:p w:rsidR="00B71C37" w:rsidRDefault="00B71C37" w:rsidP="00681D98">
      <w:pPr>
        <w:pStyle w:val="2"/>
        <w:shd w:val="clear" w:color="auto" w:fill="auto"/>
        <w:ind w:right="20"/>
      </w:pPr>
    </w:p>
    <w:p w:rsidR="00B71C37" w:rsidRDefault="00B71C37" w:rsidP="00681D98">
      <w:pPr>
        <w:pStyle w:val="2"/>
        <w:shd w:val="clear" w:color="auto" w:fill="auto"/>
        <w:ind w:right="20"/>
        <w:sectPr w:rsidR="00B71C37" w:rsidSect="00681D98">
          <w:type w:val="continuous"/>
          <w:pgSz w:w="11906" w:h="16838"/>
          <w:pgMar w:top="1134" w:right="851" w:bottom="1134" w:left="1701" w:header="0" w:footer="6" w:gutter="0"/>
          <w:cols w:space="720"/>
          <w:noEndnote/>
          <w:docGrid w:linePitch="360"/>
        </w:sectPr>
      </w:pPr>
    </w:p>
    <w:p w:rsidR="002D5AA8" w:rsidRDefault="002D5AA8">
      <w:pPr>
        <w:spacing w:before="24" w:after="24" w:line="240" w:lineRule="exact"/>
        <w:rPr>
          <w:sz w:val="19"/>
          <w:szCs w:val="19"/>
        </w:rPr>
      </w:pPr>
    </w:p>
    <w:p w:rsidR="002D5AA8" w:rsidRDefault="002D5AA8">
      <w:pPr>
        <w:rPr>
          <w:sz w:val="2"/>
          <w:szCs w:val="2"/>
        </w:rPr>
        <w:sectPr w:rsidR="002D5AA8">
          <w:type w:val="continuous"/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2D5AA8" w:rsidRDefault="00AF16CD">
      <w:pPr>
        <w:pStyle w:val="2"/>
        <w:shd w:val="clear" w:color="auto" w:fill="auto"/>
        <w:spacing w:line="299" w:lineRule="exact"/>
        <w:jc w:val="center"/>
      </w:pPr>
      <w:r>
        <w:lastRenderedPageBreak/>
        <w:t>СОСТАВ</w:t>
      </w:r>
    </w:p>
    <w:p w:rsidR="002D5AA8" w:rsidRDefault="00AF16CD">
      <w:pPr>
        <w:pStyle w:val="2"/>
        <w:shd w:val="clear" w:color="auto" w:fill="auto"/>
        <w:spacing w:line="299" w:lineRule="exact"/>
        <w:jc w:val="center"/>
      </w:pPr>
      <w:r>
        <w:t>МЕЖВЕДОМСТВЕННОЙ КОМИССИИ ПО НАЛОГАМ И СОЦИАЛЬНОЙ ПОЛИТИКЕ</w:t>
      </w:r>
    </w:p>
    <w:tbl>
      <w:tblPr>
        <w:tblpPr w:leftFromText="180" w:rightFromText="180" w:vertAnchor="text" w:horzAnchor="page" w:tblpX="1810" w:tblpY="203"/>
        <w:tblW w:w="935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618"/>
        <w:gridCol w:w="9"/>
        <w:gridCol w:w="6730"/>
      </w:tblGrid>
      <w:tr w:rsidR="004B0A76" w:rsidRPr="004B0A76" w:rsidTr="004B0A76">
        <w:trPr>
          <w:trHeight w:val="400"/>
        </w:trPr>
        <w:tc>
          <w:tcPr>
            <w:tcW w:w="2618" w:type="dxa"/>
            <w:hideMark/>
          </w:tcPr>
          <w:p w:rsidR="004B0A76" w:rsidRPr="004B0A76" w:rsidRDefault="004B0A76" w:rsidP="004B0A76">
            <w:pPr>
              <w:widowControl/>
              <w:autoSpaceDE w:val="0"/>
              <w:autoSpaceDN w:val="0"/>
              <w:adjustRightInd w:val="0"/>
              <w:textAlignment w:val="baseline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4B0A76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  <w:t>Соснора А. М.</w:t>
            </w:r>
          </w:p>
        </w:tc>
        <w:tc>
          <w:tcPr>
            <w:tcW w:w="6739" w:type="dxa"/>
            <w:gridSpan w:val="2"/>
            <w:hideMark/>
          </w:tcPr>
          <w:p w:rsidR="004B0A76" w:rsidRPr="004B0A76" w:rsidRDefault="004B0A76" w:rsidP="004B0A76">
            <w:pPr>
              <w:widowControl/>
              <w:autoSpaceDE w:val="0"/>
              <w:autoSpaceDN w:val="0"/>
              <w:adjustRightInd w:val="0"/>
              <w:textAlignment w:val="baseline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4B0A76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  <w:t>-  глава  администрации МР «Печора», председатель комиссии</w:t>
            </w:r>
            <w:r w:rsidR="00115E11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  <w:t>;</w:t>
            </w:r>
          </w:p>
        </w:tc>
      </w:tr>
      <w:tr w:rsidR="00115E11" w:rsidRPr="004B0A76" w:rsidTr="004B0A76">
        <w:trPr>
          <w:trHeight w:val="400"/>
        </w:trPr>
        <w:tc>
          <w:tcPr>
            <w:tcW w:w="2618" w:type="dxa"/>
          </w:tcPr>
          <w:p w:rsidR="00115E11" w:rsidRPr="004B0A76" w:rsidRDefault="00115E11" w:rsidP="00115E11">
            <w:pPr>
              <w:widowControl/>
              <w:autoSpaceDE w:val="0"/>
              <w:autoSpaceDN w:val="0"/>
              <w:adjustRightInd w:val="0"/>
              <w:textAlignment w:val="baseline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4B0A76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  <w:t>Канищев А.Ю.</w:t>
            </w:r>
          </w:p>
        </w:tc>
        <w:tc>
          <w:tcPr>
            <w:tcW w:w="6739" w:type="dxa"/>
            <w:gridSpan w:val="2"/>
          </w:tcPr>
          <w:p w:rsidR="00115E11" w:rsidRPr="004B0A76" w:rsidRDefault="00115E11" w:rsidP="00115E11">
            <w:pPr>
              <w:widowControl/>
              <w:autoSpaceDE w:val="0"/>
              <w:autoSpaceDN w:val="0"/>
              <w:adjustRightInd w:val="0"/>
              <w:textAlignment w:val="baseline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4B0A76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  <w:t>- заведующий отделом экономики и инвестиций администрации МР «Печора»</w:t>
            </w: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  <w:t>, заместитель председателя комиссии</w:t>
            </w:r>
            <w:r w:rsidRPr="004B0A76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  <w:t>;</w:t>
            </w:r>
          </w:p>
        </w:tc>
      </w:tr>
      <w:tr w:rsidR="00115E11" w:rsidRPr="004B0A76" w:rsidTr="004B0A76">
        <w:trPr>
          <w:trHeight w:val="400"/>
        </w:trPr>
        <w:tc>
          <w:tcPr>
            <w:tcW w:w="2618" w:type="dxa"/>
            <w:hideMark/>
          </w:tcPr>
          <w:p w:rsidR="00115E11" w:rsidRPr="004B0A76" w:rsidRDefault="00115E11" w:rsidP="00115E11">
            <w:pPr>
              <w:widowControl/>
              <w:autoSpaceDE w:val="0"/>
              <w:autoSpaceDN w:val="0"/>
              <w:adjustRightInd w:val="0"/>
              <w:textAlignment w:val="baseline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4B0A76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  <w:t>Лозовская И. В.</w:t>
            </w:r>
          </w:p>
        </w:tc>
        <w:tc>
          <w:tcPr>
            <w:tcW w:w="6739" w:type="dxa"/>
            <w:gridSpan w:val="2"/>
          </w:tcPr>
          <w:p w:rsidR="00115E11" w:rsidRPr="004B0A76" w:rsidRDefault="00115E11" w:rsidP="00115E11">
            <w:pPr>
              <w:widowControl/>
              <w:autoSpaceDE w:val="0"/>
              <w:autoSpaceDN w:val="0"/>
              <w:adjustRightInd w:val="0"/>
              <w:textAlignment w:val="baseline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4B0A76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  <w:t>- ведущий экономист отдела экономики и инвестиций администрации МР «Печора», секретарь комиссии;</w:t>
            </w:r>
          </w:p>
        </w:tc>
      </w:tr>
      <w:tr w:rsidR="00115E11" w:rsidRPr="004B0A76" w:rsidTr="004B0A76">
        <w:trPr>
          <w:trHeight w:val="400"/>
        </w:trPr>
        <w:tc>
          <w:tcPr>
            <w:tcW w:w="9357" w:type="dxa"/>
            <w:gridSpan w:val="3"/>
            <w:hideMark/>
          </w:tcPr>
          <w:p w:rsidR="00115E11" w:rsidRPr="004B0A76" w:rsidRDefault="00115E11" w:rsidP="00115E11">
            <w:pPr>
              <w:widowControl/>
              <w:autoSpaceDE w:val="0"/>
              <w:autoSpaceDN w:val="0"/>
              <w:adjustRightInd w:val="0"/>
              <w:textAlignment w:val="baseline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u w:val="single"/>
                <w:lang w:bidi="ar-SA"/>
              </w:rPr>
            </w:pPr>
            <w:r w:rsidRPr="004B0A76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u w:val="single"/>
                <w:lang w:bidi="ar-SA"/>
              </w:rPr>
              <w:t>Члены межведомственной комиссии:</w:t>
            </w:r>
          </w:p>
        </w:tc>
      </w:tr>
      <w:tr w:rsidR="00115E11" w:rsidRPr="004B0A76" w:rsidTr="004B0A76">
        <w:trPr>
          <w:trHeight w:val="400"/>
        </w:trPr>
        <w:tc>
          <w:tcPr>
            <w:tcW w:w="2627" w:type="dxa"/>
            <w:gridSpan w:val="2"/>
          </w:tcPr>
          <w:p w:rsidR="00115E11" w:rsidRPr="004B0A76" w:rsidRDefault="00115E11" w:rsidP="00115E11">
            <w:pPr>
              <w:widowControl/>
              <w:autoSpaceDE w:val="0"/>
              <w:autoSpaceDN w:val="0"/>
              <w:adjustRightInd w:val="0"/>
              <w:ind w:right="-1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4B0A76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  <w:t>Денисов Ф.В.</w:t>
            </w:r>
          </w:p>
        </w:tc>
        <w:tc>
          <w:tcPr>
            <w:tcW w:w="6730" w:type="dxa"/>
          </w:tcPr>
          <w:p w:rsidR="00115E11" w:rsidRPr="004B0A76" w:rsidRDefault="00115E11" w:rsidP="00115E11">
            <w:pPr>
              <w:widowControl/>
              <w:autoSpaceDE w:val="0"/>
              <w:autoSpaceDN w:val="0"/>
              <w:adjustRightInd w:val="0"/>
              <w:ind w:right="-1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4B0A76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  <w:r w:rsidRPr="004B0A76">
              <w:rPr>
                <w:rFonts w:ascii="Times New Roman" w:eastAsia="Times New Roman" w:hAnsi="Times New Roman" w:cs="Times New Roman"/>
                <w:color w:val="auto"/>
                <w:sz w:val="26"/>
                <w:szCs w:val="20"/>
                <w:lang w:bidi="ar-SA"/>
              </w:rPr>
              <w:t xml:space="preserve"> </w:t>
            </w:r>
            <w:r w:rsidRPr="004B0A76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  <w:t xml:space="preserve"> директор</w:t>
            </w:r>
            <w:r w:rsidRPr="004B0A76">
              <w:rPr>
                <w:rFonts w:ascii="Times New Roman" w:eastAsia="Times New Roman" w:hAnsi="Times New Roman" w:cs="Times New Roman"/>
                <w:color w:val="auto"/>
                <w:sz w:val="26"/>
                <w:szCs w:val="20"/>
                <w:lang w:bidi="ar-SA"/>
              </w:rPr>
              <w:t xml:space="preserve"> </w:t>
            </w:r>
            <w:r w:rsidRPr="004B0A76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  <w:t>ГУ РК «Центр занятости населения города Печоры»</w:t>
            </w:r>
            <w:r w:rsidRPr="004B0A76">
              <w:rPr>
                <w:rFonts w:ascii="Times New Roman" w:eastAsia="Times New Roman" w:hAnsi="Times New Roman" w:cs="Times New Roman"/>
                <w:color w:val="auto"/>
                <w:sz w:val="26"/>
                <w:szCs w:val="20"/>
                <w:lang w:bidi="ar-SA"/>
              </w:rPr>
              <w:t xml:space="preserve"> </w:t>
            </w:r>
            <w:r w:rsidRPr="004B0A76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  <w:t>(по согласованию);</w:t>
            </w:r>
          </w:p>
        </w:tc>
      </w:tr>
      <w:tr w:rsidR="00115E11" w:rsidRPr="004B0A76" w:rsidTr="004B0A76">
        <w:trPr>
          <w:trHeight w:val="400"/>
        </w:trPr>
        <w:tc>
          <w:tcPr>
            <w:tcW w:w="2627" w:type="dxa"/>
            <w:gridSpan w:val="2"/>
          </w:tcPr>
          <w:p w:rsidR="00115E11" w:rsidRPr="004B0A76" w:rsidRDefault="00115E11" w:rsidP="00115E11">
            <w:pPr>
              <w:widowControl/>
              <w:autoSpaceDE w:val="0"/>
              <w:autoSpaceDN w:val="0"/>
              <w:adjustRightInd w:val="0"/>
              <w:textAlignment w:val="baseline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4B0A76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  <w:t>Елфимов Р.В.</w:t>
            </w:r>
          </w:p>
        </w:tc>
        <w:tc>
          <w:tcPr>
            <w:tcW w:w="6730" w:type="dxa"/>
          </w:tcPr>
          <w:p w:rsidR="00115E11" w:rsidRPr="004B0A76" w:rsidRDefault="00115E11" w:rsidP="00224713">
            <w:pPr>
              <w:widowControl/>
              <w:autoSpaceDE w:val="0"/>
              <w:autoSpaceDN w:val="0"/>
              <w:adjustRightInd w:val="0"/>
              <w:textAlignment w:val="baseline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4B0A76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  <w:t>- начальник ОМВД  России по г. Печор</w:t>
            </w:r>
            <w:r w:rsidR="00224713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  <w:t>е</w:t>
            </w:r>
            <w:r w:rsidRPr="004B0A76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  <w:t xml:space="preserve"> (по согласованию); </w:t>
            </w:r>
            <w:bookmarkStart w:id="0" w:name="_GoBack"/>
            <w:bookmarkEnd w:id="0"/>
          </w:p>
        </w:tc>
      </w:tr>
      <w:tr w:rsidR="00115E11" w:rsidRPr="004B0A76" w:rsidTr="004B0A76">
        <w:trPr>
          <w:trHeight w:val="400"/>
        </w:trPr>
        <w:tc>
          <w:tcPr>
            <w:tcW w:w="2627" w:type="dxa"/>
            <w:gridSpan w:val="2"/>
          </w:tcPr>
          <w:p w:rsidR="00115E11" w:rsidRPr="004B0A76" w:rsidRDefault="00115E11" w:rsidP="00115E11">
            <w:pPr>
              <w:widowControl/>
              <w:autoSpaceDE w:val="0"/>
              <w:autoSpaceDN w:val="0"/>
              <w:adjustRightInd w:val="0"/>
              <w:textAlignment w:val="baseline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4B0A76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  <w:t>Кузьмина Е. Г.</w:t>
            </w:r>
          </w:p>
        </w:tc>
        <w:tc>
          <w:tcPr>
            <w:tcW w:w="6730" w:type="dxa"/>
          </w:tcPr>
          <w:p w:rsidR="00115E11" w:rsidRPr="004B0A76" w:rsidRDefault="00115E11" w:rsidP="00115E11">
            <w:pPr>
              <w:widowControl/>
              <w:autoSpaceDE w:val="0"/>
              <w:autoSpaceDN w:val="0"/>
              <w:adjustRightInd w:val="0"/>
              <w:textAlignment w:val="baseline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4B0A76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  <w:t>- начальник управления финансов МР «Печора»;</w:t>
            </w:r>
          </w:p>
        </w:tc>
      </w:tr>
      <w:tr w:rsidR="00115E11" w:rsidRPr="004B0A76" w:rsidTr="004B0A76">
        <w:trPr>
          <w:trHeight w:val="400"/>
        </w:trPr>
        <w:tc>
          <w:tcPr>
            <w:tcW w:w="2627" w:type="dxa"/>
            <w:gridSpan w:val="2"/>
          </w:tcPr>
          <w:p w:rsidR="00115E11" w:rsidRPr="004B0A76" w:rsidRDefault="00115E11" w:rsidP="00115E11">
            <w:pPr>
              <w:widowControl/>
              <w:autoSpaceDE w:val="0"/>
              <w:autoSpaceDN w:val="0"/>
              <w:adjustRightInd w:val="0"/>
              <w:textAlignment w:val="baseline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4B0A76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  <w:t>Тимшина Л.Ю.</w:t>
            </w:r>
          </w:p>
        </w:tc>
        <w:tc>
          <w:tcPr>
            <w:tcW w:w="6730" w:type="dxa"/>
          </w:tcPr>
          <w:p w:rsidR="00115E11" w:rsidRPr="004B0A76" w:rsidRDefault="00115E11" w:rsidP="00115E11">
            <w:pPr>
              <w:widowControl/>
              <w:autoSpaceDE w:val="0"/>
              <w:autoSpaceDN w:val="0"/>
              <w:adjustRightInd w:val="0"/>
              <w:textAlignment w:val="baseline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4B0A76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  <w:t xml:space="preserve">- начальник Печорского отдела государственной инспекции труда РК - главный государственный инспектор (по согласованию); </w:t>
            </w:r>
          </w:p>
        </w:tc>
      </w:tr>
      <w:tr w:rsidR="00115E11" w:rsidRPr="004B0A76" w:rsidTr="004B0A76">
        <w:trPr>
          <w:trHeight w:val="400"/>
        </w:trPr>
        <w:tc>
          <w:tcPr>
            <w:tcW w:w="2627" w:type="dxa"/>
            <w:gridSpan w:val="2"/>
          </w:tcPr>
          <w:p w:rsidR="00115E11" w:rsidRPr="004B0A76" w:rsidRDefault="00115E11" w:rsidP="00115E11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0"/>
                <w:lang w:bidi="ar-SA"/>
              </w:rPr>
            </w:pPr>
            <w:r w:rsidRPr="004B0A76">
              <w:rPr>
                <w:rFonts w:ascii="Times New Roman" w:eastAsia="Times New Roman" w:hAnsi="Times New Roman" w:cs="Times New Roman"/>
                <w:color w:val="auto"/>
                <w:sz w:val="26"/>
                <w:szCs w:val="20"/>
                <w:lang w:bidi="ar-SA"/>
              </w:rPr>
              <w:t>Угрюмова Л. В.</w:t>
            </w:r>
          </w:p>
        </w:tc>
        <w:tc>
          <w:tcPr>
            <w:tcW w:w="6730" w:type="dxa"/>
          </w:tcPr>
          <w:p w:rsidR="00115E11" w:rsidRPr="004B0A76" w:rsidRDefault="00115E11" w:rsidP="00115E11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0"/>
                <w:lang w:bidi="ar-SA"/>
              </w:rPr>
            </w:pPr>
            <w:r w:rsidRPr="004B0A76">
              <w:rPr>
                <w:rFonts w:ascii="Times New Roman" w:eastAsia="Times New Roman" w:hAnsi="Times New Roman" w:cs="Times New Roman"/>
                <w:color w:val="auto"/>
                <w:sz w:val="26"/>
                <w:szCs w:val="20"/>
                <w:lang w:bidi="ar-SA"/>
              </w:rPr>
              <w:t>- и. о. начальника Межрайонной ИФНС России № 2 по РК (по согласованию);</w:t>
            </w:r>
          </w:p>
        </w:tc>
      </w:tr>
      <w:tr w:rsidR="00115E11" w:rsidRPr="004B0A76" w:rsidTr="004B0A76">
        <w:trPr>
          <w:trHeight w:val="400"/>
        </w:trPr>
        <w:tc>
          <w:tcPr>
            <w:tcW w:w="2627" w:type="dxa"/>
            <w:gridSpan w:val="2"/>
          </w:tcPr>
          <w:p w:rsidR="00115E11" w:rsidRPr="004B0A76" w:rsidRDefault="00115E11" w:rsidP="00115E11">
            <w:pPr>
              <w:widowControl/>
              <w:autoSpaceDE w:val="0"/>
              <w:autoSpaceDN w:val="0"/>
              <w:adjustRightInd w:val="0"/>
              <w:textAlignment w:val="baseline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4B0A76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  <w:t>Черепанова О.А.</w:t>
            </w:r>
          </w:p>
        </w:tc>
        <w:tc>
          <w:tcPr>
            <w:tcW w:w="6730" w:type="dxa"/>
          </w:tcPr>
          <w:p w:rsidR="00115E11" w:rsidRPr="004B0A76" w:rsidRDefault="00115E11" w:rsidP="00115E11">
            <w:pPr>
              <w:widowControl/>
              <w:autoSpaceDE w:val="0"/>
              <w:autoSpaceDN w:val="0"/>
              <w:adjustRightInd w:val="0"/>
              <w:textAlignment w:val="baseline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4B0A76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  <w:t xml:space="preserve">- директор филиала №  4 ГУ - РО ФСС  РФ  по  РК </w:t>
            </w:r>
          </w:p>
          <w:p w:rsidR="00115E11" w:rsidRPr="004B0A76" w:rsidRDefault="00115E11" w:rsidP="00115E11">
            <w:pPr>
              <w:widowControl/>
              <w:autoSpaceDE w:val="0"/>
              <w:autoSpaceDN w:val="0"/>
              <w:adjustRightInd w:val="0"/>
              <w:textAlignment w:val="baseline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4B0A76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  <w:t xml:space="preserve"> (по согласованию);</w:t>
            </w:r>
          </w:p>
        </w:tc>
      </w:tr>
      <w:tr w:rsidR="00115E11" w:rsidRPr="004B0A76" w:rsidTr="004B0A76">
        <w:trPr>
          <w:trHeight w:val="400"/>
        </w:trPr>
        <w:tc>
          <w:tcPr>
            <w:tcW w:w="2627" w:type="dxa"/>
            <w:gridSpan w:val="2"/>
          </w:tcPr>
          <w:p w:rsidR="00115E11" w:rsidRPr="004B0A76" w:rsidRDefault="00115E11" w:rsidP="00115E11">
            <w:pPr>
              <w:widowControl/>
              <w:autoSpaceDE w:val="0"/>
              <w:autoSpaceDN w:val="0"/>
              <w:adjustRightInd w:val="0"/>
              <w:textAlignment w:val="baseline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</w:pPr>
            <w:proofErr w:type="spellStart"/>
            <w:r w:rsidRPr="004B0A76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  <w:t>Тишанская</w:t>
            </w:r>
            <w:proofErr w:type="spellEnd"/>
            <w:r w:rsidRPr="004B0A76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  <w:t xml:space="preserve"> Н. Н.</w:t>
            </w:r>
          </w:p>
        </w:tc>
        <w:tc>
          <w:tcPr>
            <w:tcW w:w="6730" w:type="dxa"/>
          </w:tcPr>
          <w:p w:rsidR="00115E11" w:rsidRPr="004B0A76" w:rsidRDefault="00115E11" w:rsidP="00821A57">
            <w:pPr>
              <w:widowControl/>
              <w:autoSpaceDE w:val="0"/>
              <w:autoSpaceDN w:val="0"/>
              <w:adjustRightInd w:val="0"/>
              <w:textAlignment w:val="baseline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4B0A76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  <w:t xml:space="preserve">- начальник </w:t>
            </w:r>
            <w:r w:rsidR="00821A57" w:rsidRPr="00821A5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  <w:t>УПФР в г. Печоре Республики Коми (межрайонное)</w:t>
            </w:r>
            <w:r w:rsidR="00821A5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  <w:t xml:space="preserve"> </w:t>
            </w:r>
            <w:r w:rsidRPr="004B0A76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  <w:t>(по согласованию);</w:t>
            </w:r>
            <w:r w:rsidR="00821A5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  <w:tab/>
            </w:r>
          </w:p>
        </w:tc>
      </w:tr>
      <w:tr w:rsidR="00115E11" w:rsidRPr="004B0A76" w:rsidTr="004B0A76">
        <w:trPr>
          <w:trHeight w:val="400"/>
        </w:trPr>
        <w:tc>
          <w:tcPr>
            <w:tcW w:w="2627" w:type="dxa"/>
            <w:gridSpan w:val="2"/>
          </w:tcPr>
          <w:p w:rsidR="00115E11" w:rsidRPr="004B0A76" w:rsidRDefault="00115E11" w:rsidP="00115E11">
            <w:pPr>
              <w:widowControl/>
              <w:autoSpaceDE w:val="0"/>
              <w:autoSpaceDN w:val="0"/>
              <w:adjustRightInd w:val="0"/>
              <w:textAlignment w:val="baseline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4B0A76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  <w:t>Юхнин В. В.</w:t>
            </w:r>
          </w:p>
        </w:tc>
        <w:tc>
          <w:tcPr>
            <w:tcW w:w="6730" w:type="dxa"/>
          </w:tcPr>
          <w:p w:rsidR="00115E11" w:rsidRPr="004B0A76" w:rsidRDefault="00115E11" w:rsidP="00115E11">
            <w:pPr>
              <w:widowControl/>
              <w:autoSpaceDE w:val="0"/>
              <w:autoSpaceDN w:val="0"/>
              <w:adjustRightInd w:val="0"/>
              <w:textAlignment w:val="baseline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4B0A76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  <w:t xml:space="preserve">- печорский межрайонный прокурор (по согласованию);  </w:t>
            </w:r>
          </w:p>
        </w:tc>
      </w:tr>
      <w:tr w:rsidR="00115E11" w:rsidRPr="004B0A76" w:rsidTr="004B0A76">
        <w:trPr>
          <w:trHeight w:val="400"/>
        </w:trPr>
        <w:tc>
          <w:tcPr>
            <w:tcW w:w="2627" w:type="dxa"/>
            <w:gridSpan w:val="2"/>
          </w:tcPr>
          <w:p w:rsidR="00115E11" w:rsidRPr="004B0A76" w:rsidRDefault="00115E11" w:rsidP="00115E11">
            <w:pPr>
              <w:widowControl/>
              <w:autoSpaceDE w:val="0"/>
              <w:autoSpaceDN w:val="0"/>
              <w:adjustRightInd w:val="0"/>
              <w:textAlignment w:val="baseline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4B0A76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  <w:t>Яковина Г.С.</w:t>
            </w:r>
          </w:p>
        </w:tc>
        <w:tc>
          <w:tcPr>
            <w:tcW w:w="6730" w:type="dxa"/>
          </w:tcPr>
          <w:p w:rsidR="00115E11" w:rsidRPr="004B0A76" w:rsidRDefault="00115E11" w:rsidP="00115E11">
            <w:pPr>
              <w:widowControl/>
              <w:autoSpaceDE w:val="0"/>
              <w:autoSpaceDN w:val="0"/>
              <w:adjustRightInd w:val="0"/>
              <w:textAlignment w:val="baseline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4B0A76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bidi="ar-SA"/>
              </w:rPr>
              <w:t xml:space="preserve">- председатель Комитета по управлению  муниципальной собственностью муниципального района «Печора». </w:t>
            </w:r>
          </w:p>
        </w:tc>
      </w:tr>
    </w:tbl>
    <w:p w:rsidR="004B0A76" w:rsidRDefault="004B0A76">
      <w:pPr>
        <w:pStyle w:val="2"/>
        <w:shd w:val="clear" w:color="auto" w:fill="auto"/>
        <w:spacing w:line="299" w:lineRule="exact"/>
        <w:jc w:val="center"/>
      </w:pPr>
    </w:p>
    <w:p w:rsidR="004B0A76" w:rsidRDefault="004B0A76">
      <w:pPr>
        <w:pStyle w:val="2"/>
        <w:shd w:val="clear" w:color="auto" w:fill="auto"/>
        <w:spacing w:line="299" w:lineRule="exact"/>
        <w:jc w:val="center"/>
        <w:sectPr w:rsidR="004B0A76">
          <w:type w:val="continuous"/>
          <w:pgSz w:w="11906" w:h="16838"/>
          <w:pgMar w:top="2292" w:right="2419" w:bottom="2292" w:left="2747" w:header="0" w:footer="3" w:gutter="0"/>
          <w:cols w:space="720"/>
          <w:noEndnote/>
          <w:docGrid w:linePitch="360"/>
        </w:sectPr>
      </w:pPr>
    </w:p>
    <w:p w:rsidR="002D5AA8" w:rsidRDefault="002D5AA8">
      <w:pPr>
        <w:spacing w:before="31" w:after="31" w:line="240" w:lineRule="exact"/>
        <w:rPr>
          <w:sz w:val="19"/>
          <w:szCs w:val="19"/>
        </w:rPr>
      </w:pPr>
    </w:p>
    <w:p w:rsidR="004B0A76" w:rsidRDefault="004B0A76">
      <w:pPr>
        <w:spacing w:before="31" w:after="31" w:line="240" w:lineRule="exact"/>
        <w:rPr>
          <w:sz w:val="19"/>
          <w:szCs w:val="19"/>
        </w:rPr>
      </w:pPr>
    </w:p>
    <w:p w:rsidR="004B0A76" w:rsidRDefault="004B0A76">
      <w:pPr>
        <w:spacing w:before="31" w:after="31" w:line="240" w:lineRule="exact"/>
        <w:rPr>
          <w:sz w:val="19"/>
          <w:szCs w:val="19"/>
        </w:rPr>
      </w:pPr>
    </w:p>
    <w:p w:rsidR="004B0A76" w:rsidRDefault="004B0A76">
      <w:pPr>
        <w:spacing w:before="31" w:after="31" w:line="240" w:lineRule="exact"/>
        <w:rPr>
          <w:sz w:val="19"/>
          <w:szCs w:val="19"/>
        </w:rPr>
      </w:pPr>
    </w:p>
    <w:p w:rsidR="004B0A76" w:rsidRDefault="004B0A76">
      <w:pPr>
        <w:spacing w:before="31" w:after="31" w:line="240" w:lineRule="exact"/>
        <w:rPr>
          <w:sz w:val="19"/>
          <w:szCs w:val="19"/>
        </w:rPr>
      </w:pPr>
    </w:p>
    <w:p w:rsidR="004B0A76" w:rsidRDefault="004B0A76">
      <w:pPr>
        <w:spacing w:before="31" w:after="31" w:line="240" w:lineRule="exact"/>
        <w:rPr>
          <w:sz w:val="19"/>
          <w:szCs w:val="19"/>
        </w:rPr>
      </w:pPr>
    </w:p>
    <w:p w:rsidR="004B0A76" w:rsidRDefault="004B0A76">
      <w:pPr>
        <w:spacing w:before="31" w:after="31" w:line="240" w:lineRule="exact"/>
        <w:rPr>
          <w:sz w:val="19"/>
          <w:szCs w:val="19"/>
        </w:rPr>
      </w:pPr>
    </w:p>
    <w:p w:rsidR="004B0A76" w:rsidRDefault="004B0A76">
      <w:pPr>
        <w:rPr>
          <w:sz w:val="2"/>
          <w:szCs w:val="2"/>
        </w:rPr>
        <w:sectPr w:rsidR="004B0A76" w:rsidSect="004B0A76">
          <w:type w:val="continuous"/>
          <w:pgSz w:w="11906" w:h="16838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2D5AA8" w:rsidRDefault="002D5AA8">
      <w:pPr>
        <w:rPr>
          <w:sz w:val="2"/>
          <w:szCs w:val="2"/>
        </w:rPr>
        <w:sectPr w:rsidR="002D5AA8">
          <w:type w:val="continuous"/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2D5AA8" w:rsidRDefault="002D5AA8" w:rsidP="00B71C37">
      <w:pPr>
        <w:pStyle w:val="21"/>
        <w:shd w:val="clear" w:color="auto" w:fill="auto"/>
        <w:spacing w:before="0" w:line="240" w:lineRule="exact"/>
      </w:pPr>
    </w:p>
    <w:sectPr w:rsidR="002D5AA8">
      <w:type w:val="continuous"/>
      <w:pgSz w:w="11906" w:h="16838"/>
      <w:pgMar w:top="2292" w:right="1225" w:bottom="2292" w:left="348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3A6" w:rsidRDefault="004B23A6">
      <w:r>
        <w:separator/>
      </w:r>
    </w:p>
  </w:endnote>
  <w:endnote w:type="continuationSeparator" w:id="0">
    <w:p w:rsidR="004B23A6" w:rsidRDefault="004B2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3A6" w:rsidRDefault="004B23A6"/>
  </w:footnote>
  <w:footnote w:type="continuationSeparator" w:id="0">
    <w:p w:rsidR="004B23A6" w:rsidRDefault="004B23A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3693A"/>
    <w:multiLevelType w:val="multilevel"/>
    <w:tmpl w:val="5D641A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2D5AA8"/>
    <w:rsid w:val="00067BFC"/>
    <w:rsid w:val="00082444"/>
    <w:rsid w:val="000F12EC"/>
    <w:rsid w:val="00115E11"/>
    <w:rsid w:val="0012396A"/>
    <w:rsid w:val="00224713"/>
    <w:rsid w:val="002D5AA8"/>
    <w:rsid w:val="004B0A76"/>
    <w:rsid w:val="004B23A6"/>
    <w:rsid w:val="004C5F11"/>
    <w:rsid w:val="005258FA"/>
    <w:rsid w:val="0055023A"/>
    <w:rsid w:val="00550BDC"/>
    <w:rsid w:val="00633194"/>
    <w:rsid w:val="00681D98"/>
    <w:rsid w:val="00690C94"/>
    <w:rsid w:val="006B53EB"/>
    <w:rsid w:val="00752AA3"/>
    <w:rsid w:val="0078320E"/>
    <w:rsid w:val="007B19D2"/>
    <w:rsid w:val="00821A57"/>
    <w:rsid w:val="009A78BA"/>
    <w:rsid w:val="00A73497"/>
    <w:rsid w:val="00AF16CD"/>
    <w:rsid w:val="00B71C37"/>
    <w:rsid w:val="00B85353"/>
    <w:rsid w:val="00C37DA2"/>
    <w:rsid w:val="00D53DF5"/>
    <w:rsid w:val="00DD3368"/>
    <w:rsid w:val="00FB40B7"/>
    <w:rsid w:val="00FB6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2"/>
      <w:szCs w:val="22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295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540" w:line="0" w:lineRule="atLeas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2"/>
      <w:szCs w:val="22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295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540" w:line="0" w:lineRule="atLeas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Елькина О.Г.</dc:creator>
  <cp:lastModifiedBy>Admin</cp:lastModifiedBy>
  <cp:revision>21</cp:revision>
  <cp:lastPrinted>2017-02-16T10:24:00Z</cp:lastPrinted>
  <dcterms:created xsi:type="dcterms:W3CDTF">2016-12-05T07:07:00Z</dcterms:created>
  <dcterms:modified xsi:type="dcterms:W3CDTF">2017-02-16T10:25:00Z</dcterms:modified>
</cp:coreProperties>
</file>