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641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="00B662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DE3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B66263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26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D61EF9" w:rsidRPr="00D61EF9" w:rsidTr="00940B5E">
        <w:trPr>
          <w:trHeight w:val="907"/>
        </w:trPr>
        <w:tc>
          <w:tcPr>
            <w:tcW w:w="6307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отопительного сезона 201</w:t>
            </w:r>
            <w:r w:rsidR="00DE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DE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EF9" w:rsidRPr="00383DC9" w:rsidRDefault="002B267A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2B06DC">
        <w:rPr>
          <w:rFonts w:ascii="Times New Roman" w:hAnsi="Times New Roman" w:cs="Times New Roman"/>
          <w:sz w:val="28"/>
          <w:szCs w:val="28"/>
        </w:rPr>
        <w:t xml:space="preserve">с 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п. </w:t>
      </w:r>
      <w:r w:rsidR="004A76ED">
        <w:rPr>
          <w:rFonts w:ascii="Times New Roman" w:hAnsi="Times New Roman" w:cs="Times New Roman"/>
          <w:sz w:val="28"/>
          <w:szCs w:val="28"/>
        </w:rPr>
        <w:t>2.6.9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«Правил и норм технической эксплуатации жилищного фонда», утвержденных </w:t>
      </w:r>
      <w:r w:rsidR="00383DC9" w:rsidRPr="00383D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Госстроя РФ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4A76ED" w:rsidRPr="00343C83">
        <w:rPr>
          <w:rFonts w:ascii="Times New Roman" w:hAnsi="Times New Roman" w:cs="Times New Roman"/>
          <w:sz w:val="28"/>
          <w:szCs w:val="28"/>
        </w:rPr>
        <w:t>от 27 сентября 2003 г. N 170</w:t>
      </w:r>
      <w:r w:rsidR="00383DC9" w:rsidRPr="00383DC9">
        <w:rPr>
          <w:rFonts w:ascii="Times New Roman" w:hAnsi="Times New Roman" w:cs="Times New Roman"/>
          <w:sz w:val="28"/>
          <w:szCs w:val="28"/>
        </w:rPr>
        <w:t>:</w:t>
      </w:r>
    </w:p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1" w:rsidRDefault="00383DC9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муниципальном районе «Печора»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Default="00A942B1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теплоснабжающим организациям – 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Печорский филиал АО «Коми тепловая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«ТЭК-Печора», АО «Тепловая сервисная компания», другим предприятиям и организациям, имеющим на своем балансе источники теплоснабжения, осуществ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подачу теплоносителя 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объекты 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наличия актов готовности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предварительному согласованию с МУП "Горводоканал"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383DC9" w:rsidRDefault="00551590" w:rsidP="005A5559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и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учреждения, объекты соцкультбыта, 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учреждения – с 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23EE" w:rsidRDefault="00551590" w:rsidP="005A55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42B1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фонд, объекты </w:t>
      </w: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назначения –</w:t>
      </w:r>
      <w:r w:rsid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>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</w:t>
      </w:r>
      <w:r w:rsidR="007423EE">
        <w:rPr>
          <w:rFonts w:ascii="Times New Roman" w:hAnsi="Times New Roman" w:cs="Times New Roman"/>
          <w:sz w:val="28"/>
          <w:szCs w:val="28"/>
        </w:rPr>
        <w:t>.</w:t>
      </w:r>
    </w:p>
    <w:p w:rsidR="00343C83" w:rsidRPr="007423EE" w:rsidRDefault="00343C83" w:rsidP="007423EE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Подключение объектов производить согласно графику (приложение).</w:t>
      </w:r>
      <w:r w:rsidR="00E267EF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D7208" w:rsidRDefault="00343C83" w:rsidP="0015194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организациям обеспечить</w:t>
      </w:r>
      <w:r w:rsidR="00CD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внутренних систем отопления и горячего водос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набжения 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приему теплоносителя.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Создание дежурных аварийных бригад в период с 00.00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08.00 часов 0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Pr="00D61EF9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Направление уведомлений по составу бригад с указанием номеров телефонов в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ГО и ЧС муниципального района «Печора» и администрацию МР «Печора»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DE3A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83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5.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безопасной эксплуатации внутридомовых систем отопления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началом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C83" w:rsidRPr="00343C83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</w:t>
      </w:r>
      <w:r w:rsidR="00897A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6263" w:rsidRDefault="00343C8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2B06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предприятий, имеющих на своем балансе источники теплоснабжения,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</w:t>
      </w:r>
      <w:r w:rsidR="00B6626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66263" w:rsidRDefault="00B6626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5.2.1.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 за</w:t>
      </w:r>
      <w:proofErr w:type="gramEnd"/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работой объектов теплоснабжения и персонала с целью своевременного обеспечения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услугой по теплоснабжению.</w:t>
      </w:r>
    </w:p>
    <w:p w:rsidR="00EB1F62" w:rsidRDefault="00B6626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5.2.2. К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руглосуточную работу в будние и выходные дни назначенных ответственных лиц и диспетчерских служб</w:t>
      </w:r>
      <w:r w:rsidR="00EB1F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43C83" w:rsidRPr="00343C83" w:rsidRDefault="00EB1F62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5.2.3. Е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жедневно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предоставление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в администрацию 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«Печора» о запуске котельных, центральных тепловых пунктов.</w:t>
      </w:r>
    </w:p>
    <w:p w:rsidR="00EB1F62" w:rsidRDefault="00343C83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1F6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Управлению образования муниципального района "Печора" и Управлению культуры и туризма муниципального района "Печора" обеспечить контроль в подведомственных организациях и учреждениях по приему теплоносителя.</w:t>
      </w:r>
    </w:p>
    <w:p w:rsidR="00EB1F62" w:rsidRDefault="00EB1F62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5.4. Главам (руководителям администраций) городских и сельских поселений координировать подачу и прием теплоносителя на подведомственной территории.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7EF" w:rsidRDefault="00EB1F62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</w:t>
      </w:r>
      <w:r w:rsidR="007921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Default="00EB1F62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Pr="00D61EF9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D61EF9" w:rsidRDefault="008A727E" w:rsidP="00897A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0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Кислицын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42" w:rsidRPr="000A5442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 w:rsidR="0089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7D3">
        <w:rPr>
          <w:rFonts w:ascii="Times New Roman" w:eastAsia="Times New Roman" w:hAnsi="Times New Roman" w:cs="Times New Roman"/>
          <w:lang w:eastAsia="ru-RU"/>
        </w:rPr>
        <w:softHyphen/>
      </w:r>
      <w:r w:rsidR="00CE37D3">
        <w:rPr>
          <w:rFonts w:ascii="Times New Roman" w:eastAsia="Times New Roman" w:hAnsi="Times New Roman" w:cs="Times New Roman"/>
          <w:lang w:eastAsia="ru-RU"/>
        </w:rPr>
        <w:softHyphen/>
      </w:r>
      <w:r w:rsidR="00CE37D3">
        <w:rPr>
          <w:rFonts w:ascii="Times New Roman" w:eastAsia="Times New Roman" w:hAnsi="Times New Roman" w:cs="Times New Roman"/>
          <w:lang w:eastAsia="ru-RU"/>
        </w:rPr>
        <w:softHyphen/>
      </w:r>
      <w:r w:rsidR="0026419C">
        <w:rPr>
          <w:rFonts w:ascii="Times New Roman" w:eastAsia="Times New Roman" w:hAnsi="Times New Roman" w:cs="Times New Roman"/>
          <w:lang w:eastAsia="ru-RU"/>
        </w:rPr>
        <w:t>30</w:t>
      </w:r>
      <w:r w:rsidR="00CE37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7A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008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EF">
        <w:rPr>
          <w:rFonts w:ascii="Times New Roman" w:eastAsia="Times New Roman" w:hAnsi="Times New Roman" w:cs="Times New Roman"/>
          <w:lang w:eastAsia="ru-RU"/>
        </w:rPr>
        <w:t>августа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DE3ABC">
        <w:rPr>
          <w:rFonts w:ascii="Times New Roman" w:eastAsia="Times New Roman" w:hAnsi="Times New Roman" w:cs="Times New Roman"/>
          <w:lang w:eastAsia="ru-RU"/>
        </w:rPr>
        <w:t>7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F318E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F318EF" w:rsidRPr="000A5442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318EF">
        <w:rPr>
          <w:rFonts w:ascii="Times New Roman" w:eastAsia="Times New Roman" w:hAnsi="Times New Roman" w:cs="Times New Roman"/>
          <w:lang w:eastAsia="ru-RU"/>
        </w:rPr>
        <w:t>1010-р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E267EF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запуска</w:t>
      </w:r>
      <w:r w:rsidR="000A5442"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отопительн</w:t>
      </w:r>
      <w:r w:rsidR="00E267EF">
        <w:rPr>
          <w:rFonts w:ascii="Times New Roman" w:eastAsia="Times New Roman" w:hAnsi="Times New Roman" w:cs="Times New Roman"/>
          <w:sz w:val="26"/>
          <w:szCs w:val="20"/>
          <w:lang w:eastAsia="ru-RU"/>
        </w:rPr>
        <w:t>ый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сезон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DE3ABC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DE3ABC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1470"/>
        <w:gridCol w:w="2551"/>
      </w:tblGrid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запуска</w:t>
            </w:r>
          </w:p>
        </w:tc>
        <w:tc>
          <w:tcPr>
            <w:tcW w:w="1470" w:type="dxa"/>
            <w:shd w:val="clear" w:color="auto" w:fill="auto"/>
          </w:tcPr>
          <w:p w:rsidR="00D47CB3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</w:t>
            </w:r>
            <w:r w:rsidR="00D47CB3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04407" w:rsidRPr="00EA6486" w:rsidRDefault="00D04407" w:rsidP="00D47CB3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запуска, сутки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0190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0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МУП «Горводоканал»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7</w:t>
            </w:r>
          </w:p>
        </w:tc>
        <w:tc>
          <w:tcPr>
            <w:tcW w:w="2216" w:type="dxa"/>
            <w:shd w:val="clear" w:color="auto" w:fill="auto"/>
          </w:tcPr>
          <w:p w:rsidR="00D04407" w:rsidRPr="007E51EE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9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2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11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47CB3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E3ABC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«Восточный»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«Энергетик»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50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«Мехколонна-53»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21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16BF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22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23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25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26 п. Путеец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31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33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717AA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41 п. Белый -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42 п. Набережный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E3ABC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45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Березовка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A6486" w:rsidP="00DE3ABC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49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51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«Лукойл-Коми»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53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717AA8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Дх+20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54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56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Изъяю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57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58 п. Косью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717AA8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60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625BE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E3ABC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E3ABC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п. Зеленоборск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897A1E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4407" w:rsidRPr="000A5442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</w:t>
      </w:r>
      <w:r w:rsidR="0020772F">
        <w:rPr>
          <w:rFonts w:ascii="Times New Roman" w:eastAsia="Times New Roman" w:hAnsi="Times New Roman" w:cs="Times New Roman"/>
          <w:lang w:eastAsia="ru-RU"/>
        </w:rPr>
        <w:t>начала отопительного сезона (</w:t>
      </w:r>
      <w:r w:rsidR="00EA6486">
        <w:rPr>
          <w:rFonts w:ascii="Times New Roman" w:eastAsia="Times New Roman" w:hAnsi="Times New Roman" w:cs="Times New Roman"/>
          <w:lang w:eastAsia="ru-RU"/>
        </w:rPr>
        <w:t xml:space="preserve">в соответствии с п. 1 </w:t>
      </w:r>
      <w:r w:rsidR="0020772F">
        <w:rPr>
          <w:rFonts w:ascii="Times New Roman" w:eastAsia="Times New Roman" w:hAnsi="Times New Roman" w:cs="Times New Roman"/>
          <w:lang w:eastAsia="ru-RU"/>
        </w:rPr>
        <w:t>распоряжением 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МР «Печора»</w:t>
      </w:r>
      <w:r w:rsidR="00EA6486" w:rsidRPr="00EA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6486">
        <w:rPr>
          <w:rFonts w:ascii="Times New Roman" w:eastAsia="Times New Roman" w:hAnsi="Times New Roman" w:cs="Times New Roman"/>
          <w:lang w:eastAsia="ru-RU"/>
        </w:rPr>
        <w:t>с учетом п. 2.1, 2.2</w:t>
      </w:r>
      <w:r w:rsidR="002E12C2">
        <w:rPr>
          <w:rFonts w:ascii="Times New Roman" w:eastAsia="Times New Roman" w:hAnsi="Times New Roman" w:cs="Times New Roman"/>
          <w:lang w:eastAsia="ru-RU"/>
        </w:rPr>
        <w:t>)</w:t>
      </w:r>
    </w:p>
    <w:p w:rsidR="002E12C2" w:rsidRDefault="002E12C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2C2" w:rsidRDefault="002E12C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2C2" w:rsidRPr="000A5442" w:rsidRDefault="002E12C2" w:rsidP="002E1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sectPr w:rsidR="002E12C2" w:rsidRPr="000A5442" w:rsidSect="00D47C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07415"/>
    <w:rsid w:val="00020420"/>
    <w:rsid w:val="000752B1"/>
    <w:rsid w:val="000A5442"/>
    <w:rsid w:val="000B29C0"/>
    <w:rsid w:val="000E24CB"/>
    <w:rsid w:val="00151942"/>
    <w:rsid w:val="001656A3"/>
    <w:rsid w:val="001C2F1C"/>
    <w:rsid w:val="0020772F"/>
    <w:rsid w:val="0026419C"/>
    <w:rsid w:val="002737EE"/>
    <w:rsid w:val="002B06DC"/>
    <w:rsid w:val="002B267A"/>
    <w:rsid w:val="002B37C0"/>
    <w:rsid w:val="002E12C2"/>
    <w:rsid w:val="00343C83"/>
    <w:rsid w:val="00383DC9"/>
    <w:rsid w:val="003F2BBB"/>
    <w:rsid w:val="00472B46"/>
    <w:rsid w:val="004A64C3"/>
    <w:rsid w:val="004A76ED"/>
    <w:rsid w:val="004B78D0"/>
    <w:rsid w:val="00551590"/>
    <w:rsid w:val="005A5559"/>
    <w:rsid w:val="00625BEB"/>
    <w:rsid w:val="006472EA"/>
    <w:rsid w:val="00654895"/>
    <w:rsid w:val="006B1093"/>
    <w:rsid w:val="006C2A77"/>
    <w:rsid w:val="00701908"/>
    <w:rsid w:val="00717AA8"/>
    <w:rsid w:val="007423EE"/>
    <w:rsid w:val="007921D6"/>
    <w:rsid w:val="007C6621"/>
    <w:rsid w:val="007E51EE"/>
    <w:rsid w:val="007E6E5D"/>
    <w:rsid w:val="00805A29"/>
    <w:rsid w:val="008158C9"/>
    <w:rsid w:val="00847D75"/>
    <w:rsid w:val="00872B89"/>
    <w:rsid w:val="00897A1E"/>
    <w:rsid w:val="008A727E"/>
    <w:rsid w:val="00940B5E"/>
    <w:rsid w:val="00960C7A"/>
    <w:rsid w:val="00A942B1"/>
    <w:rsid w:val="00AE0087"/>
    <w:rsid w:val="00B222DF"/>
    <w:rsid w:val="00B66263"/>
    <w:rsid w:val="00BC0091"/>
    <w:rsid w:val="00BC154D"/>
    <w:rsid w:val="00BC5A9C"/>
    <w:rsid w:val="00C407A8"/>
    <w:rsid w:val="00C570C5"/>
    <w:rsid w:val="00CB2D6E"/>
    <w:rsid w:val="00CD7208"/>
    <w:rsid w:val="00CE37D3"/>
    <w:rsid w:val="00D04407"/>
    <w:rsid w:val="00D47CB3"/>
    <w:rsid w:val="00D61EF9"/>
    <w:rsid w:val="00DE3ABC"/>
    <w:rsid w:val="00E16BF6"/>
    <w:rsid w:val="00E267EF"/>
    <w:rsid w:val="00EA6486"/>
    <w:rsid w:val="00EB1F62"/>
    <w:rsid w:val="00F02CDB"/>
    <w:rsid w:val="00F24ED6"/>
    <w:rsid w:val="00F318EF"/>
    <w:rsid w:val="00FC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Цицилкина ЯА</cp:lastModifiedBy>
  <cp:revision>51</cp:revision>
  <cp:lastPrinted>2017-08-30T11:56:00Z</cp:lastPrinted>
  <dcterms:created xsi:type="dcterms:W3CDTF">2012-03-01T08:33:00Z</dcterms:created>
  <dcterms:modified xsi:type="dcterms:W3CDTF">2017-09-04T05:58:00Z</dcterms:modified>
</cp:coreProperties>
</file>