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9E357" w14:textId="77777777" w:rsidR="00306BA7" w:rsidRDefault="00306BA7" w:rsidP="00306BA7">
      <w:pPr>
        <w:jc w:val="center"/>
        <w:rPr>
          <w:b/>
          <w:sz w:val="22"/>
          <w:szCs w:val="22"/>
        </w:rPr>
      </w:pPr>
      <w:r>
        <w:rPr>
          <w:b/>
          <w:sz w:val="22"/>
          <w:szCs w:val="22"/>
        </w:rPr>
        <w:t>Извещение</w:t>
      </w:r>
    </w:p>
    <w:p w14:paraId="5A33854D" w14:textId="77777777" w:rsidR="00306BA7" w:rsidRDefault="00306BA7" w:rsidP="00306BA7">
      <w:pPr>
        <w:jc w:val="both"/>
        <w:rPr>
          <w:b/>
          <w:bCs/>
          <w:sz w:val="22"/>
          <w:szCs w:val="22"/>
        </w:rPr>
      </w:pPr>
      <w:r>
        <w:rPr>
          <w:b/>
          <w:sz w:val="22"/>
          <w:szCs w:val="22"/>
        </w:rPr>
        <w:t>о проведении электронного аукциона на право заключения договора аренды земельного участка, государственная собственность на который не разграничена,</w:t>
      </w:r>
      <w:bookmarkStart w:id="0" w:name="_Hlk102644008"/>
      <w:r>
        <w:rPr>
          <w:b/>
          <w:sz w:val="22"/>
          <w:szCs w:val="22"/>
        </w:rPr>
        <w:t xml:space="preserve"> </w:t>
      </w:r>
      <w:bookmarkEnd w:id="0"/>
      <w:r>
        <w:rPr>
          <w:b/>
          <w:sz w:val="22"/>
          <w:szCs w:val="22"/>
        </w:rPr>
        <w:t>с кадастровым номером 11:12:1702006:692, площадью 1058 кв.м., местоположение: Республика Коми, г. Печора, пер. 1-ый Стадионный, участок № 4, категория земель – земли населенных пунктов, вид разрешенного использования – под строительство индивидуального жилого дома.</w:t>
      </w:r>
    </w:p>
    <w:p w14:paraId="058DCF31" w14:textId="77777777" w:rsidR="00306BA7" w:rsidRDefault="00306BA7" w:rsidP="00306BA7">
      <w:pPr>
        <w:jc w:val="both"/>
        <w:rPr>
          <w:b/>
          <w:sz w:val="22"/>
          <w:szCs w:val="22"/>
        </w:rPr>
      </w:pPr>
    </w:p>
    <w:p w14:paraId="2C5233B7" w14:textId="77777777" w:rsidR="00306BA7" w:rsidRDefault="00306BA7" w:rsidP="00306BA7">
      <w:pPr>
        <w:ind w:firstLine="567"/>
        <w:jc w:val="both"/>
        <w:rPr>
          <w:sz w:val="22"/>
          <w:szCs w:val="22"/>
        </w:rPr>
      </w:pPr>
      <w:r>
        <w:rPr>
          <w:b/>
          <w:sz w:val="22"/>
          <w:szCs w:val="22"/>
        </w:rPr>
        <w:t>Форма проведения аукциона:</w:t>
      </w:r>
      <w:r>
        <w:rPr>
          <w:sz w:val="22"/>
          <w:szCs w:val="22"/>
        </w:rPr>
        <w:t xml:space="preserve"> электронный аукцион, открытый по составу участников и форме подаче предложений о цене.</w:t>
      </w:r>
    </w:p>
    <w:p w14:paraId="6896ADB3" w14:textId="77777777" w:rsidR="00306BA7" w:rsidRDefault="00306BA7" w:rsidP="00306BA7">
      <w:pPr>
        <w:ind w:firstLine="567"/>
        <w:jc w:val="both"/>
        <w:rPr>
          <w:sz w:val="22"/>
          <w:szCs w:val="22"/>
        </w:rPr>
      </w:pPr>
      <w:r>
        <w:rPr>
          <w:b/>
          <w:sz w:val="22"/>
          <w:szCs w:val="22"/>
        </w:rPr>
        <w:t>Организатор электронного аукциона:</w:t>
      </w:r>
      <w:r>
        <w:rPr>
          <w:sz w:val="22"/>
          <w:szCs w:val="22"/>
        </w:rPr>
        <w:t xml:space="preserve"> Комитет по управлению муниципальной собственностью муниципального района «Печора» (далее – Комитет, 169600, Республика Коми, г. Печора, Печорский проспект, д. 46, эл. почта: </w:t>
      </w:r>
      <w:hyperlink r:id="rId7" w:history="1">
        <w:r>
          <w:rPr>
            <w:rStyle w:val="a5"/>
            <w:bCs/>
            <w:sz w:val="22"/>
            <w:szCs w:val="22"/>
            <w:lang w:val="en-US"/>
          </w:rPr>
          <w:t>kums</w:t>
        </w:r>
        <w:r>
          <w:rPr>
            <w:rStyle w:val="a5"/>
            <w:bCs/>
            <w:sz w:val="22"/>
            <w:szCs w:val="22"/>
          </w:rPr>
          <w:t>@</w:t>
        </w:r>
        <w:r>
          <w:rPr>
            <w:rStyle w:val="a5"/>
            <w:bCs/>
            <w:sz w:val="22"/>
            <w:szCs w:val="22"/>
            <w:lang w:val="en-US"/>
          </w:rPr>
          <w:t>pechora</w:t>
        </w:r>
        <w:r>
          <w:rPr>
            <w:rStyle w:val="a5"/>
            <w:bCs/>
            <w:sz w:val="22"/>
            <w:szCs w:val="22"/>
          </w:rPr>
          <w:t>.</w:t>
        </w:r>
        <w:r>
          <w:rPr>
            <w:rStyle w:val="a5"/>
            <w:bCs/>
            <w:sz w:val="22"/>
            <w:szCs w:val="22"/>
            <w:lang w:val="en-US"/>
          </w:rPr>
          <w:t>rkomi</w:t>
        </w:r>
        <w:r>
          <w:rPr>
            <w:rStyle w:val="a5"/>
            <w:bCs/>
            <w:sz w:val="22"/>
            <w:szCs w:val="22"/>
          </w:rPr>
          <w:t>.</w:t>
        </w:r>
        <w:r>
          <w:rPr>
            <w:rStyle w:val="a5"/>
            <w:bCs/>
            <w:sz w:val="22"/>
            <w:szCs w:val="22"/>
            <w:lang w:val="en-US"/>
          </w:rPr>
          <w:t>ru</w:t>
        </w:r>
      </w:hyperlink>
      <w:r>
        <w:rPr>
          <w:bCs/>
          <w:sz w:val="22"/>
          <w:szCs w:val="22"/>
        </w:rPr>
        <w:t>.</w:t>
      </w:r>
      <w:r>
        <w:rPr>
          <w:sz w:val="22"/>
          <w:szCs w:val="22"/>
        </w:rPr>
        <w:t>).</w:t>
      </w:r>
    </w:p>
    <w:p w14:paraId="77928B09" w14:textId="77777777" w:rsidR="00306BA7" w:rsidRDefault="00306BA7" w:rsidP="00306BA7">
      <w:pPr>
        <w:ind w:firstLine="567"/>
        <w:jc w:val="both"/>
        <w:rPr>
          <w:sz w:val="22"/>
          <w:szCs w:val="22"/>
        </w:rPr>
      </w:pPr>
      <w:r>
        <w:rPr>
          <w:b/>
          <w:bCs/>
          <w:sz w:val="22"/>
          <w:szCs w:val="22"/>
        </w:rPr>
        <w:t xml:space="preserve">Контактный телефон организатора: </w:t>
      </w:r>
      <w:r>
        <w:rPr>
          <w:sz w:val="22"/>
          <w:szCs w:val="22"/>
        </w:rPr>
        <w:t>8 (82142) 7-05-95.</w:t>
      </w:r>
    </w:p>
    <w:p w14:paraId="4BECBE65" w14:textId="77777777" w:rsidR="00306BA7" w:rsidRDefault="00306BA7" w:rsidP="00306BA7">
      <w:pPr>
        <w:ind w:firstLine="567"/>
        <w:jc w:val="both"/>
        <w:rPr>
          <w:sz w:val="22"/>
          <w:szCs w:val="22"/>
        </w:rPr>
      </w:pPr>
      <w:r>
        <w:rPr>
          <w:b/>
          <w:sz w:val="22"/>
          <w:szCs w:val="22"/>
        </w:rPr>
        <w:t>Уполномоченный орган:</w:t>
      </w:r>
      <w:r>
        <w:rPr>
          <w:sz w:val="22"/>
          <w:szCs w:val="22"/>
        </w:rPr>
        <w:t xml:space="preserve"> Администрация муниципального района «Печора».</w:t>
      </w:r>
    </w:p>
    <w:p w14:paraId="545118B5" w14:textId="77777777" w:rsidR="00306BA7" w:rsidRDefault="00306BA7" w:rsidP="00306BA7">
      <w:pPr>
        <w:ind w:firstLine="567"/>
        <w:jc w:val="both"/>
        <w:rPr>
          <w:sz w:val="22"/>
          <w:szCs w:val="22"/>
        </w:rPr>
      </w:pPr>
      <w:r>
        <w:rPr>
          <w:b/>
          <w:sz w:val="22"/>
          <w:szCs w:val="22"/>
        </w:rPr>
        <w:t>Оператором процедуры электронного аукциона выступает</w:t>
      </w:r>
      <w:r>
        <w:rPr>
          <w:sz w:val="22"/>
          <w:szCs w:val="22"/>
        </w:rPr>
        <w:t>: Акционерное общество «Сбербанк - Автоматизированная система торгов» (119435, г. Москва, Большой Саввинский переулок,</w:t>
      </w:r>
      <w:r>
        <w:rPr>
          <w:sz w:val="22"/>
          <w:szCs w:val="22"/>
        </w:rPr>
        <w:br/>
        <w:t xml:space="preserve">д. 12, строение 9, эл. почта: </w:t>
      </w:r>
      <w:hyperlink r:id="rId8" w:history="1">
        <w:r>
          <w:rPr>
            <w:rStyle w:val="a5"/>
            <w:sz w:val="22"/>
            <w:szCs w:val="22"/>
          </w:rPr>
          <w:t>info@sberbank-ast.ru</w:t>
        </w:r>
      </w:hyperlink>
      <w:r>
        <w:rPr>
          <w:sz w:val="22"/>
          <w:szCs w:val="22"/>
        </w:rPr>
        <w:t xml:space="preserve">, utp.sberbank-ast.ru, </w:t>
      </w:r>
      <w:hyperlink r:id="rId9" w:history="1">
        <w:r>
          <w:rPr>
            <w:rStyle w:val="a5"/>
            <w:sz w:val="22"/>
            <w:szCs w:val="22"/>
          </w:rPr>
          <w:t>company@sberbank-ast.ru</w:t>
        </w:r>
      </w:hyperlink>
      <w:r>
        <w:rPr>
          <w:sz w:val="22"/>
          <w:szCs w:val="22"/>
        </w:rPr>
        <w:t>).</w:t>
      </w:r>
    </w:p>
    <w:p w14:paraId="462DC6CC" w14:textId="77777777" w:rsidR="00306BA7" w:rsidRDefault="00306BA7" w:rsidP="00306BA7">
      <w:pPr>
        <w:ind w:firstLine="567"/>
        <w:jc w:val="both"/>
        <w:rPr>
          <w:sz w:val="22"/>
          <w:szCs w:val="22"/>
        </w:rPr>
      </w:pPr>
      <w:r>
        <w:rPr>
          <w:b/>
          <w:bCs/>
          <w:sz w:val="22"/>
          <w:szCs w:val="22"/>
        </w:rPr>
        <w:t xml:space="preserve">Сайт проведения электронного аукциона: </w:t>
      </w:r>
      <w:r>
        <w:rPr>
          <w:sz w:val="22"/>
          <w:szCs w:val="22"/>
        </w:rPr>
        <w:t>https://www.sberbank-ast.ru.</w:t>
      </w:r>
    </w:p>
    <w:p w14:paraId="6530614A" w14:textId="77777777" w:rsidR="00306BA7" w:rsidRDefault="00306BA7" w:rsidP="00306BA7">
      <w:pPr>
        <w:ind w:firstLine="567"/>
        <w:jc w:val="both"/>
        <w:rPr>
          <w:sz w:val="22"/>
          <w:szCs w:val="22"/>
        </w:rPr>
      </w:pPr>
      <w:r>
        <w:rPr>
          <w:b/>
          <w:sz w:val="22"/>
          <w:szCs w:val="22"/>
        </w:rPr>
        <w:t>Основание для проведения электронного аукциона:</w:t>
      </w:r>
      <w:r>
        <w:rPr>
          <w:sz w:val="22"/>
          <w:szCs w:val="22"/>
        </w:rPr>
        <w:t xml:space="preserve"> распоряжение администрации муниципального района «Печора» от 07.10.2026 № 950-р «О проведении электронного аукциона на право заключения договора аренды земельного участка, государственная собственность на который не разграничена, с кадастровым номером 11:12:1702006:692»</w:t>
      </w:r>
    </w:p>
    <w:p w14:paraId="0C114447" w14:textId="77777777" w:rsidR="00306BA7" w:rsidRDefault="00306BA7" w:rsidP="00306BA7">
      <w:pPr>
        <w:ind w:firstLine="567"/>
        <w:jc w:val="both"/>
        <w:rPr>
          <w:b/>
          <w:i/>
          <w:sz w:val="22"/>
          <w:szCs w:val="22"/>
        </w:rPr>
      </w:pPr>
      <w:r>
        <w:rPr>
          <w:b/>
          <w:sz w:val="22"/>
          <w:szCs w:val="22"/>
        </w:rPr>
        <w:t>Начало приема заявок:</w:t>
      </w:r>
      <w:r>
        <w:rPr>
          <w:sz w:val="22"/>
          <w:szCs w:val="22"/>
        </w:rPr>
        <w:t xml:space="preserve"> с 09 октября 2026 года с 08 часов 45 минут.</w:t>
      </w:r>
    </w:p>
    <w:p w14:paraId="0D751CF5" w14:textId="77777777" w:rsidR="00306BA7" w:rsidRDefault="00306BA7" w:rsidP="00306BA7">
      <w:pPr>
        <w:ind w:firstLine="567"/>
        <w:jc w:val="both"/>
        <w:rPr>
          <w:sz w:val="22"/>
          <w:szCs w:val="22"/>
        </w:rPr>
      </w:pPr>
      <w:r>
        <w:rPr>
          <w:b/>
          <w:sz w:val="22"/>
          <w:szCs w:val="22"/>
        </w:rPr>
        <w:t xml:space="preserve">Окончание приема заявок: </w:t>
      </w:r>
      <w:r>
        <w:rPr>
          <w:bCs/>
          <w:sz w:val="22"/>
          <w:szCs w:val="22"/>
        </w:rPr>
        <w:t>до 25 октября 2026 года включительно.</w:t>
      </w:r>
    </w:p>
    <w:p w14:paraId="60E48937" w14:textId="77777777" w:rsidR="00306BA7" w:rsidRDefault="00306BA7" w:rsidP="00306BA7">
      <w:pPr>
        <w:ind w:firstLine="567"/>
        <w:jc w:val="both"/>
        <w:rPr>
          <w:sz w:val="22"/>
          <w:szCs w:val="22"/>
        </w:rPr>
      </w:pPr>
      <w:r>
        <w:rPr>
          <w:sz w:val="22"/>
          <w:szCs w:val="22"/>
        </w:rPr>
        <w:t xml:space="preserve">Заявки на участие в электронном аукционе принимаются круглосуточно на сайте </w:t>
      </w:r>
      <w:hyperlink r:id="rId10" w:history="1">
        <w:r>
          <w:rPr>
            <w:rStyle w:val="a5"/>
            <w:sz w:val="22"/>
            <w:szCs w:val="22"/>
          </w:rPr>
          <w:t>http://</w:t>
        </w:r>
        <w:r>
          <w:rPr>
            <w:rStyle w:val="a5"/>
            <w:sz w:val="22"/>
            <w:szCs w:val="22"/>
            <w:lang w:val="en-US"/>
          </w:rPr>
          <w:t>www</w:t>
        </w:r>
        <w:r>
          <w:rPr>
            <w:rStyle w:val="a5"/>
            <w:sz w:val="22"/>
            <w:szCs w:val="22"/>
          </w:rPr>
          <w:t>.sberbank-ast.ru</w:t>
        </w:r>
      </w:hyperlink>
      <w:r>
        <w:rPr>
          <w:sz w:val="22"/>
          <w:szCs w:val="22"/>
        </w:rPr>
        <w:t>.</w:t>
      </w:r>
    </w:p>
    <w:p w14:paraId="3A70F53F" w14:textId="77777777" w:rsidR="00306BA7" w:rsidRDefault="00306BA7" w:rsidP="00306BA7">
      <w:pPr>
        <w:ind w:firstLine="567"/>
        <w:jc w:val="both"/>
        <w:rPr>
          <w:b/>
          <w:i/>
          <w:sz w:val="22"/>
          <w:szCs w:val="22"/>
        </w:rPr>
      </w:pPr>
      <w:r>
        <w:rPr>
          <w:b/>
          <w:bCs/>
          <w:sz w:val="22"/>
          <w:szCs w:val="22"/>
        </w:rPr>
        <w:t>Дата рассмотрения заявок:</w:t>
      </w:r>
      <w:r>
        <w:rPr>
          <w:sz w:val="22"/>
          <w:szCs w:val="22"/>
        </w:rPr>
        <w:t xml:space="preserve"> 26 октября 2026 года.</w:t>
      </w:r>
    </w:p>
    <w:p w14:paraId="1A7D4BCE" w14:textId="77777777" w:rsidR="00306BA7" w:rsidRDefault="00306BA7" w:rsidP="00306BA7">
      <w:pPr>
        <w:ind w:firstLine="567"/>
        <w:jc w:val="both"/>
        <w:rPr>
          <w:sz w:val="22"/>
          <w:szCs w:val="22"/>
        </w:rPr>
      </w:pPr>
      <w:r>
        <w:rPr>
          <w:b/>
          <w:sz w:val="22"/>
          <w:szCs w:val="22"/>
        </w:rPr>
        <w:t>Дата и время проведения электронного аукциона:</w:t>
      </w:r>
      <w:r>
        <w:rPr>
          <w:sz w:val="22"/>
          <w:szCs w:val="22"/>
        </w:rPr>
        <w:t xml:space="preserve"> 28 октября 2026 года в 09 часов 00 минут.</w:t>
      </w:r>
    </w:p>
    <w:p w14:paraId="53D1D01D" w14:textId="77777777" w:rsidR="00306BA7" w:rsidRDefault="00306BA7" w:rsidP="00306BA7">
      <w:pPr>
        <w:ind w:firstLine="567"/>
        <w:jc w:val="both"/>
        <w:rPr>
          <w:sz w:val="22"/>
          <w:szCs w:val="22"/>
        </w:rPr>
      </w:pPr>
      <w:r>
        <w:rPr>
          <w:sz w:val="22"/>
          <w:szCs w:val="22"/>
        </w:rPr>
        <w:t>Указанное в настоящем извещении время – московское.</w:t>
      </w:r>
    </w:p>
    <w:p w14:paraId="3329BDCE" w14:textId="77777777" w:rsidR="00306BA7" w:rsidRDefault="00306BA7" w:rsidP="00306BA7">
      <w:pPr>
        <w:ind w:firstLine="567"/>
        <w:jc w:val="both"/>
        <w:rPr>
          <w:sz w:val="22"/>
          <w:szCs w:val="22"/>
        </w:rPr>
      </w:pPr>
      <w:r>
        <w:rPr>
          <w:b/>
          <w:bCs/>
          <w:sz w:val="22"/>
          <w:szCs w:val="22"/>
        </w:rPr>
        <w:t>Порядок проведения аукциона:</w:t>
      </w:r>
      <w:r>
        <w:rPr>
          <w:sz w:val="22"/>
          <w:szCs w:val="22"/>
        </w:rPr>
        <w:t xml:space="preserve"> подготовка и проведение электронного аукциона осуществляются в порядке, предусмотренном статьями 39.11 и 39.12 Земельного кодекса Российской Федерации, с учетом особенностей, установленных статьей 39.13 Земельного кодекса Российской Федерации.</w:t>
      </w:r>
    </w:p>
    <w:p w14:paraId="6363566F" w14:textId="77777777" w:rsidR="00306BA7" w:rsidRDefault="00306BA7" w:rsidP="00306BA7">
      <w:pPr>
        <w:ind w:firstLine="567"/>
        <w:jc w:val="both"/>
        <w:rPr>
          <w:b/>
          <w:bCs/>
          <w:sz w:val="22"/>
          <w:szCs w:val="22"/>
        </w:rPr>
      </w:pPr>
      <w:r>
        <w:rPr>
          <w:b/>
          <w:sz w:val="22"/>
          <w:szCs w:val="22"/>
        </w:rPr>
        <w:t>Предмет электронного аукциона:</w:t>
      </w:r>
      <w:r>
        <w:rPr>
          <w:sz w:val="22"/>
          <w:szCs w:val="22"/>
        </w:rPr>
        <w:t xml:space="preserve"> право на заключение договора аренды земельного участка, государственная собственность на который не разграничена, </w:t>
      </w:r>
      <w:r>
        <w:rPr>
          <w:b/>
          <w:sz w:val="22"/>
          <w:szCs w:val="22"/>
        </w:rPr>
        <w:t>с кадастровым номером 11:12:1702006:692, площадью 1058 кв.м., местоположение: Республика Коми, г. Печора, пер. 1-ый Стадионный, участок № 4, категория земель – земли населенных пунктов, вид разрешенного использования – под строительство индивидуального жилого дома</w:t>
      </w:r>
      <w:r>
        <w:rPr>
          <w:sz w:val="22"/>
          <w:szCs w:val="22"/>
        </w:rPr>
        <w:t>. Сведения об обременениях (ограничениях) Участка, содержащиеся в Едином государственном реестре прав на недвижимое имущество и сделок с ним, указаны в выписке из Единого государственного реестра недвижимости объекте недвижимости, прилагаемой к проекту договора аренды земельного участка. Границы земельного участка обозначены в выписке из Единого государственного реестра недвижимости объекте недвижимости, прилагаемой к проекту договора аренды земельного участка.</w:t>
      </w:r>
    </w:p>
    <w:p w14:paraId="74F7CEEA" w14:textId="77777777" w:rsidR="00306BA7" w:rsidRDefault="00306BA7" w:rsidP="00306BA7">
      <w:pPr>
        <w:ind w:firstLine="567"/>
        <w:jc w:val="both"/>
        <w:rPr>
          <w:sz w:val="22"/>
          <w:szCs w:val="22"/>
        </w:rPr>
      </w:pPr>
      <w:r>
        <w:rPr>
          <w:b/>
          <w:sz w:val="22"/>
          <w:szCs w:val="22"/>
        </w:rPr>
        <w:t>Градостроительный план</w:t>
      </w:r>
      <w:r>
        <w:rPr>
          <w:sz w:val="22"/>
          <w:szCs w:val="22"/>
        </w:rPr>
        <w:t xml:space="preserve"> от 10.09.2026 № РФ-11-4-07-1-01-2026-1129-0 земельного участка с кадастровым номером 11:12:1702006:692, площадью 1058 кв.м., местонахождение земельного участка: Республика Коми, муниципальный район «Печора», городское поселение «Печора», подготовлен Администрацией муниципального района «Печора», подписан главой муниципального района «Печора» – руководителем администрации. </w:t>
      </w:r>
    </w:p>
    <w:p w14:paraId="61C9EB1B" w14:textId="77777777" w:rsidR="00306BA7" w:rsidRDefault="00306BA7" w:rsidP="00306BA7">
      <w:pPr>
        <w:ind w:firstLine="567"/>
        <w:jc w:val="both"/>
        <w:rPr>
          <w:sz w:val="24"/>
          <w:szCs w:val="24"/>
        </w:rPr>
      </w:pPr>
      <w:r>
        <w:rPr>
          <w:b/>
          <w:sz w:val="22"/>
          <w:szCs w:val="22"/>
        </w:rPr>
        <w:t>Предельные параметры</w:t>
      </w:r>
      <w:r>
        <w:rPr>
          <w:sz w:val="22"/>
          <w:szCs w:val="22"/>
        </w:rPr>
        <w:t xml:space="preserve"> разрешенного строительства объекта капитального строительства указаны в градостроительном плане, размещенном на сайте: </w:t>
      </w:r>
      <w:hyperlink r:id="rId11" w:history="1">
        <w:r>
          <w:rPr>
            <w:rStyle w:val="a5"/>
            <w:bCs/>
            <w:sz w:val="22"/>
            <w:szCs w:val="22"/>
          </w:rPr>
          <w:t>www.torgi.gov.ru</w:t>
        </w:r>
      </w:hyperlink>
      <w:r>
        <w:rPr>
          <w:bCs/>
          <w:sz w:val="22"/>
          <w:szCs w:val="22"/>
        </w:rPr>
        <w:t xml:space="preserve"> в аукционной документации к данному лоту.</w:t>
      </w:r>
    </w:p>
    <w:p w14:paraId="1A4D4DA4" w14:textId="77777777" w:rsidR="00306BA7" w:rsidRDefault="00306BA7" w:rsidP="00306BA7">
      <w:pPr>
        <w:ind w:firstLine="567"/>
        <w:jc w:val="both"/>
        <w:rPr>
          <w:b/>
          <w:sz w:val="22"/>
          <w:szCs w:val="22"/>
        </w:rPr>
      </w:pPr>
      <w:r>
        <w:rPr>
          <w:b/>
          <w:sz w:val="22"/>
          <w:szCs w:val="22"/>
        </w:rPr>
        <w:t>Технические условия:</w:t>
      </w:r>
    </w:p>
    <w:p w14:paraId="22A85676" w14:textId="77777777" w:rsidR="00306BA7" w:rsidRDefault="00306BA7" w:rsidP="00306BA7">
      <w:pPr>
        <w:ind w:firstLine="567"/>
        <w:jc w:val="both"/>
        <w:rPr>
          <w:sz w:val="22"/>
          <w:szCs w:val="22"/>
        </w:rPr>
      </w:pPr>
      <w:r>
        <w:rPr>
          <w:b/>
          <w:sz w:val="22"/>
          <w:szCs w:val="22"/>
        </w:rPr>
        <w:t xml:space="preserve">- </w:t>
      </w:r>
      <w:r>
        <w:rPr>
          <w:sz w:val="22"/>
          <w:szCs w:val="22"/>
        </w:rPr>
        <w:t>При проведении аукциона на право заключения договора аренды земельного участка получение технических условий (предварительных технических условий) на технологическое присоединение к электрическим сетям не требуется.</w:t>
      </w:r>
    </w:p>
    <w:p w14:paraId="2F09A417" w14:textId="77777777" w:rsidR="00306BA7" w:rsidRDefault="00306BA7" w:rsidP="00306BA7">
      <w:pPr>
        <w:ind w:firstLine="567"/>
        <w:jc w:val="both"/>
        <w:rPr>
          <w:bCs/>
          <w:sz w:val="22"/>
          <w:szCs w:val="22"/>
        </w:rPr>
      </w:pPr>
      <w:r>
        <w:rPr>
          <w:bCs/>
          <w:sz w:val="22"/>
          <w:szCs w:val="22"/>
        </w:rPr>
        <w:lastRenderedPageBreak/>
        <w:t xml:space="preserve">- По переулку 1-ый Стадионный проходит газопровод низкого давления ПЭ </w:t>
      </w:r>
      <w:r>
        <w:rPr>
          <w:rStyle w:val="ac"/>
          <w:rFonts w:ascii="Arial" w:hAnsi="Arial" w:cs="Arial"/>
          <w:color w:val="333333"/>
          <w:shd w:val="clear" w:color="auto" w:fill="FFFFFF"/>
        </w:rPr>
        <w:t xml:space="preserve">Ø </w:t>
      </w:r>
      <w:r>
        <w:rPr>
          <w:bCs/>
          <w:sz w:val="22"/>
          <w:szCs w:val="22"/>
        </w:rPr>
        <w:t xml:space="preserve">63 мм, свободная мощность для газоснабжения объекта капитального строительства – 5 м </w:t>
      </w:r>
      <w:r>
        <w:rPr>
          <w:bCs/>
          <w:sz w:val="22"/>
          <w:szCs w:val="22"/>
          <w:vertAlign w:val="superscript"/>
        </w:rPr>
        <w:t>3</w:t>
      </w:r>
      <w:r>
        <w:rPr>
          <w:bCs/>
          <w:sz w:val="22"/>
          <w:szCs w:val="22"/>
        </w:rPr>
        <w:t xml:space="preserve"> / час, расстояние от газопровода до границы земельного участка – 75 м.</w:t>
      </w:r>
    </w:p>
    <w:p w14:paraId="1FE8DB2D" w14:textId="77777777" w:rsidR="00306BA7" w:rsidRDefault="00306BA7" w:rsidP="00306BA7">
      <w:pPr>
        <w:ind w:firstLine="567"/>
        <w:jc w:val="both"/>
        <w:rPr>
          <w:bCs/>
          <w:sz w:val="22"/>
          <w:szCs w:val="22"/>
        </w:rPr>
      </w:pPr>
      <w:r>
        <w:rPr>
          <w:bCs/>
          <w:sz w:val="22"/>
          <w:szCs w:val="22"/>
        </w:rPr>
        <w:t>- Техническая возможность подключения объекта к системе теплоснабжения отсутствует.</w:t>
      </w:r>
    </w:p>
    <w:p w14:paraId="432D1880" w14:textId="77777777" w:rsidR="00306BA7" w:rsidRDefault="00306BA7" w:rsidP="00306BA7">
      <w:pPr>
        <w:ind w:firstLine="567"/>
        <w:jc w:val="both"/>
        <w:rPr>
          <w:bCs/>
          <w:sz w:val="22"/>
          <w:szCs w:val="22"/>
        </w:rPr>
      </w:pPr>
      <w:r>
        <w:rPr>
          <w:bCs/>
          <w:sz w:val="22"/>
          <w:szCs w:val="22"/>
        </w:rPr>
        <w:t>- Техническая возможность на подключение к сетям водоотведения и холодного водоснабжения отсутствует.</w:t>
      </w:r>
    </w:p>
    <w:p w14:paraId="3411C775" w14:textId="77777777" w:rsidR="00306BA7" w:rsidRDefault="00306BA7" w:rsidP="00306BA7">
      <w:pPr>
        <w:ind w:firstLine="567"/>
        <w:jc w:val="both"/>
        <w:rPr>
          <w:bCs/>
          <w:sz w:val="22"/>
          <w:szCs w:val="22"/>
        </w:rPr>
      </w:pPr>
      <w:r>
        <w:rPr>
          <w:bCs/>
          <w:sz w:val="22"/>
          <w:szCs w:val="22"/>
        </w:rPr>
        <w:t xml:space="preserve">Информация указана и размещена </w:t>
      </w:r>
      <w:r>
        <w:t>на</w:t>
      </w:r>
      <w:r>
        <w:rPr>
          <w:bCs/>
          <w:sz w:val="22"/>
          <w:szCs w:val="22"/>
        </w:rPr>
        <w:t xml:space="preserve"> сайте: </w:t>
      </w:r>
      <w:hyperlink r:id="rId12" w:history="1">
        <w:r>
          <w:rPr>
            <w:rStyle w:val="a5"/>
            <w:bCs/>
            <w:sz w:val="22"/>
            <w:szCs w:val="22"/>
          </w:rPr>
          <w:t>www.torgi.gov.ru</w:t>
        </w:r>
      </w:hyperlink>
      <w:r>
        <w:rPr>
          <w:bCs/>
          <w:sz w:val="22"/>
          <w:szCs w:val="22"/>
        </w:rPr>
        <w:t xml:space="preserve"> в аукционной документации к настоящему извещению.</w:t>
      </w:r>
    </w:p>
    <w:p w14:paraId="291DAEFE" w14:textId="77777777" w:rsidR="00306BA7" w:rsidRDefault="00306BA7" w:rsidP="00306BA7">
      <w:pPr>
        <w:ind w:firstLine="567"/>
        <w:jc w:val="both"/>
        <w:rPr>
          <w:bCs/>
          <w:sz w:val="22"/>
          <w:szCs w:val="22"/>
        </w:rPr>
      </w:pPr>
      <w:r>
        <w:rPr>
          <w:bCs/>
          <w:sz w:val="22"/>
          <w:szCs w:val="22"/>
        </w:rPr>
        <w:t xml:space="preserve">Информация о технических условиях размещена на сайте: </w:t>
      </w:r>
      <w:hyperlink r:id="rId13" w:history="1">
        <w:r>
          <w:rPr>
            <w:rStyle w:val="a5"/>
            <w:bCs/>
            <w:sz w:val="22"/>
            <w:szCs w:val="22"/>
          </w:rPr>
          <w:t>www.torgi.gov.ru</w:t>
        </w:r>
      </w:hyperlink>
      <w:r>
        <w:rPr>
          <w:bCs/>
          <w:sz w:val="22"/>
          <w:szCs w:val="22"/>
        </w:rPr>
        <w:t xml:space="preserve"> в аукционной документации к данному лоту.</w:t>
      </w:r>
    </w:p>
    <w:p w14:paraId="72CF17CB" w14:textId="77777777" w:rsidR="00306BA7" w:rsidRDefault="00306BA7" w:rsidP="00306BA7">
      <w:pPr>
        <w:ind w:firstLine="567"/>
        <w:jc w:val="both"/>
        <w:rPr>
          <w:b/>
          <w:sz w:val="22"/>
          <w:szCs w:val="22"/>
        </w:rPr>
      </w:pPr>
      <w:r>
        <w:rPr>
          <w:sz w:val="22"/>
          <w:szCs w:val="22"/>
        </w:rPr>
        <w:t xml:space="preserve">С техническими условиями подключения и градостроительным планом земельного участка можно ознакомиться с 09 октября 2026 года по 25 октября 2026 года, лично: с 08-45 до 13-00 и с 14-00 до 17-00 по местному времени, в рабочие дни (с понедельника по пятницу), по адресу: Республика Коми, г. Печора, Печорский проспект, д. 46, кабинет № 3, а также </w:t>
      </w:r>
      <w:r>
        <w:rPr>
          <w:bCs/>
          <w:sz w:val="22"/>
          <w:szCs w:val="22"/>
        </w:rPr>
        <w:t xml:space="preserve">посредством почтовой связи на бумажном носителе, либо в форме электронного документа, подписанного усиленной квалифицированной электронной подписью заявителя, по адресу электронной почты: </w:t>
      </w:r>
      <w:bookmarkStart w:id="1" w:name="_Hlk208222256"/>
      <w:r>
        <w:fldChar w:fldCharType="begin"/>
      </w:r>
      <w:r>
        <w:instrText>HYPERLINK "mailto:kums@pechora.rkomi.ru"</w:instrText>
      </w:r>
      <w:r>
        <w:fldChar w:fldCharType="separate"/>
      </w:r>
      <w:r>
        <w:rPr>
          <w:rStyle w:val="a5"/>
          <w:bCs/>
          <w:sz w:val="22"/>
          <w:szCs w:val="22"/>
          <w:lang w:val="en-US"/>
        </w:rPr>
        <w:t>kums</w:t>
      </w:r>
      <w:r>
        <w:rPr>
          <w:rStyle w:val="a5"/>
          <w:bCs/>
          <w:sz w:val="22"/>
          <w:szCs w:val="22"/>
        </w:rPr>
        <w:t>@</w:t>
      </w:r>
      <w:r>
        <w:rPr>
          <w:rStyle w:val="a5"/>
          <w:bCs/>
          <w:sz w:val="22"/>
          <w:szCs w:val="22"/>
          <w:lang w:val="en-US"/>
        </w:rPr>
        <w:t>pechora</w:t>
      </w:r>
      <w:r>
        <w:rPr>
          <w:rStyle w:val="a5"/>
          <w:bCs/>
          <w:sz w:val="22"/>
          <w:szCs w:val="22"/>
        </w:rPr>
        <w:t>.</w:t>
      </w:r>
      <w:r>
        <w:rPr>
          <w:rStyle w:val="a5"/>
          <w:bCs/>
          <w:sz w:val="22"/>
          <w:szCs w:val="22"/>
          <w:lang w:val="en-US"/>
        </w:rPr>
        <w:t>rkomi</w:t>
      </w:r>
      <w:r>
        <w:rPr>
          <w:rStyle w:val="a5"/>
          <w:bCs/>
          <w:sz w:val="22"/>
          <w:szCs w:val="22"/>
        </w:rPr>
        <w:t>.</w:t>
      </w:r>
      <w:r>
        <w:rPr>
          <w:rStyle w:val="a5"/>
          <w:bCs/>
          <w:sz w:val="22"/>
          <w:szCs w:val="22"/>
          <w:lang w:val="en-US"/>
        </w:rPr>
        <w:t>ru</w:t>
      </w:r>
      <w:r>
        <w:fldChar w:fldCharType="end"/>
      </w:r>
      <w:bookmarkEnd w:id="1"/>
      <w:r>
        <w:rPr>
          <w:bCs/>
          <w:sz w:val="22"/>
          <w:szCs w:val="22"/>
        </w:rPr>
        <w:t xml:space="preserve">, а также в режиме онлайн на сайте: </w:t>
      </w:r>
      <w:hyperlink r:id="rId14" w:history="1">
        <w:r>
          <w:rPr>
            <w:rStyle w:val="a5"/>
            <w:bCs/>
            <w:sz w:val="22"/>
            <w:szCs w:val="22"/>
          </w:rPr>
          <w:t>www.torgi.gov.ru</w:t>
        </w:r>
      </w:hyperlink>
      <w:r>
        <w:rPr>
          <w:bCs/>
          <w:sz w:val="22"/>
          <w:szCs w:val="22"/>
        </w:rPr>
        <w:t xml:space="preserve"> круглосуточно.</w:t>
      </w:r>
    </w:p>
    <w:p w14:paraId="0DD0B891" w14:textId="77777777" w:rsidR="00306BA7" w:rsidRDefault="00306BA7" w:rsidP="00306BA7">
      <w:pPr>
        <w:ind w:firstLine="567"/>
        <w:jc w:val="both"/>
        <w:rPr>
          <w:sz w:val="22"/>
          <w:szCs w:val="22"/>
        </w:rPr>
      </w:pPr>
      <w:r>
        <w:rPr>
          <w:b/>
          <w:sz w:val="22"/>
          <w:szCs w:val="22"/>
        </w:rPr>
        <w:t xml:space="preserve">Срок аренды Участка: </w:t>
      </w:r>
      <w:r>
        <w:rPr>
          <w:bCs/>
          <w:sz w:val="22"/>
          <w:szCs w:val="22"/>
        </w:rPr>
        <w:t>2</w:t>
      </w:r>
      <w:r>
        <w:rPr>
          <w:sz w:val="22"/>
          <w:szCs w:val="22"/>
        </w:rPr>
        <w:t>0 лет со дня заключения договора.</w:t>
      </w:r>
    </w:p>
    <w:p w14:paraId="1B4542DB" w14:textId="77777777" w:rsidR="00306BA7" w:rsidRDefault="00306BA7" w:rsidP="00306BA7">
      <w:pPr>
        <w:ind w:firstLine="567"/>
        <w:jc w:val="both"/>
        <w:rPr>
          <w:b/>
          <w:bCs/>
          <w:sz w:val="22"/>
          <w:szCs w:val="22"/>
        </w:rPr>
      </w:pPr>
      <w:r>
        <w:rPr>
          <w:b/>
          <w:sz w:val="22"/>
          <w:szCs w:val="22"/>
        </w:rPr>
        <w:t xml:space="preserve">Начальная цена предмета электронного аукциона (размер ежегодной арендной платы): </w:t>
      </w:r>
      <w:r>
        <w:rPr>
          <w:sz w:val="22"/>
          <w:szCs w:val="22"/>
        </w:rPr>
        <w:t>определена</w:t>
      </w:r>
      <w:r>
        <w:rPr>
          <w:b/>
          <w:sz w:val="22"/>
          <w:szCs w:val="22"/>
        </w:rPr>
        <w:t xml:space="preserve"> </w:t>
      </w:r>
      <w:r>
        <w:rPr>
          <w:sz w:val="22"/>
          <w:szCs w:val="22"/>
        </w:rPr>
        <w:t xml:space="preserve">в размере ежегодной арендной платы в размере 5% от кадастровой стоимости земельного участка и составляет </w:t>
      </w:r>
      <w:r>
        <w:rPr>
          <w:b/>
          <w:sz w:val="22"/>
          <w:szCs w:val="22"/>
        </w:rPr>
        <w:t>10 437 (десять тысяч четыреста тридцать семь) рублей 17 копеек.</w:t>
      </w:r>
    </w:p>
    <w:p w14:paraId="4B229D88" w14:textId="77777777" w:rsidR="00306BA7" w:rsidRDefault="00306BA7" w:rsidP="00306BA7">
      <w:pPr>
        <w:ind w:firstLine="567"/>
        <w:jc w:val="both"/>
        <w:rPr>
          <w:sz w:val="22"/>
          <w:szCs w:val="22"/>
        </w:rPr>
      </w:pPr>
      <w:r>
        <w:rPr>
          <w:b/>
          <w:sz w:val="22"/>
          <w:szCs w:val="22"/>
        </w:rPr>
        <w:t>Шаг электронного аукциона</w:t>
      </w:r>
      <w:bookmarkStart w:id="2" w:name="_Hlk149033453"/>
      <w:r>
        <w:rPr>
          <w:b/>
          <w:sz w:val="22"/>
          <w:szCs w:val="22"/>
        </w:rPr>
        <w:t xml:space="preserve">: </w:t>
      </w:r>
      <w:bookmarkEnd w:id="2"/>
      <w:r>
        <w:rPr>
          <w:b/>
          <w:sz w:val="22"/>
          <w:szCs w:val="22"/>
        </w:rPr>
        <w:t>313 (триста тринадцать) рублей 11 копеек.</w:t>
      </w:r>
    </w:p>
    <w:p w14:paraId="0A02394F" w14:textId="77777777" w:rsidR="00306BA7" w:rsidRDefault="00306BA7" w:rsidP="00306BA7">
      <w:pPr>
        <w:ind w:firstLine="567"/>
        <w:jc w:val="both"/>
        <w:rPr>
          <w:bCs/>
          <w:sz w:val="22"/>
          <w:szCs w:val="22"/>
        </w:rPr>
      </w:pPr>
      <w:r>
        <w:rPr>
          <w:b/>
          <w:sz w:val="22"/>
          <w:szCs w:val="22"/>
        </w:rPr>
        <w:t>Размер задатка: 2 087 (две тысячи восемьдесят семь) рублей 43 копейки.</w:t>
      </w:r>
    </w:p>
    <w:p w14:paraId="125D4971" w14:textId="77777777" w:rsidR="00306BA7" w:rsidRDefault="00306BA7" w:rsidP="00306BA7">
      <w:pPr>
        <w:ind w:firstLine="567"/>
        <w:jc w:val="both"/>
        <w:rPr>
          <w:sz w:val="22"/>
          <w:szCs w:val="22"/>
        </w:rPr>
      </w:pPr>
      <w:r>
        <w:rPr>
          <w:b/>
          <w:sz w:val="22"/>
          <w:szCs w:val="22"/>
        </w:rPr>
        <w:t>Форма заявки</w:t>
      </w:r>
      <w:r>
        <w:rPr>
          <w:sz w:val="22"/>
          <w:szCs w:val="22"/>
        </w:rPr>
        <w:t xml:space="preserve"> на участие в аукционе размещена на сайтах: </w:t>
      </w:r>
      <w:hyperlink r:id="rId15" w:history="1">
        <w:r>
          <w:rPr>
            <w:rStyle w:val="a5"/>
            <w:sz w:val="22"/>
            <w:szCs w:val="22"/>
            <w:lang w:val="en-US"/>
          </w:rPr>
          <w:t>www</w:t>
        </w:r>
        <w:r>
          <w:rPr>
            <w:rStyle w:val="a5"/>
            <w:sz w:val="22"/>
            <w:szCs w:val="22"/>
          </w:rPr>
          <w:t>.</w:t>
        </w:r>
        <w:r>
          <w:rPr>
            <w:rStyle w:val="a5"/>
            <w:sz w:val="22"/>
            <w:szCs w:val="22"/>
            <w:lang w:val="en-US"/>
          </w:rPr>
          <w:t>pechoraonline</w:t>
        </w:r>
        <w:r>
          <w:rPr>
            <w:rStyle w:val="a5"/>
            <w:sz w:val="22"/>
            <w:szCs w:val="22"/>
          </w:rPr>
          <w:t>.</w:t>
        </w:r>
        <w:r>
          <w:rPr>
            <w:rStyle w:val="a5"/>
            <w:sz w:val="22"/>
            <w:szCs w:val="22"/>
            <w:lang w:val="en-US"/>
          </w:rPr>
          <w:t>ru</w:t>
        </w:r>
      </w:hyperlink>
      <w:r>
        <w:rPr>
          <w:sz w:val="22"/>
          <w:szCs w:val="22"/>
        </w:rPr>
        <w:t xml:space="preserve">, </w:t>
      </w:r>
      <w:hyperlink r:id="rId16" w:history="1">
        <w:r>
          <w:rPr>
            <w:rStyle w:val="a5"/>
            <w:sz w:val="22"/>
            <w:szCs w:val="22"/>
          </w:rPr>
          <w:t>http://</w:t>
        </w:r>
        <w:r>
          <w:rPr>
            <w:rStyle w:val="a5"/>
            <w:sz w:val="22"/>
            <w:szCs w:val="22"/>
            <w:lang w:val="en-US"/>
          </w:rPr>
          <w:t>www</w:t>
        </w:r>
        <w:r>
          <w:rPr>
            <w:rStyle w:val="a5"/>
            <w:sz w:val="22"/>
            <w:szCs w:val="22"/>
          </w:rPr>
          <w:t>.sberbank-ast.ru</w:t>
        </w:r>
      </w:hyperlink>
      <w:r>
        <w:rPr>
          <w:sz w:val="22"/>
          <w:szCs w:val="22"/>
        </w:rPr>
        <w:t>.</w:t>
      </w:r>
    </w:p>
    <w:p w14:paraId="1FD7414E" w14:textId="77777777" w:rsidR="00306BA7" w:rsidRDefault="00306BA7" w:rsidP="00306BA7">
      <w:pPr>
        <w:ind w:firstLine="567"/>
        <w:jc w:val="both"/>
        <w:rPr>
          <w:sz w:val="22"/>
          <w:szCs w:val="22"/>
        </w:rPr>
      </w:pPr>
      <w:r>
        <w:rPr>
          <w:b/>
          <w:bCs/>
          <w:sz w:val="22"/>
          <w:szCs w:val="22"/>
        </w:rPr>
        <w:t xml:space="preserve">Порядок регистрации на электронной площадке: </w:t>
      </w:r>
      <w:r>
        <w:rPr>
          <w:sz w:val="22"/>
          <w:szCs w:val="22"/>
        </w:rPr>
        <w:t>для обеспечения доступа к участию в электронном аукционе Претендентам необходимо пройти процедуру регистрации на электронной площадке.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 Регистрация на электронной площадке проводится в соответствии с Регламентом электронной площадки.</w:t>
      </w:r>
    </w:p>
    <w:p w14:paraId="1FF10B3B" w14:textId="77777777" w:rsidR="00306BA7" w:rsidRDefault="00306BA7" w:rsidP="00306BA7">
      <w:pPr>
        <w:ind w:firstLine="567"/>
        <w:jc w:val="both"/>
        <w:rPr>
          <w:sz w:val="22"/>
          <w:szCs w:val="22"/>
        </w:rPr>
      </w:pPr>
      <w:r>
        <w:rPr>
          <w:b/>
          <w:bCs/>
          <w:sz w:val="22"/>
          <w:szCs w:val="22"/>
        </w:rPr>
        <w:t xml:space="preserve">Порядок внесения задатка, срок и реквизиты счета: </w:t>
      </w:r>
      <w:r>
        <w:rPr>
          <w:sz w:val="22"/>
          <w:szCs w:val="22"/>
        </w:rPr>
        <w:t>задаток вносится на счет до 25 октября 2026 года, включительно, до момента окончания приема заявок.</w:t>
      </w:r>
    </w:p>
    <w:p w14:paraId="7D488B41" w14:textId="77777777" w:rsidR="00306BA7" w:rsidRDefault="00306BA7" w:rsidP="00306BA7">
      <w:pPr>
        <w:ind w:firstLine="567"/>
        <w:jc w:val="both"/>
        <w:rPr>
          <w:bCs/>
          <w:sz w:val="22"/>
          <w:szCs w:val="22"/>
        </w:rPr>
      </w:pPr>
      <w:r>
        <w:rPr>
          <w:bCs/>
          <w:sz w:val="22"/>
          <w:szCs w:val="22"/>
        </w:rPr>
        <w:t xml:space="preserve">Задаток перечисляется на счет оператора электронной площадки по следующим реквизитам: Получатель: наименование – АО "Сбербанк-АСТ", ИНН: 7707308480, КПП: 770401001, расчетный счет: 40702810300020038047, банк получателя: ПАО "СБЕРБАНК РОССИИ" г. МОСКВА, БИК: 044525225, корреспондентский счет: 30101810400000000225. </w:t>
      </w:r>
    </w:p>
    <w:p w14:paraId="63133EFD" w14:textId="77777777" w:rsidR="00306BA7" w:rsidRDefault="00306BA7" w:rsidP="00306BA7">
      <w:pPr>
        <w:ind w:firstLine="567"/>
        <w:jc w:val="both"/>
        <w:rPr>
          <w:bCs/>
          <w:sz w:val="22"/>
          <w:szCs w:val="22"/>
        </w:rPr>
      </w:pPr>
      <w:r>
        <w:rPr>
          <w:bCs/>
          <w:sz w:val="22"/>
          <w:szCs w:val="22"/>
        </w:rPr>
        <w:t xml:space="preserve">Назначение платежа: задаток для участия в электронном аукционе на право заключения договора аренды земельного участка, государственная собственность на который не разграничена, с кадастровым номером </w:t>
      </w:r>
      <w:r>
        <w:rPr>
          <w:sz w:val="22"/>
          <w:szCs w:val="22"/>
        </w:rPr>
        <w:t>11:12:1702006:692</w:t>
      </w:r>
      <w:r>
        <w:rPr>
          <w:bCs/>
          <w:sz w:val="22"/>
          <w:szCs w:val="22"/>
        </w:rPr>
        <w:t>.</w:t>
      </w:r>
    </w:p>
    <w:p w14:paraId="74644BD8" w14:textId="77777777" w:rsidR="00306BA7" w:rsidRDefault="00306BA7" w:rsidP="00306BA7">
      <w:pPr>
        <w:ind w:firstLine="567"/>
        <w:jc w:val="both"/>
        <w:rPr>
          <w:bCs/>
          <w:sz w:val="22"/>
          <w:szCs w:val="22"/>
        </w:rPr>
      </w:pPr>
      <w:r>
        <w:rPr>
          <w:bCs/>
          <w:sz w:val="22"/>
          <w:szCs w:val="22"/>
        </w:rPr>
        <w:t>Внесенный для участия в электронном аукционе победителем аукциона задаток засчитывается в сумму арендной платы по договору аренды за первый год действия договора аренды.</w:t>
      </w:r>
    </w:p>
    <w:p w14:paraId="46BE98CD" w14:textId="77777777" w:rsidR="00306BA7" w:rsidRDefault="00306BA7" w:rsidP="00306BA7">
      <w:pPr>
        <w:ind w:firstLine="567"/>
        <w:jc w:val="both"/>
        <w:rPr>
          <w:bCs/>
          <w:sz w:val="22"/>
          <w:szCs w:val="22"/>
        </w:rPr>
      </w:pPr>
      <w:r>
        <w:rPr>
          <w:bCs/>
          <w:sz w:val="22"/>
          <w:szCs w:val="22"/>
        </w:rPr>
        <w:t>Возврат задатков заявителям, не допущенным к участию в аукционе, осуществляется в течение трех рабочих дней со дня оформления протокола приема заявок на участие в аукционе. Возврат задатков лицам, участвовавшим в аукционе, но не победившим в нем, осуществляется в течение трех рабочих дней со дня подписания протокола о результатах аукциона.</w:t>
      </w:r>
    </w:p>
    <w:p w14:paraId="18F8C9B7" w14:textId="77777777" w:rsidR="00306BA7" w:rsidRDefault="00306BA7" w:rsidP="00306BA7">
      <w:pPr>
        <w:ind w:firstLine="567"/>
        <w:jc w:val="both"/>
        <w:rPr>
          <w:bCs/>
          <w:sz w:val="22"/>
          <w:szCs w:val="22"/>
        </w:rPr>
      </w:pPr>
      <w:r>
        <w:rPr>
          <w:b/>
          <w:bCs/>
          <w:sz w:val="22"/>
          <w:szCs w:val="22"/>
        </w:rPr>
        <w:t>Порядок ознакомления с документами и информацией об объекте:</w:t>
      </w:r>
      <w:r>
        <w:rPr>
          <w:bCs/>
          <w:sz w:val="22"/>
          <w:szCs w:val="22"/>
        </w:rPr>
        <w:t xml:space="preserve"> извещение о проведении электронного аукциона размещается на электронной площадке </w:t>
      </w:r>
      <w:hyperlink r:id="rId17" w:history="1">
        <w:r>
          <w:rPr>
            <w:rStyle w:val="a5"/>
            <w:bCs/>
            <w:sz w:val="22"/>
            <w:szCs w:val="22"/>
          </w:rPr>
          <w:t>http://</w:t>
        </w:r>
        <w:r>
          <w:rPr>
            <w:rStyle w:val="a5"/>
            <w:bCs/>
            <w:sz w:val="22"/>
            <w:szCs w:val="22"/>
            <w:lang w:val="en-US"/>
          </w:rPr>
          <w:t>www</w:t>
        </w:r>
        <w:r>
          <w:rPr>
            <w:rStyle w:val="a5"/>
            <w:bCs/>
            <w:sz w:val="22"/>
            <w:szCs w:val="22"/>
          </w:rPr>
          <w:t>.sberbank-ast.ru</w:t>
        </w:r>
      </w:hyperlink>
      <w:r>
        <w:rPr>
          <w:bCs/>
          <w:sz w:val="22"/>
          <w:szCs w:val="22"/>
        </w:rPr>
        <w:t xml:space="preserve">, </w:t>
      </w:r>
      <w:bookmarkStart w:id="3" w:name="_Hlk129873858"/>
      <w:r>
        <w:rPr>
          <w:bCs/>
          <w:sz w:val="22"/>
          <w:szCs w:val="22"/>
        </w:rPr>
        <w:t xml:space="preserve">на официальном сайте муниципального района «Печора» </w:t>
      </w:r>
      <w:hyperlink r:id="rId18" w:history="1">
        <w:r>
          <w:rPr>
            <w:rStyle w:val="a5"/>
            <w:bCs/>
            <w:sz w:val="22"/>
            <w:szCs w:val="22"/>
            <w:lang w:val="en-US"/>
          </w:rPr>
          <w:t>www</w:t>
        </w:r>
        <w:r>
          <w:rPr>
            <w:rStyle w:val="a5"/>
            <w:bCs/>
            <w:sz w:val="22"/>
            <w:szCs w:val="22"/>
          </w:rPr>
          <w:t>.</w:t>
        </w:r>
        <w:r>
          <w:rPr>
            <w:rStyle w:val="a5"/>
            <w:bCs/>
            <w:sz w:val="22"/>
            <w:szCs w:val="22"/>
            <w:lang w:val="en-US"/>
          </w:rPr>
          <w:t>pechoraonline</w:t>
        </w:r>
        <w:r>
          <w:rPr>
            <w:rStyle w:val="a5"/>
            <w:bCs/>
            <w:sz w:val="22"/>
            <w:szCs w:val="22"/>
          </w:rPr>
          <w:t>.</w:t>
        </w:r>
        <w:r>
          <w:rPr>
            <w:rStyle w:val="a5"/>
            <w:bCs/>
            <w:sz w:val="22"/>
            <w:szCs w:val="22"/>
            <w:lang w:val="en-US"/>
          </w:rPr>
          <w:t>ru</w:t>
        </w:r>
      </w:hyperlink>
      <w:r>
        <w:rPr>
          <w:bCs/>
          <w:sz w:val="22"/>
          <w:szCs w:val="22"/>
        </w:rPr>
        <w:t xml:space="preserve">, и на официальном сайте Российской Федерации в сети «Интернет», определенном Правительством Российской Федерации для размещения информации о проведении торгов – </w:t>
      </w:r>
      <w:hyperlink r:id="rId19" w:history="1">
        <w:r>
          <w:rPr>
            <w:rStyle w:val="a5"/>
            <w:bCs/>
            <w:sz w:val="22"/>
            <w:szCs w:val="22"/>
            <w:lang w:val="en-US"/>
          </w:rPr>
          <w:t>www</w:t>
        </w:r>
        <w:r>
          <w:rPr>
            <w:rStyle w:val="a5"/>
            <w:bCs/>
            <w:sz w:val="22"/>
            <w:szCs w:val="22"/>
          </w:rPr>
          <w:t>.</w:t>
        </w:r>
        <w:r>
          <w:rPr>
            <w:rStyle w:val="a5"/>
            <w:bCs/>
            <w:sz w:val="22"/>
            <w:szCs w:val="22"/>
            <w:lang w:val="en-US"/>
          </w:rPr>
          <w:t>torgi</w:t>
        </w:r>
        <w:r>
          <w:rPr>
            <w:rStyle w:val="a5"/>
            <w:bCs/>
            <w:sz w:val="22"/>
            <w:szCs w:val="22"/>
          </w:rPr>
          <w:t>.</w:t>
        </w:r>
        <w:r>
          <w:rPr>
            <w:rStyle w:val="a5"/>
            <w:bCs/>
            <w:sz w:val="22"/>
            <w:szCs w:val="22"/>
            <w:lang w:val="en-US"/>
          </w:rPr>
          <w:t>gov</w:t>
        </w:r>
        <w:r>
          <w:rPr>
            <w:rStyle w:val="a5"/>
            <w:bCs/>
            <w:sz w:val="22"/>
            <w:szCs w:val="22"/>
          </w:rPr>
          <w:t>.</w:t>
        </w:r>
        <w:r>
          <w:rPr>
            <w:rStyle w:val="a5"/>
            <w:bCs/>
            <w:sz w:val="22"/>
            <w:szCs w:val="22"/>
            <w:lang w:val="en-US"/>
          </w:rPr>
          <w:t>ru</w:t>
        </w:r>
        <w:r>
          <w:rPr>
            <w:rStyle w:val="a5"/>
            <w:bCs/>
            <w:sz w:val="22"/>
            <w:szCs w:val="22"/>
          </w:rPr>
          <w:t>.</w:t>
        </w:r>
      </w:hyperlink>
    </w:p>
    <w:bookmarkEnd w:id="3"/>
    <w:p w14:paraId="1B5F31C6" w14:textId="77777777" w:rsidR="00306BA7" w:rsidRDefault="00306BA7" w:rsidP="00306BA7">
      <w:pPr>
        <w:ind w:firstLine="567"/>
        <w:jc w:val="both"/>
        <w:rPr>
          <w:bCs/>
          <w:sz w:val="22"/>
          <w:szCs w:val="22"/>
        </w:rPr>
      </w:pPr>
      <w:r>
        <w:rPr>
          <w:bCs/>
          <w:sz w:val="22"/>
          <w:szCs w:val="22"/>
        </w:rPr>
        <w:t>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размещенной информации.</w:t>
      </w:r>
    </w:p>
    <w:p w14:paraId="2E052690" w14:textId="77777777" w:rsidR="00306BA7" w:rsidRDefault="00306BA7" w:rsidP="00306BA7">
      <w:pPr>
        <w:ind w:firstLine="567"/>
        <w:jc w:val="both"/>
        <w:rPr>
          <w:bCs/>
          <w:sz w:val="22"/>
          <w:szCs w:val="22"/>
        </w:rPr>
      </w:pPr>
      <w:r>
        <w:rPr>
          <w:bCs/>
          <w:sz w:val="22"/>
          <w:szCs w:val="22"/>
        </w:rPr>
        <w:t>Такой запрос в режиме реального времени направляется в «личный кабинет» Организатора для рассмотрения, при условии, что запрос поступил Организатору не позднее 5 (пяти) рабочих дней до даты окончания подачи заявок.</w:t>
      </w:r>
    </w:p>
    <w:p w14:paraId="16A52D8B" w14:textId="77777777" w:rsidR="00306BA7" w:rsidRDefault="00306BA7" w:rsidP="00306BA7">
      <w:pPr>
        <w:ind w:firstLine="567"/>
        <w:jc w:val="both"/>
        <w:rPr>
          <w:bCs/>
          <w:sz w:val="22"/>
          <w:szCs w:val="22"/>
        </w:rPr>
      </w:pPr>
      <w:r>
        <w:rPr>
          <w:bCs/>
          <w:sz w:val="22"/>
          <w:szCs w:val="22"/>
        </w:rPr>
        <w:lastRenderedPageBreak/>
        <w:t>В течение 2 (двух) рабочих дней со дня поступления запроса, Организатор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14:paraId="59D0EF0F" w14:textId="77777777" w:rsidR="00306BA7" w:rsidRDefault="00306BA7" w:rsidP="00306BA7">
      <w:pPr>
        <w:ind w:firstLine="567"/>
        <w:jc w:val="both"/>
        <w:rPr>
          <w:bCs/>
          <w:sz w:val="22"/>
          <w:szCs w:val="22"/>
        </w:rPr>
      </w:pPr>
      <w:r>
        <w:rPr>
          <w:bCs/>
          <w:sz w:val="22"/>
          <w:szCs w:val="22"/>
        </w:rPr>
        <w:t xml:space="preserve">С информацией о земельном участке можно ознакомиться в период заявочной кампании, направив запрос на электронный адрес Организатора: </w:t>
      </w:r>
      <w:hyperlink r:id="rId20" w:history="1">
        <w:r>
          <w:rPr>
            <w:rStyle w:val="a5"/>
            <w:bCs/>
            <w:sz w:val="22"/>
            <w:szCs w:val="22"/>
            <w:lang w:val="en-US"/>
          </w:rPr>
          <w:t>kums</w:t>
        </w:r>
        <w:r>
          <w:rPr>
            <w:rStyle w:val="a5"/>
            <w:bCs/>
            <w:sz w:val="22"/>
            <w:szCs w:val="22"/>
          </w:rPr>
          <w:t>@</w:t>
        </w:r>
        <w:r>
          <w:rPr>
            <w:rStyle w:val="a5"/>
            <w:bCs/>
            <w:sz w:val="22"/>
            <w:szCs w:val="22"/>
            <w:lang w:val="en-US"/>
          </w:rPr>
          <w:t>pechora</w:t>
        </w:r>
        <w:r>
          <w:rPr>
            <w:rStyle w:val="a5"/>
            <w:bCs/>
            <w:sz w:val="22"/>
            <w:szCs w:val="22"/>
          </w:rPr>
          <w:t>.</w:t>
        </w:r>
        <w:r>
          <w:rPr>
            <w:rStyle w:val="a5"/>
            <w:bCs/>
            <w:sz w:val="22"/>
            <w:szCs w:val="22"/>
            <w:lang w:val="en-US"/>
          </w:rPr>
          <w:t>rkomi</w:t>
        </w:r>
        <w:r>
          <w:rPr>
            <w:rStyle w:val="a5"/>
            <w:bCs/>
            <w:sz w:val="22"/>
            <w:szCs w:val="22"/>
          </w:rPr>
          <w:t>.</w:t>
        </w:r>
        <w:r>
          <w:rPr>
            <w:rStyle w:val="a5"/>
            <w:bCs/>
            <w:sz w:val="22"/>
            <w:szCs w:val="22"/>
            <w:lang w:val="en-US"/>
          </w:rPr>
          <w:t>ru</w:t>
        </w:r>
      </w:hyperlink>
      <w:r>
        <w:rPr>
          <w:bCs/>
          <w:sz w:val="22"/>
          <w:szCs w:val="22"/>
        </w:rPr>
        <w:t xml:space="preserve">.  </w:t>
      </w:r>
    </w:p>
    <w:p w14:paraId="3F6FE9D1" w14:textId="77777777" w:rsidR="00306BA7" w:rsidRDefault="00306BA7" w:rsidP="00306BA7">
      <w:pPr>
        <w:ind w:firstLine="567"/>
        <w:jc w:val="both"/>
        <w:rPr>
          <w:bCs/>
          <w:sz w:val="22"/>
          <w:szCs w:val="22"/>
        </w:rPr>
      </w:pPr>
      <w:r>
        <w:rPr>
          <w:bCs/>
          <w:sz w:val="22"/>
          <w:szCs w:val="22"/>
        </w:rPr>
        <w:t>По истечении 2 (двух) рабочих дней со дня поступления запроса, Организатор направляет на электронный адрес Претендента ответ с указанием места, даты и времени выдачи документов для ознакомления с информацией об объекте.</w:t>
      </w:r>
    </w:p>
    <w:p w14:paraId="4369C8D3" w14:textId="77777777" w:rsidR="00306BA7" w:rsidRDefault="00306BA7" w:rsidP="00306BA7">
      <w:pPr>
        <w:ind w:firstLine="567"/>
        <w:jc w:val="both"/>
        <w:rPr>
          <w:bCs/>
          <w:sz w:val="22"/>
          <w:szCs w:val="22"/>
        </w:rPr>
      </w:pPr>
      <w:r>
        <w:rPr>
          <w:bCs/>
          <w:sz w:val="22"/>
          <w:szCs w:val="22"/>
        </w:rPr>
        <w:t>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14:paraId="4C4A0E95" w14:textId="77777777" w:rsidR="00306BA7" w:rsidRDefault="00306BA7" w:rsidP="00306BA7">
      <w:pPr>
        <w:ind w:firstLine="567"/>
        <w:jc w:val="both"/>
        <w:rPr>
          <w:bCs/>
          <w:sz w:val="22"/>
          <w:szCs w:val="22"/>
        </w:rPr>
      </w:pPr>
      <w:r>
        <w:rPr>
          <w:bCs/>
          <w:sz w:val="22"/>
          <w:szCs w:val="22"/>
        </w:rPr>
        <w:t>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торгов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Продавца и Организатора торгов).</w:t>
      </w:r>
    </w:p>
    <w:p w14:paraId="501E525A" w14:textId="77777777" w:rsidR="00306BA7" w:rsidRDefault="00306BA7" w:rsidP="00306BA7">
      <w:pPr>
        <w:ind w:firstLine="567"/>
        <w:jc w:val="both"/>
        <w:rPr>
          <w:bCs/>
          <w:sz w:val="22"/>
          <w:szCs w:val="22"/>
        </w:rPr>
      </w:pPr>
      <w:r>
        <w:rPr>
          <w:bCs/>
          <w:sz w:val="22"/>
          <w:szCs w:val="22"/>
        </w:rPr>
        <w:t xml:space="preserve">С дополнительными сведениями об объекте, формой заявки, условиями договора, требованиями к оформлению представляемых документов, внесения задатка, подачи заявки, правилами проведения электронного аукциона, можно ознакомиться на электронной площадке </w:t>
      </w:r>
      <w:hyperlink r:id="rId21" w:history="1">
        <w:r>
          <w:rPr>
            <w:rStyle w:val="a5"/>
            <w:bCs/>
            <w:sz w:val="22"/>
            <w:szCs w:val="22"/>
          </w:rPr>
          <w:t>http://</w:t>
        </w:r>
        <w:r>
          <w:rPr>
            <w:rStyle w:val="a5"/>
            <w:bCs/>
            <w:sz w:val="22"/>
            <w:szCs w:val="22"/>
            <w:lang w:val="en-US"/>
          </w:rPr>
          <w:t>www</w:t>
        </w:r>
        <w:r>
          <w:rPr>
            <w:rStyle w:val="a5"/>
            <w:bCs/>
            <w:sz w:val="22"/>
            <w:szCs w:val="22"/>
          </w:rPr>
          <w:t>.sberbank-ast.ru</w:t>
        </w:r>
      </w:hyperlink>
      <w:r>
        <w:rPr>
          <w:bCs/>
          <w:sz w:val="22"/>
          <w:szCs w:val="22"/>
        </w:rPr>
        <w:t xml:space="preserve">, на официальном сайте муниципального района «Печора» </w:t>
      </w:r>
      <w:hyperlink r:id="rId22" w:history="1">
        <w:r>
          <w:rPr>
            <w:rStyle w:val="a5"/>
            <w:bCs/>
            <w:sz w:val="22"/>
            <w:szCs w:val="22"/>
            <w:lang w:val="en-US"/>
          </w:rPr>
          <w:t>www</w:t>
        </w:r>
        <w:r>
          <w:rPr>
            <w:rStyle w:val="a5"/>
            <w:bCs/>
            <w:sz w:val="22"/>
            <w:szCs w:val="22"/>
          </w:rPr>
          <w:t>.</w:t>
        </w:r>
        <w:r>
          <w:rPr>
            <w:rStyle w:val="a5"/>
            <w:bCs/>
            <w:sz w:val="22"/>
            <w:szCs w:val="22"/>
            <w:lang w:val="en-US"/>
          </w:rPr>
          <w:t>pechoraonline</w:t>
        </w:r>
        <w:r>
          <w:rPr>
            <w:rStyle w:val="a5"/>
            <w:bCs/>
            <w:sz w:val="22"/>
            <w:szCs w:val="22"/>
          </w:rPr>
          <w:t>.</w:t>
        </w:r>
        <w:r>
          <w:rPr>
            <w:rStyle w:val="a5"/>
            <w:bCs/>
            <w:sz w:val="22"/>
            <w:szCs w:val="22"/>
            <w:lang w:val="en-US"/>
          </w:rPr>
          <w:t>ru</w:t>
        </w:r>
      </w:hyperlink>
      <w:r>
        <w:rPr>
          <w:bCs/>
          <w:sz w:val="22"/>
          <w:szCs w:val="22"/>
        </w:rPr>
        <w:t xml:space="preserve">, и на официальном сайте Российской Федерации в сети «Интернет», определенном Правительством Российской Федерации для размещения информации о проведении торгов – </w:t>
      </w:r>
      <w:hyperlink r:id="rId23" w:history="1">
        <w:r>
          <w:rPr>
            <w:rStyle w:val="a5"/>
            <w:bCs/>
            <w:sz w:val="22"/>
            <w:szCs w:val="22"/>
            <w:lang w:val="en-US"/>
          </w:rPr>
          <w:t>www</w:t>
        </w:r>
        <w:r>
          <w:rPr>
            <w:rStyle w:val="a5"/>
            <w:bCs/>
            <w:sz w:val="22"/>
            <w:szCs w:val="22"/>
          </w:rPr>
          <w:t>.</w:t>
        </w:r>
        <w:r>
          <w:rPr>
            <w:rStyle w:val="a5"/>
            <w:bCs/>
            <w:sz w:val="22"/>
            <w:szCs w:val="22"/>
            <w:lang w:val="en-US"/>
          </w:rPr>
          <w:t>torgi</w:t>
        </w:r>
        <w:r>
          <w:rPr>
            <w:rStyle w:val="a5"/>
            <w:bCs/>
            <w:sz w:val="22"/>
            <w:szCs w:val="22"/>
          </w:rPr>
          <w:t>.</w:t>
        </w:r>
        <w:r>
          <w:rPr>
            <w:rStyle w:val="a5"/>
            <w:bCs/>
            <w:sz w:val="22"/>
            <w:szCs w:val="22"/>
            <w:lang w:val="en-US"/>
          </w:rPr>
          <w:t>gov</w:t>
        </w:r>
        <w:r>
          <w:rPr>
            <w:rStyle w:val="a5"/>
            <w:bCs/>
            <w:sz w:val="22"/>
            <w:szCs w:val="22"/>
          </w:rPr>
          <w:t>.</w:t>
        </w:r>
        <w:r>
          <w:rPr>
            <w:rStyle w:val="a5"/>
            <w:bCs/>
            <w:sz w:val="22"/>
            <w:szCs w:val="22"/>
            <w:lang w:val="en-US"/>
          </w:rPr>
          <w:t>ru</w:t>
        </w:r>
        <w:r>
          <w:rPr>
            <w:rStyle w:val="a5"/>
            <w:bCs/>
            <w:sz w:val="22"/>
            <w:szCs w:val="22"/>
          </w:rPr>
          <w:t>.</w:t>
        </w:r>
      </w:hyperlink>
      <w:r>
        <w:rPr>
          <w:bCs/>
          <w:sz w:val="22"/>
          <w:szCs w:val="22"/>
        </w:rPr>
        <w:t xml:space="preserve"> Тел. для справок: 8 (82142) 7-05-95.</w:t>
      </w:r>
    </w:p>
    <w:p w14:paraId="364A39F0" w14:textId="77777777" w:rsidR="00306BA7" w:rsidRDefault="00306BA7" w:rsidP="00306BA7">
      <w:pPr>
        <w:ind w:firstLine="567"/>
        <w:jc w:val="both"/>
        <w:rPr>
          <w:b/>
          <w:bCs/>
          <w:sz w:val="22"/>
          <w:szCs w:val="22"/>
        </w:rPr>
      </w:pPr>
      <w:r>
        <w:rPr>
          <w:b/>
          <w:bCs/>
          <w:sz w:val="22"/>
          <w:szCs w:val="22"/>
        </w:rPr>
        <w:t xml:space="preserve">Порядок приема заявок: </w:t>
      </w:r>
      <w:r>
        <w:rPr>
          <w:sz w:val="22"/>
          <w:szCs w:val="22"/>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следующих документов:</w:t>
      </w:r>
    </w:p>
    <w:p w14:paraId="589D6D99" w14:textId="77777777" w:rsidR="00306BA7" w:rsidRDefault="00306BA7" w:rsidP="00306BA7">
      <w:pPr>
        <w:pStyle w:val="a7"/>
        <w:numPr>
          <w:ilvl w:val="0"/>
          <w:numId w:val="12"/>
        </w:numPr>
        <w:ind w:left="0" w:firstLine="567"/>
        <w:jc w:val="both"/>
        <w:rPr>
          <w:sz w:val="22"/>
          <w:szCs w:val="22"/>
        </w:rPr>
      </w:pPr>
      <w:r>
        <w:rPr>
          <w:sz w:val="22"/>
          <w:szCs w:val="22"/>
        </w:rPr>
        <w:t>Заявка на участие в аукционе по установленной форме с указанием банковских реквизитов счета для возврата задатка.</w:t>
      </w:r>
    </w:p>
    <w:p w14:paraId="2A827660" w14:textId="77777777" w:rsidR="00306BA7" w:rsidRDefault="00306BA7" w:rsidP="00306BA7">
      <w:pPr>
        <w:pStyle w:val="a7"/>
        <w:numPr>
          <w:ilvl w:val="0"/>
          <w:numId w:val="12"/>
        </w:numPr>
        <w:ind w:left="0" w:firstLine="567"/>
        <w:jc w:val="both"/>
        <w:rPr>
          <w:sz w:val="22"/>
          <w:szCs w:val="22"/>
        </w:rPr>
      </w:pPr>
      <w:r>
        <w:rPr>
          <w:sz w:val="22"/>
          <w:szCs w:val="22"/>
        </w:rPr>
        <w:t>Копии документов, удостоверяющих личность (для граждан).</w:t>
      </w:r>
    </w:p>
    <w:p w14:paraId="6A041B03" w14:textId="77777777" w:rsidR="00306BA7" w:rsidRDefault="00306BA7" w:rsidP="00306BA7">
      <w:pPr>
        <w:pStyle w:val="a7"/>
        <w:numPr>
          <w:ilvl w:val="0"/>
          <w:numId w:val="12"/>
        </w:numPr>
        <w:ind w:left="0" w:firstLine="567"/>
        <w:jc w:val="both"/>
        <w:rPr>
          <w:sz w:val="22"/>
          <w:szCs w:val="22"/>
        </w:rPr>
      </w:pPr>
      <w:r>
        <w:rPr>
          <w:sz w:val="22"/>
          <w:szCs w:val="22"/>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3A8D2FA3" w14:textId="77777777" w:rsidR="00306BA7" w:rsidRDefault="00306BA7" w:rsidP="00306BA7">
      <w:pPr>
        <w:pStyle w:val="a7"/>
        <w:numPr>
          <w:ilvl w:val="0"/>
          <w:numId w:val="12"/>
        </w:numPr>
        <w:ind w:left="0" w:firstLine="567"/>
        <w:jc w:val="both"/>
        <w:rPr>
          <w:sz w:val="22"/>
          <w:szCs w:val="22"/>
        </w:rPr>
      </w:pPr>
      <w:r>
        <w:rPr>
          <w:sz w:val="22"/>
          <w:szCs w:val="22"/>
        </w:rPr>
        <w:t>Документы, подтверждающие внесение задатка.</w:t>
      </w:r>
    </w:p>
    <w:p w14:paraId="5569491E" w14:textId="77777777" w:rsidR="00306BA7" w:rsidRDefault="00306BA7" w:rsidP="00306BA7">
      <w:pPr>
        <w:ind w:firstLine="567"/>
        <w:jc w:val="both"/>
        <w:rPr>
          <w:sz w:val="22"/>
          <w:szCs w:val="22"/>
        </w:rPr>
      </w:pPr>
      <w:r>
        <w:rPr>
          <w:sz w:val="22"/>
          <w:szCs w:val="22"/>
        </w:rPr>
        <w:t>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14:paraId="4326F9FC" w14:textId="77777777" w:rsidR="00306BA7" w:rsidRDefault="00306BA7" w:rsidP="00306BA7">
      <w:pPr>
        <w:ind w:firstLine="567"/>
        <w:jc w:val="both"/>
        <w:rPr>
          <w:sz w:val="22"/>
          <w:szCs w:val="22"/>
        </w:rPr>
      </w:pPr>
      <w:r>
        <w:rPr>
          <w:sz w:val="22"/>
          <w:szCs w:val="22"/>
        </w:rPr>
        <w:t>Организатор аукциона в отношении заявителей – юридических лиц и индивидуальных предпринимателей запрашивает сведения о заявителе, содержащиеся соответственно в едином государственном реестре юридических лиц и едином государственном реестре индивидуальных предпринимателей,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w:t>
      </w:r>
    </w:p>
    <w:p w14:paraId="49511C93" w14:textId="77777777" w:rsidR="00306BA7" w:rsidRDefault="00306BA7" w:rsidP="00306BA7">
      <w:pPr>
        <w:ind w:firstLine="567"/>
        <w:jc w:val="both"/>
        <w:rPr>
          <w:sz w:val="22"/>
          <w:szCs w:val="22"/>
        </w:rPr>
      </w:pPr>
      <w:r>
        <w:rPr>
          <w:sz w:val="22"/>
          <w:szCs w:val="22"/>
        </w:rPr>
        <w:t>Один заявитель вправе подать только одну заявку на участие в аукционе.</w:t>
      </w:r>
    </w:p>
    <w:p w14:paraId="47C2200C" w14:textId="77777777" w:rsidR="00306BA7" w:rsidRDefault="00306BA7" w:rsidP="00306BA7">
      <w:pPr>
        <w:ind w:firstLine="567"/>
        <w:jc w:val="both"/>
        <w:rPr>
          <w:sz w:val="22"/>
          <w:szCs w:val="22"/>
        </w:rPr>
      </w:pPr>
      <w:r>
        <w:rPr>
          <w:sz w:val="22"/>
          <w:szCs w:val="22"/>
        </w:rPr>
        <w:t>Заявка на участие в аукционе, поступившая по истечении срока ее приема, возвращается в день ее поступления заявителю.</w:t>
      </w:r>
    </w:p>
    <w:p w14:paraId="7D5454BB" w14:textId="77777777" w:rsidR="00306BA7" w:rsidRDefault="00306BA7" w:rsidP="00306BA7">
      <w:pPr>
        <w:ind w:firstLine="567"/>
        <w:jc w:val="both"/>
        <w:rPr>
          <w:sz w:val="22"/>
          <w:szCs w:val="22"/>
        </w:rPr>
      </w:pPr>
      <w:r>
        <w:rPr>
          <w:sz w:val="22"/>
          <w:szCs w:val="22"/>
        </w:rPr>
        <w:t>Заявитель не допускается к участию в аукционе в следующих случаях:</w:t>
      </w:r>
    </w:p>
    <w:p w14:paraId="27438B1D" w14:textId="77777777" w:rsidR="00306BA7" w:rsidRDefault="00306BA7" w:rsidP="00306BA7">
      <w:pPr>
        <w:pStyle w:val="a7"/>
        <w:numPr>
          <w:ilvl w:val="0"/>
          <w:numId w:val="13"/>
        </w:numPr>
        <w:ind w:left="0" w:firstLine="567"/>
        <w:jc w:val="both"/>
        <w:rPr>
          <w:sz w:val="22"/>
          <w:szCs w:val="22"/>
        </w:rPr>
      </w:pPr>
      <w:r>
        <w:rPr>
          <w:sz w:val="22"/>
          <w:szCs w:val="22"/>
        </w:rPr>
        <w:t>Непредставление необходимых для участия в аукционе документов или представление недостоверных сведений.</w:t>
      </w:r>
    </w:p>
    <w:p w14:paraId="653C90B4" w14:textId="77777777" w:rsidR="00306BA7" w:rsidRDefault="00306BA7" w:rsidP="00306BA7">
      <w:pPr>
        <w:pStyle w:val="a7"/>
        <w:numPr>
          <w:ilvl w:val="0"/>
          <w:numId w:val="13"/>
        </w:numPr>
        <w:ind w:left="0" w:firstLine="567"/>
        <w:jc w:val="both"/>
        <w:rPr>
          <w:sz w:val="22"/>
          <w:szCs w:val="22"/>
        </w:rPr>
      </w:pPr>
      <w:r>
        <w:rPr>
          <w:sz w:val="22"/>
          <w:szCs w:val="22"/>
        </w:rPr>
        <w:t>Непоступление задатка на дату рассмотрения заявок на участие в аукционе.</w:t>
      </w:r>
    </w:p>
    <w:p w14:paraId="5F8839EE" w14:textId="77777777" w:rsidR="00306BA7" w:rsidRDefault="00306BA7" w:rsidP="00306BA7">
      <w:pPr>
        <w:pStyle w:val="a7"/>
        <w:numPr>
          <w:ilvl w:val="0"/>
          <w:numId w:val="13"/>
        </w:numPr>
        <w:ind w:left="0" w:firstLine="567"/>
        <w:jc w:val="both"/>
        <w:rPr>
          <w:sz w:val="22"/>
          <w:szCs w:val="22"/>
        </w:rPr>
      </w:pPr>
      <w:r>
        <w:rPr>
          <w:sz w:val="22"/>
          <w:szCs w:val="22"/>
        </w:rPr>
        <w:t>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14:paraId="082358EC" w14:textId="77777777" w:rsidR="00306BA7" w:rsidRDefault="00306BA7" w:rsidP="00306BA7">
      <w:pPr>
        <w:pStyle w:val="a7"/>
        <w:numPr>
          <w:ilvl w:val="0"/>
          <w:numId w:val="13"/>
        </w:numPr>
        <w:ind w:left="0" w:firstLine="567"/>
        <w:jc w:val="both"/>
        <w:rPr>
          <w:sz w:val="22"/>
          <w:szCs w:val="22"/>
        </w:rPr>
      </w:pPr>
      <w:r>
        <w:rPr>
          <w:sz w:val="22"/>
          <w:szCs w:val="22"/>
        </w:rPr>
        <w:lastRenderedPageBreak/>
        <w:t>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14:paraId="4F171A12" w14:textId="77777777" w:rsidR="00306BA7" w:rsidRDefault="00306BA7" w:rsidP="00306BA7">
      <w:pPr>
        <w:ind w:firstLine="567"/>
        <w:jc w:val="both"/>
        <w:rPr>
          <w:sz w:val="22"/>
          <w:szCs w:val="22"/>
        </w:rPr>
      </w:pPr>
      <w:r>
        <w:rPr>
          <w:b/>
          <w:bCs/>
          <w:sz w:val="22"/>
          <w:szCs w:val="22"/>
        </w:rPr>
        <w:t xml:space="preserve">Правила проведения электронного аукциона и определение победителя: </w:t>
      </w:r>
      <w:r>
        <w:rPr>
          <w:sz w:val="22"/>
          <w:szCs w:val="22"/>
        </w:rPr>
        <w:t>Электронный аукцион проводится в указанные в извещении день и час путем повышения участниками аукциона начальной цены предмета аукциона на величину, равную "шагу аукциона". "Шаг аукциона" устанавливается в пределах трех процентов начальной цены предмета аукциона.</w:t>
      </w:r>
    </w:p>
    <w:p w14:paraId="444FF131" w14:textId="77777777" w:rsidR="00306BA7" w:rsidRDefault="00306BA7" w:rsidP="00306BA7">
      <w:pPr>
        <w:ind w:firstLine="567"/>
        <w:jc w:val="both"/>
        <w:rPr>
          <w:sz w:val="22"/>
          <w:szCs w:val="22"/>
        </w:rPr>
      </w:pPr>
      <w:r>
        <w:rPr>
          <w:sz w:val="22"/>
          <w:szCs w:val="22"/>
        </w:rPr>
        <w:t>Время ожидания предложения участника электронного аукциона о цене предмета аукциона составляет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14:paraId="49E4B7AC" w14:textId="77777777" w:rsidR="00306BA7" w:rsidRDefault="00306BA7" w:rsidP="00306BA7">
      <w:pPr>
        <w:ind w:firstLine="567"/>
        <w:jc w:val="both"/>
        <w:rPr>
          <w:sz w:val="22"/>
          <w:szCs w:val="22"/>
        </w:rPr>
      </w:pPr>
      <w:r>
        <w:rPr>
          <w:sz w:val="22"/>
          <w:szCs w:val="22"/>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w:t>
      </w:r>
    </w:p>
    <w:p w14:paraId="66671746" w14:textId="77777777" w:rsidR="00306BA7" w:rsidRDefault="00306BA7" w:rsidP="00306BA7">
      <w:pPr>
        <w:ind w:firstLine="567"/>
        <w:jc w:val="both"/>
        <w:rPr>
          <w:sz w:val="22"/>
          <w:szCs w:val="22"/>
        </w:rPr>
      </w:pPr>
      <w:r>
        <w:rPr>
          <w:sz w:val="22"/>
          <w:szCs w:val="22"/>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14:paraId="1BF4D7CF" w14:textId="77777777" w:rsidR="00306BA7" w:rsidRDefault="00306BA7" w:rsidP="00306BA7">
      <w:pPr>
        <w:ind w:firstLine="567"/>
        <w:jc w:val="both"/>
        <w:rPr>
          <w:sz w:val="22"/>
          <w:szCs w:val="22"/>
        </w:rPr>
      </w:pPr>
      <w:r>
        <w:rPr>
          <w:sz w:val="22"/>
          <w:szCs w:val="22"/>
        </w:rPr>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направляет заявителю три экземпляра подписанного проекта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14:paraId="1B07F1F3" w14:textId="77777777" w:rsidR="00306BA7" w:rsidRDefault="00306BA7" w:rsidP="00306BA7">
      <w:pPr>
        <w:ind w:firstLine="567"/>
        <w:jc w:val="both"/>
        <w:rPr>
          <w:sz w:val="22"/>
          <w:szCs w:val="22"/>
        </w:rPr>
      </w:pPr>
      <w:r>
        <w:rPr>
          <w:sz w:val="22"/>
          <w:szCs w:val="22"/>
        </w:rPr>
        <w:t>Результаты электронного аукциона оформляются протоколом о результатах электронного аукциона, который является основанием для заключения с победителем электронного аукциона договоров аренды земельных участков.</w:t>
      </w:r>
    </w:p>
    <w:p w14:paraId="1AD9B146" w14:textId="77777777" w:rsidR="00306BA7" w:rsidRDefault="00306BA7" w:rsidP="00306BA7">
      <w:pPr>
        <w:ind w:firstLine="567"/>
        <w:jc w:val="both"/>
        <w:rPr>
          <w:sz w:val="22"/>
          <w:szCs w:val="22"/>
        </w:rPr>
      </w:pPr>
      <w:r>
        <w:rPr>
          <w:sz w:val="22"/>
          <w:szCs w:val="22"/>
        </w:rPr>
        <w:t>По результатам проведения электронного аукциона не допускается заключение договора купли-продажи земельного участка, находящегося в государственной или муниципальной собственности,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14:paraId="2C729489" w14:textId="77777777" w:rsidR="00306BA7" w:rsidRDefault="00306BA7" w:rsidP="00306BA7">
      <w:pPr>
        <w:ind w:firstLine="567"/>
        <w:jc w:val="both"/>
        <w:rPr>
          <w:sz w:val="22"/>
          <w:szCs w:val="22"/>
        </w:rPr>
      </w:pPr>
      <w:r>
        <w:rPr>
          <w:b/>
          <w:bCs/>
          <w:sz w:val="22"/>
          <w:szCs w:val="22"/>
        </w:rPr>
        <w:t xml:space="preserve">Условия и сроки платежа по договору: </w:t>
      </w:r>
      <w:r>
        <w:rPr>
          <w:bCs/>
          <w:sz w:val="22"/>
          <w:szCs w:val="22"/>
        </w:rPr>
        <w:t xml:space="preserve">арендатор </w:t>
      </w:r>
      <w:r>
        <w:rPr>
          <w:sz w:val="22"/>
          <w:szCs w:val="22"/>
        </w:rPr>
        <w:t>обязан в полном объеме осуществлять оплату арендной платы не позднее 25-го числа последнего месяца отчетного квартала по следующим реквизитам:</w:t>
      </w:r>
    </w:p>
    <w:p w14:paraId="42B917E6" w14:textId="77777777" w:rsidR="00306BA7" w:rsidRDefault="00306BA7" w:rsidP="00306BA7">
      <w:pPr>
        <w:ind w:firstLine="567"/>
        <w:jc w:val="both"/>
        <w:rPr>
          <w:sz w:val="22"/>
          <w:szCs w:val="22"/>
        </w:rPr>
      </w:pPr>
      <w:r>
        <w:rPr>
          <w:sz w:val="22"/>
          <w:szCs w:val="22"/>
        </w:rPr>
        <w:t>Получатель платежа:</w:t>
      </w:r>
    </w:p>
    <w:p w14:paraId="51D69B02" w14:textId="77777777" w:rsidR="00306BA7" w:rsidRDefault="00306BA7" w:rsidP="00306BA7">
      <w:pPr>
        <w:ind w:firstLine="567"/>
        <w:jc w:val="both"/>
        <w:rPr>
          <w:bCs/>
          <w:iCs/>
          <w:sz w:val="22"/>
          <w:szCs w:val="22"/>
        </w:rPr>
      </w:pPr>
      <w:r>
        <w:rPr>
          <w:b/>
          <w:bCs/>
          <w:iCs/>
          <w:sz w:val="22"/>
          <w:szCs w:val="22"/>
        </w:rPr>
        <w:t>УФК по Республике Коми (</w:t>
      </w:r>
      <w:bookmarkStart w:id="4" w:name="Bookmark19"/>
      <w:r>
        <w:rPr>
          <w:b/>
          <w:bCs/>
          <w:iCs/>
          <w:sz w:val="22"/>
          <w:szCs w:val="22"/>
        </w:rPr>
        <w:t>КУМС МР "Печора"</w:t>
      </w:r>
      <w:bookmarkEnd w:id="4"/>
      <w:r>
        <w:rPr>
          <w:b/>
          <w:bCs/>
          <w:iCs/>
          <w:sz w:val="22"/>
          <w:szCs w:val="22"/>
        </w:rPr>
        <w:t>), Банк получателя средств – ОТДЕЛЕНИЕ-НБ РЕСПУБЛИКА КОМИ БАНКА РОССИИ//УФК по Республике Коми г. Сыктывкар, БИК УФК по Республике Коми 018702501, номер банковского счета, входящего в состав ЕКС 40102810245370000074, Номер казначейского счета 03100643000000010700, ИНН </w:t>
      </w:r>
      <w:bookmarkStart w:id="5" w:name="Bookmark21"/>
      <w:r>
        <w:rPr>
          <w:b/>
          <w:bCs/>
          <w:iCs/>
          <w:sz w:val="22"/>
          <w:szCs w:val="22"/>
        </w:rPr>
        <w:t>1105019995</w:t>
      </w:r>
      <w:bookmarkEnd w:id="5"/>
      <w:r>
        <w:rPr>
          <w:b/>
          <w:bCs/>
          <w:iCs/>
          <w:sz w:val="22"/>
          <w:szCs w:val="22"/>
        </w:rPr>
        <w:t>, КПП </w:t>
      </w:r>
      <w:bookmarkStart w:id="6" w:name="Bookmark20"/>
      <w:r>
        <w:rPr>
          <w:b/>
          <w:bCs/>
          <w:iCs/>
          <w:sz w:val="22"/>
          <w:szCs w:val="22"/>
        </w:rPr>
        <w:t>110501001</w:t>
      </w:r>
      <w:bookmarkEnd w:id="6"/>
      <w:r>
        <w:rPr>
          <w:b/>
          <w:bCs/>
          <w:iCs/>
          <w:sz w:val="22"/>
          <w:szCs w:val="22"/>
        </w:rPr>
        <w:t>, ОКТМО 87620101, КБК </w:t>
      </w:r>
      <w:bookmarkStart w:id="7" w:name="Bookmark15"/>
      <w:r>
        <w:rPr>
          <w:b/>
          <w:bCs/>
          <w:iCs/>
          <w:sz w:val="22"/>
          <w:szCs w:val="22"/>
        </w:rPr>
        <w:t>9631110501313000012</w:t>
      </w:r>
      <w:bookmarkEnd w:id="7"/>
      <w:r>
        <w:rPr>
          <w:b/>
          <w:bCs/>
          <w:iCs/>
          <w:sz w:val="22"/>
          <w:szCs w:val="22"/>
        </w:rPr>
        <w:t>0</w:t>
      </w:r>
      <w:r>
        <w:rPr>
          <w:bCs/>
          <w:iCs/>
          <w:sz w:val="22"/>
          <w:szCs w:val="22"/>
        </w:rPr>
        <w:t xml:space="preserve">, в поле </w:t>
      </w:r>
      <w:r>
        <w:rPr>
          <w:sz w:val="22"/>
          <w:szCs w:val="22"/>
        </w:rPr>
        <w:t>«Назначение платежа» обязательно указываются номер и дата заключения договора аренды, а также период, за который производится платеж.</w:t>
      </w:r>
    </w:p>
    <w:p w14:paraId="31058E5E" w14:textId="77777777" w:rsidR="00306BA7" w:rsidRDefault="00306BA7" w:rsidP="00306BA7">
      <w:pPr>
        <w:ind w:firstLine="567"/>
        <w:jc w:val="both"/>
        <w:rPr>
          <w:sz w:val="22"/>
          <w:szCs w:val="22"/>
        </w:rPr>
      </w:pPr>
      <w:r>
        <w:rPr>
          <w:b/>
          <w:sz w:val="22"/>
          <w:szCs w:val="22"/>
        </w:rPr>
        <w:t>Срок, в течение которого организатор вправе отказаться от проведения электронного аукциона:</w:t>
      </w:r>
      <w:r>
        <w:rPr>
          <w:sz w:val="22"/>
          <w:szCs w:val="22"/>
        </w:rPr>
        <w:t xml:space="preserve"> организатор электронного аукциона вправе отказаться от проведения аукциона. Извещение об отказе в проведении аукциона опубликовывается организатором аукциона в течение 3 (трех) дней со дня принятия данного решения на следующих сайтах в сети «Интернет»: </w:t>
      </w:r>
      <w:hyperlink r:id="rId24" w:history="1">
        <w:r>
          <w:rPr>
            <w:rStyle w:val="a5"/>
            <w:sz w:val="22"/>
            <w:szCs w:val="22"/>
          </w:rPr>
          <w:t>http://</w:t>
        </w:r>
        <w:r>
          <w:rPr>
            <w:rStyle w:val="a5"/>
            <w:sz w:val="22"/>
            <w:szCs w:val="22"/>
            <w:lang w:val="en-US"/>
          </w:rPr>
          <w:t>www</w:t>
        </w:r>
        <w:r>
          <w:rPr>
            <w:rStyle w:val="a5"/>
            <w:sz w:val="22"/>
            <w:szCs w:val="22"/>
          </w:rPr>
          <w:t>.sberbank-ast.ru</w:t>
        </w:r>
      </w:hyperlink>
      <w:r>
        <w:rPr>
          <w:sz w:val="22"/>
          <w:szCs w:val="22"/>
        </w:rPr>
        <w:t xml:space="preserve">, </w:t>
      </w:r>
      <w:hyperlink r:id="rId25" w:history="1">
        <w:r>
          <w:rPr>
            <w:rStyle w:val="a5"/>
            <w:sz w:val="22"/>
            <w:szCs w:val="22"/>
            <w:lang w:val="en-US"/>
          </w:rPr>
          <w:t>www</w:t>
        </w:r>
        <w:r>
          <w:rPr>
            <w:rStyle w:val="a5"/>
            <w:sz w:val="22"/>
            <w:szCs w:val="22"/>
          </w:rPr>
          <w:t>.</w:t>
        </w:r>
        <w:r>
          <w:rPr>
            <w:rStyle w:val="a5"/>
            <w:sz w:val="22"/>
            <w:szCs w:val="22"/>
            <w:lang w:val="en-US"/>
          </w:rPr>
          <w:t>pechoraonline</w:t>
        </w:r>
        <w:r>
          <w:rPr>
            <w:rStyle w:val="a5"/>
            <w:sz w:val="22"/>
            <w:szCs w:val="22"/>
          </w:rPr>
          <w:t>.</w:t>
        </w:r>
        <w:r>
          <w:rPr>
            <w:rStyle w:val="a5"/>
            <w:sz w:val="22"/>
            <w:szCs w:val="22"/>
            <w:lang w:val="en-US"/>
          </w:rPr>
          <w:t>ru</w:t>
        </w:r>
      </w:hyperlink>
      <w:r>
        <w:rPr>
          <w:sz w:val="22"/>
          <w:szCs w:val="22"/>
        </w:rPr>
        <w:t xml:space="preserve">, </w:t>
      </w:r>
      <w:hyperlink r:id="rId26" w:history="1">
        <w:r>
          <w:rPr>
            <w:rStyle w:val="a5"/>
            <w:sz w:val="22"/>
            <w:szCs w:val="22"/>
          </w:rPr>
          <w:t>www.torgi.gov.ru</w:t>
        </w:r>
      </w:hyperlink>
      <w:r>
        <w:rPr>
          <w:sz w:val="22"/>
          <w:szCs w:val="22"/>
        </w:rPr>
        <w:t xml:space="preserve">. </w:t>
      </w:r>
    </w:p>
    <w:p w14:paraId="3D33828B" w14:textId="77777777" w:rsidR="00306BA7" w:rsidRDefault="00306BA7" w:rsidP="00306BA7">
      <w:pPr>
        <w:ind w:firstLine="567"/>
        <w:jc w:val="both"/>
        <w:rPr>
          <w:sz w:val="22"/>
          <w:szCs w:val="22"/>
        </w:rPr>
      </w:pPr>
      <w:r>
        <w:rPr>
          <w:sz w:val="22"/>
          <w:szCs w:val="22"/>
        </w:rPr>
        <w:lastRenderedPageBreak/>
        <w:tab/>
      </w:r>
      <w:r>
        <w:rPr>
          <w:b/>
          <w:bCs/>
          <w:sz w:val="22"/>
          <w:szCs w:val="22"/>
        </w:rPr>
        <w:t>Источники информации:</w:t>
      </w:r>
      <w:r>
        <w:rPr>
          <w:sz w:val="22"/>
          <w:szCs w:val="22"/>
        </w:rPr>
        <w:t xml:space="preserve"> извещение о проведении электронного аукциона размещается на электронной площадке </w:t>
      </w:r>
      <w:hyperlink r:id="rId27" w:history="1">
        <w:r>
          <w:rPr>
            <w:rStyle w:val="a5"/>
            <w:sz w:val="22"/>
            <w:szCs w:val="22"/>
          </w:rPr>
          <w:t>http://</w:t>
        </w:r>
        <w:r>
          <w:rPr>
            <w:rStyle w:val="a5"/>
            <w:sz w:val="22"/>
            <w:szCs w:val="22"/>
            <w:lang w:val="en-US"/>
          </w:rPr>
          <w:t>www</w:t>
        </w:r>
        <w:r>
          <w:rPr>
            <w:rStyle w:val="a5"/>
            <w:sz w:val="22"/>
            <w:szCs w:val="22"/>
          </w:rPr>
          <w:t>.sberbank-ast.ru</w:t>
        </w:r>
      </w:hyperlink>
      <w:r>
        <w:rPr>
          <w:sz w:val="22"/>
          <w:szCs w:val="22"/>
        </w:rPr>
        <w:t xml:space="preserve">, на официальном сайте муниципального района «Печора» </w:t>
      </w:r>
      <w:hyperlink r:id="rId28" w:history="1">
        <w:r>
          <w:rPr>
            <w:rStyle w:val="a5"/>
            <w:sz w:val="22"/>
            <w:szCs w:val="22"/>
            <w:lang w:val="en-US"/>
          </w:rPr>
          <w:t>www</w:t>
        </w:r>
        <w:r>
          <w:rPr>
            <w:rStyle w:val="a5"/>
            <w:sz w:val="22"/>
            <w:szCs w:val="22"/>
          </w:rPr>
          <w:t>.</w:t>
        </w:r>
        <w:r>
          <w:rPr>
            <w:rStyle w:val="a5"/>
            <w:sz w:val="22"/>
            <w:szCs w:val="22"/>
            <w:lang w:val="en-US"/>
          </w:rPr>
          <w:t>pechoraonline</w:t>
        </w:r>
        <w:r>
          <w:rPr>
            <w:rStyle w:val="a5"/>
            <w:sz w:val="22"/>
            <w:szCs w:val="22"/>
          </w:rPr>
          <w:t>.</w:t>
        </w:r>
        <w:r>
          <w:rPr>
            <w:rStyle w:val="a5"/>
            <w:sz w:val="22"/>
            <w:szCs w:val="22"/>
            <w:lang w:val="en-US"/>
          </w:rPr>
          <w:t>ru</w:t>
        </w:r>
      </w:hyperlink>
      <w:r>
        <w:rPr>
          <w:sz w:val="22"/>
          <w:szCs w:val="22"/>
        </w:rPr>
        <w:t xml:space="preserve">, и на официальном сайте Российской Федерации в сети «Интернет», определенном Правительством Российской Федерации для размещения информации о проведении торгов – </w:t>
      </w:r>
      <w:hyperlink r:id="rId29" w:history="1">
        <w:r>
          <w:rPr>
            <w:rStyle w:val="a5"/>
            <w:sz w:val="22"/>
            <w:szCs w:val="22"/>
            <w:lang w:val="en-US"/>
          </w:rPr>
          <w:t>www</w:t>
        </w:r>
        <w:r>
          <w:rPr>
            <w:rStyle w:val="a5"/>
            <w:sz w:val="22"/>
            <w:szCs w:val="22"/>
          </w:rPr>
          <w:t>.</w:t>
        </w:r>
        <w:r>
          <w:rPr>
            <w:rStyle w:val="a5"/>
            <w:sz w:val="22"/>
            <w:szCs w:val="22"/>
            <w:lang w:val="en-US"/>
          </w:rPr>
          <w:t>torgi</w:t>
        </w:r>
        <w:r>
          <w:rPr>
            <w:rStyle w:val="a5"/>
            <w:sz w:val="22"/>
            <w:szCs w:val="22"/>
          </w:rPr>
          <w:t>.</w:t>
        </w:r>
        <w:r>
          <w:rPr>
            <w:rStyle w:val="a5"/>
            <w:sz w:val="22"/>
            <w:szCs w:val="22"/>
            <w:lang w:val="en-US"/>
          </w:rPr>
          <w:t>gov</w:t>
        </w:r>
        <w:r>
          <w:rPr>
            <w:rStyle w:val="a5"/>
            <w:sz w:val="22"/>
            <w:szCs w:val="22"/>
          </w:rPr>
          <w:t>.</w:t>
        </w:r>
        <w:r>
          <w:rPr>
            <w:rStyle w:val="a5"/>
            <w:sz w:val="22"/>
            <w:szCs w:val="22"/>
            <w:lang w:val="en-US"/>
          </w:rPr>
          <w:t>ru</w:t>
        </w:r>
        <w:r>
          <w:rPr>
            <w:rStyle w:val="a5"/>
            <w:sz w:val="22"/>
            <w:szCs w:val="22"/>
          </w:rPr>
          <w:t>.</w:t>
        </w:r>
      </w:hyperlink>
      <w:r>
        <w:rPr>
          <w:sz w:val="22"/>
          <w:szCs w:val="22"/>
        </w:rPr>
        <w:t xml:space="preserve"> Информация о результатах электронного аукциона размещается на сайтах: </w:t>
      </w:r>
      <w:hyperlink r:id="rId30" w:history="1">
        <w:r>
          <w:rPr>
            <w:rStyle w:val="a5"/>
            <w:sz w:val="22"/>
            <w:szCs w:val="22"/>
            <w:lang w:val="en-US"/>
          </w:rPr>
          <w:t>www</w:t>
        </w:r>
        <w:r>
          <w:rPr>
            <w:rStyle w:val="a5"/>
            <w:sz w:val="22"/>
            <w:szCs w:val="22"/>
          </w:rPr>
          <w:t>.</w:t>
        </w:r>
        <w:r>
          <w:rPr>
            <w:rStyle w:val="a5"/>
            <w:sz w:val="22"/>
            <w:szCs w:val="22"/>
            <w:lang w:val="en-US"/>
          </w:rPr>
          <w:t>pechoraonline</w:t>
        </w:r>
        <w:r>
          <w:rPr>
            <w:rStyle w:val="a5"/>
            <w:sz w:val="22"/>
            <w:szCs w:val="22"/>
          </w:rPr>
          <w:t>.</w:t>
        </w:r>
        <w:r>
          <w:rPr>
            <w:rStyle w:val="a5"/>
            <w:sz w:val="22"/>
            <w:szCs w:val="22"/>
            <w:lang w:val="en-US"/>
          </w:rPr>
          <w:t>ru</w:t>
        </w:r>
      </w:hyperlink>
      <w:r>
        <w:rPr>
          <w:rStyle w:val="a5"/>
          <w:sz w:val="22"/>
          <w:szCs w:val="22"/>
        </w:rPr>
        <w:t xml:space="preserve">, </w:t>
      </w:r>
      <w:hyperlink r:id="rId31" w:history="1">
        <w:r>
          <w:rPr>
            <w:rStyle w:val="a5"/>
            <w:sz w:val="22"/>
            <w:szCs w:val="22"/>
            <w:lang w:val="en-US"/>
          </w:rPr>
          <w:t>www</w:t>
        </w:r>
        <w:r>
          <w:rPr>
            <w:rStyle w:val="a5"/>
            <w:sz w:val="22"/>
            <w:szCs w:val="22"/>
          </w:rPr>
          <w:t>.</w:t>
        </w:r>
        <w:r>
          <w:rPr>
            <w:rStyle w:val="a5"/>
            <w:sz w:val="22"/>
            <w:szCs w:val="22"/>
            <w:lang w:val="en-US"/>
          </w:rPr>
          <w:t>torgi</w:t>
        </w:r>
        <w:r>
          <w:rPr>
            <w:rStyle w:val="a5"/>
            <w:sz w:val="22"/>
            <w:szCs w:val="22"/>
          </w:rPr>
          <w:t>.</w:t>
        </w:r>
        <w:r>
          <w:rPr>
            <w:rStyle w:val="a5"/>
            <w:sz w:val="22"/>
            <w:szCs w:val="22"/>
            <w:lang w:val="en-US"/>
          </w:rPr>
          <w:t>gov</w:t>
        </w:r>
        <w:r>
          <w:rPr>
            <w:rStyle w:val="a5"/>
            <w:sz w:val="22"/>
            <w:szCs w:val="22"/>
          </w:rPr>
          <w:t>.</w:t>
        </w:r>
        <w:r>
          <w:rPr>
            <w:rStyle w:val="a5"/>
            <w:sz w:val="22"/>
            <w:szCs w:val="22"/>
            <w:lang w:val="en-US"/>
          </w:rPr>
          <w:t>ru</w:t>
        </w:r>
      </w:hyperlink>
      <w:r>
        <w:rPr>
          <w:sz w:val="22"/>
          <w:szCs w:val="22"/>
        </w:rPr>
        <w:t xml:space="preserve">, </w:t>
      </w:r>
      <w:bookmarkStart w:id="8" w:name="_Hlk129872077"/>
      <w:r>
        <w:rPr>
          <w:sz w:val="22"/>
          <w:szCs w:val="22"/>
        </w:rPr>
        <w:fldChar w:fldCharType="begin"/>
      </w:r>
      <w:r>
        <w:rPr>
          <w:sz w:val="22"/>
          <w:szCs w:val="22"/>
        </w:rPr>
        <w:instrText>HYPERLINK "http://www.sberbank-ast.ru"</w:instrText>
      </w:r>
      <w:r>
        <w:rPr>
          <w:sz w:val="22"/>
          <w:szCs w:val="22"/>
        </w:rPr>
      </w:r>
      <w:r>
        <w:rPr>
          <w:sz w:val="22"/>
          <w:szCs w:val="22"/>
        </w:rPr>
        <w:fldChar w:fldCharType="separate"/>
      </w:r>
      <w:r>
        <w:rPr>
          <w:rStyle w:val="a5"/>
          <w:sz w:val="22"/>
          <w:szCs w:val="22"/>
        </w:rPr>
        <w:t>http://</w:t>
      </w:r>
      <w:r>
        <w:rPr>
          <w:rStyle w:val="a5"/>
          <w:sz w:val="22"/>
          <w:szCs w:val="22"/>
          <w:lang w:val="en-US"/>
        </w:rPr>
        <w:t>www</w:t>
      </w:r>
      <w:r>
        <w:rPr>
          <w:rStyle w:val="a5"/>
          <w:sz w:val="22"/>
          <w:szCs w:val="22"/>
        </w:rPr>
        <w:t>.sberbank-ast.ru</w:t>
      </w:r>
      <w:r>
        <w:rPr>
          <w:sz w:val="22"/>
          <w:szCs w:val="22"/>
        </w:rPr>
        <w:fldChar w:fldCharType="end"/>
      </w:r>
      <w:r>
        <w:rPr>
          <w:sz w:val="22"/>
          <w:szCs w:val="22"/>
        </w:rPr>
        <w:t>.</w:t>
      </w:r>
    </w:p>
    <w:bookmarkEnd w:id="8"/>
    <w:p w14:paraId="7C23D287" w14:textId="77777777" w:rsidR="00306BA7" w:rsidRDefault="00306BA7" w:rsidP="00306BA7">
      <w:pPr>
        <w:rPr>
          <w:sz w:val="22"/>
          <w:szCs w:val="22"/>
        </w:rPr>
      </w:pPr>
    </w:p>
    <w:p w14:paraId="0550828D" w14:textId="77777777" w:rsidR="00306BA7" w:rsidRDefault="00306BA7" w:rsidP="00306BA7">
      <w:pPr>
        <w:rPr>
          <w:sz w:val="22"/>
          <w:szCs w:val="22"/>
        </w:rPr>
      </w:pPr>
    </w:p>
    <w:p w14:paraId="4A077831" w14:textId="56CEEB62" w:rsidR="007B7C45" w:rsidRDefault="007B7C45" w:rsidP="007B7C45">
      <w:pPr>
        <w:ind w:firstLine="567"/>
        <w:jc w:val="both"/>
        <w:rPr>
          <w:sz w:val="22"/>
          <w:szCs w:val="22"/>
        </w:rPr>
      </w:pPr>
    </w:p>
    <w:p w14:paraId="7EB29EE1" w14:textId="7C5CE71A" w:rsidR="00AC5BC6" w:rsidRDefault="00AC5BC6">
      <w:pPr>
        <w:rPr>
          <w:sz w:val="22"/>
          <w:szCs w:val="22"/>
        </w:rPr>
      </w:pPr>
    </w:p>
    <w:p w14:paraId="177FEE36" w14:textId="77777777" w:rsidR="006B45CB" w:rsidRDefault="006B45CB">
      <w:pPr>
        <w:rPr>
          <w:sz w:val="22"/>
          <w:szCs w:val="22"/>
        </w:rPr>
      </w:pPr>
    </w:p>
    <w:p w14:paraId="02AB2795" w14:textId="77777777" w:rsidR="006B45CB" w:rsidRDefault="006B45CB">
      <w:pPr>
        <w:rPr>
          <w:sz w:val="22"/>
          <w:szCs w:val="22"/>
        </w:rPr>
      </w:pPr>
    </w:p>
    <w:p w14:paraId="349052F4" w14:textId="77777777" w:rsidR="006B45CB" w:rsidRDefault="006B45CB">
      <w:pPr>
        <w:rPr>
          <w:sz w:val="22"/>
          <w:szCs w:val="22"/>
        </w:rPr>
      </w:pPr>
    </w:p>
    <w:p w14:paraId="4FA97B60" w14:textId="77777777" w:rsidR="006B45CB" w:rsidRDefault="006B45CB">
      <w:pPr>
        <w:rPr>
          <w:sz w:val="22"/>
          <w:szCs w:val="22"/>
        </w:rPr>
      </w:pPr>
    </w:p>
    <w:p w14:paraId="707695E8" w14:textId="77777777" w:rsidR="006B45CB" w:rsidRDefault="006B45CB">
      <w:pPr>
        <w:rPr>
          <w:sz w:val="22"/>
          <w:szCs w:val="22"/>
        </w:rPr>
      </w:pPr>
    </w:p>
    <w:p w14:paraId="1685599B" w14:textId="77777777" w:rsidR="006B45CB" w:rsidRDefault="006B45CB">
      <w:pPr>
        <w:rPr>
          <w:sz w:val="22"/>
          <w:szCs w:val="22"/>
        </w:rPr>
      </w:pPr>
    </w:p>
    <w:p w14:paraId="00ECFB4E" w14:textId="77777777" w:rsidR="006B45CB" w:rsidRDefault="006B45CB">
      <w:pPr>
        <w:rPr>
          <w:sz w:val="22"/>
          <w:szCs w:val="22"/>
        </w:rPr>
      </w:pPr>
    </w:p>
    <w:p w14:paraId="06A12129" w14:textId="77777777" w:rsidR="006B45CB" w:rsidRDefault="006B45CB">
      <w:pPr>
        <w:rPr>
          <w:sz w:val="22"/>
          <w:szCs w:val="22"/>
        </w:rPr>
      </w:pPr>
    </w:p>
    <w:p w14:paraId="07438F58" w14:textId="77777777" w:rsidR="006B45CB" w:rsidRDefault="006B45CB">
      <w:pPr>
        <w:rPr>
          <w:sz w:val="22"/>
          <w:szCs w:val="22"/>
        </w:rPr>
      </w:pPr>
    </w:p>
    <w:p w14:paraId="12BE4F1B" w14:textId="77777777" w:rsidR="006B45CB" w:rsidRDefault="006B45CB">
      <w:pPr>
        <w:rPr>
          <w:sz w:val="22"/>
          <w:szCs w:val="22"/>
        </w:rPr>
      </w:pPr>
    </w:p>
    <w:p w14:paraId="13B3BE4D" w14:textId="77777777" w:rsidR="006B45CB" w:rsidRDefault="006B45CB">
      <w:pPr>
        <w:rPr>
          <w:sz w:val="22"/>
          <w:szCs w:val="22"/>
        </w:rPr>
      </w:pPr>
    </w:p>
    <w:p w14:paraId="7988A2A3" w14:textId="77777777" w:rsidR="006B45CB" w:rsidRDefault="006B45CB">
      <w:pPr>
        <w:rPr>
          <w:sz w:val="22"/>
          <w:szCs w:val="22"/>
        </w:rPr>
      </w:pPr>
    </w:p>
    <w:p w14:paraId="2CCDC7C3" w14:textId="77777777" w:rsidR="006B45CB" w:rsidRDefault="006B45CB">
      <w:pPr>
        <w:rPr>
          <w:sz w:val="22"/>
          <w:szCs w:val="22"/>
        </w:rPr>
      </w:pPr>
    </w:p>
    <w:p w14:paraId="47E2ED0D" w14:textId="77777777" w:rsidR="006B45CB" w:rsidRDefault="006B45CB">
      <w:pPr>
        <w:rPr>
          <w:sz w:val="22"/>
          <w:szCs w:val="22"/>
        </w:rPr>
      </w:pPr>
    </w:p>
    <w:p w14:paraId="6E3D5F00" w14:textId="77777777" w:rsidR="006B45CB" w:rsidRDefault="006B45CB">
      <w:pPr>
        <w:rPr>
          <w:sz w:val="22"/>
          <w:szCs w:val="22"/>
        </w:rPr>
      </w:pPr>
    </w:p>
    <w:p w14:paraId="191ACAEB" w14:textId="77777777" w:rsidR="006B45CB" w:rsidRDefault="006B45CB">
      <w:pPr>
        <w:rPr>
          <w:sz w:val="22"/>
          <w:szCs w:val="22"/>
        </w:rPr>
      </w:pPr>
    </w:p>
    <w:p w14:paraId="4E647102" w14:textId="77777777" w:rsidR="006B45CB" w:rsidRDefault="006B45CB">
      <w:pPr>
        <w:rPr>
          <w:sz w:val="22"/>
          <w:szCs w:val="22"/>
        </w:rPr>
      </w:pPr>
    </w:p>
    <w:p w14:paraId="66CB685A" w14:textId="77777777" w:rsidR="006B45CB" w:rsidRDefault="006B45CB">
      <w:pPr>
        <w:rPr>
          <w:sz w:val="22"/>
          <w:szCs w:val="22"/>
        </w:rPr>
      </w:pPr>
    </w:p>
    <w:p w14:paraId="5AE40689" w14:textId="77777777" w:rsidR="006B45CB" w:rsidRDefault="006B45CB">
      <w:pPr>
        <w:rPr>
          <w:sz w:val="22"/>
          <w:szCs w:val="22"/>
        </w:rPr>
      </w:pPr>
    </w:p>
    <w:p w14:paraId="1E48B57F" w14:textId="77777777" w:rsidR="006B45CB" w:rsidRDefault="006B45CB">
      <w:pPr>
        <w:rPr>
          <w:sz w:val="22"/>
          <w:szCs w:val="22"/>
        </w:rPr>
      </w:pPr>
    </w:p>
    <w:p w14:paraId="2C88D4AC" w14:textId="77777777" w:rsidR="006B45CB" w:rsidRDefault="006B45CB">
      <w:pPr>
        <w:rPr>
          <w:sz w:val="22"/>
          <w:szCs w:val="22"/>
        </w:rPr>
      </w:pPr>
    </w:p>
    <w:p w14:paraId="59EB2BCF" w14:textId="77777777" w:rsidR="006B45CB" w:rsidRDefault="006B45CB">
      <w:pPr>
        <w:rPr>
          <w:sz w:val="22"/>
          <w:szCs w:val="22"/>
        </w:rPr>
      </w:pPr>
    </w:p>
    <w:p w14:paraId="4BEC06C0" w14:textId="77777777" w:rsidR="006B45CB" w:rsidRDefault="006B45CB">
      <w:pPr>
        <w:rPr>
          <w:sz w:val="22"/>
          <w:szCs w:val="22"/>
        </w:rPr>
      </w:pPr>
    </w:p>
    <w:p w14:paraId="7EF99BBF" w14:textId="77777777" w:rsidR="006B45CB" w:rsidRDefault="006B45CB">
      <w:pPr>
        <w:rPr>
          <w:sz w:val="22"/>
          <w:szCs w:val="22"/>
        </w:rPr>
      </w:pPr>
    </w:p>
    <w:p w14:paraId="4499705D" w14:textId="77777777" w:rsidR="006B45CB" w:rsidRDefault="006B45CB">
      <w:pPr>
        <w:rPr>
          <w:sz w:val="22"/>
          <w:szCs w:val="22"/>
        </w:rPr>
      </w:pPr>
    </w:p>
    <w:p w14:paraId="1FA87A47" w14:textId="77777777" w:rsidR="006B45CB" w:rsidRDefault="006B45CB">
      <w:pPr>
        <w:rPr>
          <w:sz w:val="22"/>
          <w:szCs w:val="22"/>
        </w:rPr>
      </w:pPr>
    </w:p>
    <w:p w14:paraId="2DB2E3C8" w14:textId="77777777" w:rsidR="006B45CB" w:rsidRDefault="006B45CB">
      <w:pPr>
        <w:rPr>
          <w:sz w:val="22"/>
          <w:szCs w:val="22"/>
        </w:rPr>
      </w:pPr>
    </w:p>
    <w:p w14:paraId="23449190" w14:textId="77777777" w:rsidR="006B45CB" w:rsidRDefault="006B45CB">
      <w:pPr>
        <w:rPr>
          <w:sz w:val="22"/>
          <w:szCs w:val="22"/>
        </w:rPr>
      </w:pPr>
    </w:p>
    <w:p w14:paraId="0F4A75AF" w14:textId="77777777" w:rsidR="006B45CB" w:rsidRDefault="006B45CB">
      <w:pPr>
        <w:rPr>
          <w:sz w:val="22"/>
          <w:szCs w:val="22"/>
        </w:rPr>
      </w:pPr>
    </w:p>
    <w:p w14:paraId="03E45E26" w14:textId="77777777" w:rsidR="006B45CB" w:rsidRDefault="006B45CB">
      <w:pPr>
        <w:rPr>
          <w:sz w:val="22"/>
          <w:szCs w:val="22"/>
        </w:rPr>
      </w:pPr>
    </w:p>
    <w:p w14:paraId="761073F9" w14:textId="77777777" w:rsidR="006B45CB" w:rsidRDefault="006B45CB">
      <w:pPr>
        <w:rPr>
          <w:sz w:val="22"/>
          <w:szCs w:val="22"/>
        </w:rPr>
      </w:pPr>
    </w:p>
    <w:p w14:paraId="1513AEB4" w14:textId="77777777" w:rsidR="006B45CB" w:rsidRDefault="006B45CB">
      <w:pPr>
        <w:rPr>
          <w:sz w:val="22"/>
          <w:szCs w:val="22"/>
        </w:rPr>
      </w:pPr>
    </w:p>
    <w:p w14:paraId="41233AAB" w14:textId="77777777" w:rsidR="006B45CB" w:rsidRDefault="006B45CB">
      <w:pPr>
        <w:rPr>
          <w:sz w:val="22"/>
          <w:szCs w:val="22"/>
        </w:rPr>
      </w:pPr>
    </w:p>
    <w:p w14:paraId="183509B8" w14:textId="77777777" w:rsidR="006B45CB" w:rsidRDefault="006B45CB">
      <w:pPr>
        <w:rPr>
          <w:sz w:val="22"/>
          <w:szCs w:val="22"/>
        </w:rPr>
      </w:pPr>
    </w:p>
    <w:p w14:paraId="53451C03" w14:textId="77777777" w:rsidR="006B45CB" w:rsidRDefault="006B45CB">
      <w:pPr>
        <w:rPr>
          <w:sz w:val="22"/>
          <w:szCs w:val="22"/>
        </w:rPr>
      </w:pPr>
    </w:p>
    <w:p w14:paraId="34D441C5" w14:textId="77777777" w:rsidR="006B45CB" w:rsidRDefault="006B45CB">
      <w:pPr>
        <w:rPr>
          <w:sz w:val="22"/>
          <w:szCs w:val="22"/>
        </w:rPr>
      </w:pPr>
    </w:p>
    <w:p w14:paraId="6FB8050A" w14:textId="77777777" w:rsidR="006B45CB" w:rsidRDefault="006B45CB">
      <w:pPr>
        <w:rPr>
          <w:sz w:val="22"/>
          <w:szCs w:val="22"/>
        </w:rPr>
      </w:pPr>
    </w:p>
    <w:p w14:paraId="6227CE21" w14:textId="77777777" w:rsidR="006B45CB" w:rsidRDefault="006B45CB">
      <w:pPr>
        <w:rPr>
          <w:sz w:val="22"/>
          <w:szCs w:val="22"/>
        </w:rPr>
      </w:pPr>
    </w:p>
    <w:p w14:paraId="3CD3EB5D" w14:textId="77777777" w:rsidR="006B45CB" w:rsidRDefault="006B45CB">
      <w:pPr>
        <w:rPr>
          <w:sz w:val="22"/>
          <w:szCs w:val="22"/>
        </w:rPr>
      </w:pPr>
    </w:p>
    <w:p w14:paraId="7B923D08" w14:textId="77777777" w:rsidR="006B45CB" w:rsidRDefault="006B45CB">
      <w:pPr>
        <w:rPr>
          <w:sz w:val="22"/>
          <w:szCs w:val="22"/>
        </w:rPr>
      </w:pPr>
    </w:p>
    <w:p w14:paraId="0B1F2A7E" w14:textId="77777777" w:rsidR="006B45CB" w:rsidRDefault="006B45CB">
      <w:pPr>
        <w:rPr>
          <w:sz w:val="22"/>
          <w:szCs w:val="22"/>
        </w:rPr>
      </w:pPr>
    </w:p>
    <w:p w14:paraId="37307A8E" w14:textId="77777777" w:rsidR="006B45CB" w:rsidRDefault="006B45CB">
      <w:pPr>
        <w:rPr>
          <w:sz w:val="22"/>
          <w:szCs w:val="22"/>
        </w:rPr>
      </w:pPr>
    </w:p>
    <w:p w14:paraId="2B519C5E" w14:textId="77777777" w:rsidR="006B45CB" w:rsidRDefault="006B45CB">
      <w:pPr>
        <w:rPr>
          <w:sz w:val="22"/>
          <w:szCs w:val="22"/>
        </w:rPr>
      </w:pPr>
    </w:p>
    <w:p w14:paraId="18F77EA1" w14:textId="77777777" w:rsidR="006B45CB" w:rsidRDefault="006B45CB">
      <w:pPr>
        <w:rPr>
          <w:sz w:val="22"/>
          <w:szCs w:val="22"/>
        </w:rPr>
      </w:pPr>
    </w:p>
    <w:p w14:paraId="58AD9E13" w14:textId="77777777" w:rsidR="006B45CB" w:rsidRDefault="006B45CB">
      <w:pPr>
        <w:rPr>
          <w:sz w:val="22"/>
          <w:szCs w:val="22"/>
        </w:rPr>
      </w:pPr>
    </w:p>
    <w:p w14:paraId="73D5A77A" w14:textId="77777777" w:rsidR="006B45CB" w:rsidRDefault="006B45CB">
      <w:pPr>
        <w:rPr>
          <w:sz w:val="22"/>
          <w:szCs w:val="22"/>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127"/>
        <w:gridCol w:w="892"/>
        <w:gridCol w:w="315"/>
        <w:gridCol w:w="238"/>
        <w:gridCol w:w="1331"/>
        <w:gridCol w:w="1015"/>
        <w:gridCol w:w="1215"/>
        <w:gridCol w:w="1543"/>
        <w:gridCol w:w="2112"/>
      </w:tblGrid>
      <w:tr w:rsidR="00306BA7" w:rsidRPr="00306BA7" w14:paraId="56172A78" w14:textId="77777777" w:rsidTr="0030707B">
        <w:trPr>
          <w:trHeight w:val="20"/>
          <w:jc w:val="center"/>
        </w:trPr>
        <w:tc>
          <w:tcPr>
            <w:tcW w:w="5000" w:type="pct"/>
            <w:gridSpan w:val="9"/>
            <w:tcBorders>
              <w:top w:val="nil"/>
              <w:left w:val="nil"/>
              <w:bottom w:val="dotted" w:sz="4" w:space="0" w:color="auto"/>
              <w:right w:val="nil"/>
            </w:tcBorders>
            <w:tcMar>
              <w:top w:w="0" w:type="dxa"/>
              <w:left w:w="75" w:type="dxa"/>
              <w:bottom w:w="0" w:type="dxa"/>
              <w:right w:w="75" w:type="dxa"/>
            </w:tcMar>
            <w:vAlign w:val="center"/>
            <w:hideMark/>
          </w:tcPr>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9638"/>
            </w:tblGrid>
            <w:tr w:rsidR="00306BA7" w:rsidRPr="00306BA7" w14:paraId="3ED0E652" w14:textId="77777777" w:rsidTr="0030707B">
              <w:trPr>
                <w:trHeight w:val="20"/>
                <w:jc w:val="center"/>
              </w:trPr>
              <w:tc>
                <w:tcPr>
                  <w:tcW w:w="5000" w:type="pct"/>
                  <w:tcBorders>
                    <w:top w:val="nil"/>
                    <w:left w:val="nil"/>
                    <w:bottom w:val="dotted" w:sz="4" w:space="0" w:color="auto"/>
                    <w:right w:val="nil"/>
                  </w:tcBorders>
                  <w:tcMar>
                    <w:top w:w="0" w:type="dxa"/>
                    <w:left w:w="75" w:type="dxa"/>
                    <w:bottom w:w="0" w:type="dxa"/>
                    <w:right w:w="75" w:type="dxa"/>
                  </w:tcMar>
                  <w:vAlign w:val="center"/>
                  <w:hideMark/>
                </w:tcPr>
                <w:p w14:paraId="2CCC1BF9" w14:textId="77777777" w:rsidR="00306BA7" w:rsidRPr="00306BA7" w:rsidRDefault="00306BA7" w:rsidP="00306BA7">
                  <w:pPr>
                    <w:autoSpaceDE w:val="0"/>
                    <w:autoSpaceDN w:val="0"/>
                    <w:rPr>
                      <w:rFonts w:eastAsia="Calibri"/>
                      <w:b/>
                      <w:bCs/>
                      <w:sz w:val="24"/>
                      <w:szCs w:val="24"/>
                    </w:rPr>
                  </w:pPr>
                </w:p>
                <w:tbl>
                  <w:tblPr>
                    <w:tblStyle w:val="1128"/>
                    <w:tblpPr w:leftFromText="180" w:rightFromText="180" w:vertAnchor="page" w:horzAnchor="margin" w:tblpY="391"/>
                    <w:tblOverlap w:val="never"/>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0"/>
                    <w:gridCol w:w="1843"/>
                    <w:gridCol w:w="992"/>
                    <w:gridCol w:w="4786"/>
                  </w:tblGrid>
                  <w:tr w:rsidR="00306BA7" w:rsidRPr="00306BA7" w14:paraId="3193DBBC" w14:textId="77777777" w:rsidTr="0030707B">
                    <w:tc>
                      <w:tcPr>
                        <w:tcW w:w="1019" w:type="pct"/>
                        <w:tcBorders>
                          <w:top w:val="single" w:sz="4" w:space="0" w:color="auto"/>
                          <w:left w:val="single" w:sz="4" w:space="0" w:color="auto"/>
                          <w:bottom w:val="single" w:sz="4" w:space="0" w:color="auto"/>
                          <w:right w:val="single" w:sz="4" w:space="0" w:color="auto"/>
                        </w:tcBorders>
                      </w:tcPr>
                      <w:p w14:paraId="2D59FBEC" w14:textId="77777777" w:rsidR="00306BA7" w:rsidRPr="00306BA7" w:rsidRDefault="00306BA7" w:rsidP="00306BA7">
                        <w:pPr>
                          <w:spacing w:after="200" w:line="276" w:lineRule="auto"/>
                          <w:rPr>
                            <w:rFonts w:eastAsiaTheme="minorHAnsi"/>
                            <w:bCs/>
                            <w:sz w:val="24"/>
                            <w:szCs w:val="24"/>
                          </w:rPr>
                        </w:pPr>
                        <w:r w:rsidRPr="00306BA7">
                          <w:rPr>
                            <w:rFonts w:eastAsiaTheme="minorHAnsi"/>
                            <w:bCs/>
                            <w:sz w:val="24"/>
                            <w:szCs w:val="24"/>
                          </w:rPr>
                          <w:t>№ запроса</w:t>
                        </w:r>
                      </w:p>
                    </w:tc>
                    <w:tc>
                      <w:tcPr>
                        <w:tcW w:w="963" w:type="pct"/>
                        <w:tcBorders>
                          <w:top w:val="single" w:sz="4" w:space="0" w:color="auto"/>
                          <w:left w:val="single" w:sz="4" w:space="0" w:color="auto"/>
                          <w:bottom w:val="single" w:sz="4" w:space="0" w:color="auto"/>
                          <w:right w:val="single" w:sz="4" w:space="0" w:color="auto"/>
                        </w:tcBorders>
                      </w:tcPr>
                      <w:p w14:paraId="702245C1" w14:textId="77777777" w:rsidR="00306BA7" w:rsidRPr="00306BA7" w:rsidRDefault="00306BA7" w:rsidP="00306BA7">
                        <w:pPr>
                          <w:spacing w:after="200" w:line="276" w:lineRule="auto"/>
                          <w:rPr>
                            <w:rFonts w:eastAsiaTheme="minorHAnsi"/>
                            <w:sz w:val="24"/>
                            <w:szCs w:val="24"/>
                            <w:u w:val="single"/>
                            <w:lang w:eastAsia="en-US"/>
                          </w:rPr>
                        </w:pPr>
                      </w:p>
                    </w:tc>
                    <w:tc>
                      <w:tcPr>
                        <w:tcW w:w="518" w:type="pct"/>
                        <w:tcBorders>
                          <w:left w:val="single" w:sz="4" w:space="0" w:color="auto"/>
                        </w:tcBorders>
                      </w:tcPr>
                      <w:p w14:paraId="6DDADFB7" w14:textId="77777777" w:rsidR="00306BA7" w:rsidRPr="00306BA7" w:rsidRDefault="00306BA7" w:rsidP="00306BA7">
                        <w:pPr>
                          <w:spacing w:after="200" w:line="276" w:lineRule="auto"/>
                          <w:rPr>
                            <w:rFonts w:eastAsiaTheme="minorHAnsi"/>
                            <w:sz w:val="24"/>
                            <w:szCs w:val="24"/>
                            <w:u w:val="single"/>
                            <w:lang w:eastAsia="en-US"/>
                          </w:rPr>
                        </w:pPr>
                      </w:p>
                    </w:tc>
                    <w:tc>
                      <w:tcPr>
                        <w:tcW w:w="2500" w:type="pct"/>
                        <w:tcBorders>
                          <w:left w:val="nil"/>
                          <w:bottom w:val="single" w:sz="4" w:space="0" w:color="auto"/>
                        </w:tcBorders>
                      </w:tcPr>
                      <w:p w14:paraId="00C5712F" w14:textId="77777777" w:rsidR="00306BA7" w:rsidRPr="00306BA7" w:rsidRDefault="00306BA7" w:rsidP="00306BA7">
                        <w:pPr>
                          <w:spacing w:after="200" w:line="276" w:lineRule="auto"/>
                          <w:jc w:val="right"/>
                          <w:rPr>
                            <w:rFonts w:eastAsiaTheme="minorHAnsi"/>
                            <w:sz w:val="24"/>
                            <w:szCs w:val="24"/>
                            <w:lang w:eastAsia="en-US"/>
                          </w:rPr>
                        </w:pPr>
                        <w:r w:rsidRPr="00306BA7">
                          <w:rPr>
                            <w:rFonts w:eastAsiaTheme="minorHAnsi"/>
                            <w:sz w:val="24"/>
                            <w:szCs w:val="24"/>
                            <w:lang w:eastAsia="en-US"/>
                          </w:rPr>
                          <w:t>Комитет по управлению муниципальной собственностью муниципального района «Печора»</w:t>
                        </w:r>
                      </w:p>
                    </w:tc>
                  </w:tr>
                  <w:tr w:rsidR="00306BA7" w:rsidRPr="00306BA7" w14:paraId="07DD0D54" w14:textId="77777777" w:rsidTr="0030707B">
                    <w:tc>
                      <w:tcPr>
                        <w:tcW w:w="1019" w:type="pct"/>
                        <w:tcBorders>
                          <w:top w:val="single" w:sz="4" w:space="0" w:color="auto"/>
                        </w:tcBorders>
                      </w:tcPr>
                      <w:p w14:paraId="106195F7" w14:textId="77777777" w:rsidR="00306BA7" w:rsidRPr="00306BA7" w:rsidRDefault="00306BA7" w:rsidP="00306BA7">
                        <w:pPr>
                          <w:spacing w:after="200" w:line="276" w:lineRule="auto"/>
                          <w:jc w:val="center"/>
                          <w:rPr>
                            <w:rFonts w:eastAsiaTheme="minorHAnsi"/>
                            <w:sz w:val="24"/>
                            <w:szCs w:val="24"/>
                            <w:lang w:eastAsia="en-US"/>
                          </w:rPr>
                        </w:pPr>
                      </w:p>
                    </w:tc>
                    <w:tc>
                      <w:tcPr>
                        <w:tcW w:w="963" w:type="pct"/>
                        <w:tcBorders>
                          <w:top w:val="single" w:sz="4" w:space="0" w:color="auto"/>
                        </w:tcBorders>
                      </w:tcPr>
                      <w:p w14:paraId="0AC2DB78" w14:textId="77777777" w:rsidR="00306BA7" w:rsidRPr="00306BA7" w:rsidRDefault="00306BA7" w:rsidP="00306BA7">
                        <w:pPr>
                          <w:spacing w:after="200" w:line="276" w:lineRule="auto"/>
                          <w:jc w:val="center"/>
                          <w:rPr>
                            <w:rFonts w:eastAsiaTheme="minorHAnsi"/>
                            <w:sz w:val="24"/>
                            <w:szCs w:val="24"/>
                            <w:lang w:eastAsia="en-US"/>
                          </w:rPr>
                        </w:pPr>
                      </w:p>
                    </w:tc>
                    <w:tc>
                      <w:tcPr>
                        <w:tcW w:w="518" w:type="pct"/>
                      </w:tcPr>
                      <w:p w14:paraId="706A454C" w14:textId="77777777" w:rsidR="00306BA7" w:rsidRPr="00306BA7" w:rsidRDefault="00306BA7" w:rsidP="00306BA7">
                        <w:pPr>
                          <w:spacing w:after="200" w:line="276" w:lineRule="auto"/>
                          <w:jc w:val="center"/>
                          <w:rPr>
                            <w:rFonts w:eastAsiaTheme="minorHAnsi"/>
                            <w:sz w:val="24"/>
                            <w:szCs w:val="24"/>
                            <w:lang w:eastAsia="en-US"/>
                          </w:rPr>
                        </w:pPr>
                      </w:p>
                    </w:tc>
                    <w:tc>
                      <w:tcPr>
                        <w:tcW w:w="2500" w:type="pct"/>
                        <w:tcBorders>
                          <w:top w:val="single" w:sz="4" w:space="0" w:color="auto"/>
                        </w:tcBorders>
                      </w:tcPr>
                      <w:p w14:paraId="37F16DBB" w14:textId="77777777" w:rsidR="00306BA7" w:rsidRPr="00306BA7" w:rsidRDefault="00306BA7" w:rsidP="00306BA7">
                        <w:pPr>
                          <w:spacing w:after="200" w:line="276" w:lineRule="auto"/>
                          <w:jc w:val="center"/>
                          <w:rPr>
                            <w:rFonts w:eastAsiaTheme="minorHAnsi"/>
                            <w:sz w:val="18"/>
                            <w:szCs w:val="18"/>
                            <w:lang w:eastAsia="en-US"/>
                          </w:rPr>
                        </w:pPr>
                        <w:r w:rsidRPr="00306BA7">
                          <w:rPr>
                            <w:rFonts w:eastAsiaTheme="minorHAnsi"/>
                            <w:sz w:val="18"/>
                            <w:szCs w:val="18"/>
                            <w:lang w:eastAsia="en-US"/>
                          </w:rPr>
                          <w:t>Орган, обрабатывающий запрос на предоставление услуги</w:t>
                        </w:r>
                      </w:p>
                      <w:p w14:paraId="440B7D91" w14:textId="77777777" w:rsidR="00306BA7" w:rsidRPr="00306BA7" w:rsidRDefault="00306BA7" w:rsidP="00306BA7">
                        <w:pPr>
                          <w:spacing w:after="200" w:line="276" w:lineRule="auto"/>
                          <w:jc w:val="center"/>
                          <w:rPr>
                            <w:rFonts w:eastAsiaTheme="minorHAnsi"/>
                            <w:sz w:val="24"/>
                            <w:szCs w:val="24"/>
                            <w:lang w:eastAsia="en-US"/>
                          </w:rPr>
                        </w:pPr>
                      </w:p>
                    </w:tc>
                  </w:tr>
                </w:tbl>
                <w:p w14:paraId="46550756" w14:textId="77777777" w:rsidR="00306BA7" w:rsidRPr="00306BA7" w:rsidRDefault="00306BA7" w:rsidP="00306BA7">
                  <w:pPr>
                    <w:autoSpaceDE w:val="0"/>
                    <w:autoSpaceDN w:val="0"/>
                    <w:jc w:val="center"/>
                    <w:rPr>
                      <w:rFonts w:eastAsia="Calibri"/>
                      <w:b/>
                      <w:bCs/>
                      <w:sz w:val="24"/>
                      <w:szCs w:val="24"/>
                    </w:rPr>
                  </w:pPr>
                </w:p>
                <w:p w14:paraId="47075472" w14:textId="77777777" w:rsidR="00306BA7" w:rsidRPr="00306BA7" w:rsidRDefault="00306BA7" w:rsidP="00306BA7">
                  <w:pPr>
                    <w:autoSpaceDE w:val="0"/>
                    <w:autoSpaceDN w:val="0"/>
                    <w:jc w:val="center"/>
                    <w:rPr>
                      <w:rFonts w:eastAsia="Calibri"/>
                      <w:b/>
                      <w:bCs/>
                      <w:sz w:val="24"/>
                      <w:szCs w:val="24"/>
                    </w:rPr>
                  </w:pPr>
                </w:p>
                <w:p w14:paraId="7F3F69F5" w14:textId="77777777" w:rsidR="00306BA7" w:rsidRPr="00306BA7" w:rsidRDefault="00306BA7" w:rsidP="00306BA7">
                  <w:pPr>
                    <w:autoSpaceDE w:val="0"/>
                    <w:autoSpaceDN w:val="0"/>
                    <w:jc w:val="center"/>
                    <w:rPr>
                      <w:rFonts w:eastAsia="Calibri"/>
                      <w:b/>
                      <w:bCs/>
                      <w:sz w:val="24"/>
                      <w:szCs w:val="24"/>
                    </w:rPr>
                  </w:pPr>
                  <w:r w:rsidRPr="00306BA7">
                    <w:rPr>
                      <w:rFonts w:eastAsia="Calibri"/>
                      <w:b/>
                      <w:bCs/>
                      <w:sz w:val="24"/>
                      <w:szCs w:val="24"/>
                    </w:rPr>
                    <w:t>Данные заявителя (для физического лица, индивидуального предпринимателя)</w:t>
                  </w:r>
                </w:p>
              </w:tc>
            </w:tr>
          </w:tbl>
          <w:p w14:paraId="6F20BD9D" w14:textId="77777777" w:rsidR="00306BA7" w:rsidRPr="00306BA7" w:rsidRDefault="00306BA7" w:rsidP="00306BA7">
            <w:pPr>
              <w:autoSpaceDE w:val="0"/>
              <w:autoSpaceDN w:val="0"/>
              <w:jc w:val="center"/>
              <w:rPr>
                <w:rFonts w:eastAsia="Calibri"/>
                <w:b/>
                <w:bCs/>
                <w:sz w:val="24"/>
                <w:szCs w:val="24"/>
              </w:rPr>
            </w:pPr>
          </w:p>
        </w:tc>
      </w:tr>
      <w:tr w:rsidR="00306BA7" w:rsidRPr="00306BA7" w14:paraId="1F3088F6" w14:textId="77777777" w:rsidTr="0030707B">
        <w:trPr>
          <w:trHeight w:val="20"/>
          <w:jc w:val="center"/>
        </w:trPr>
        <w:tc>
          <w:tcPr>
            <w:tcW w:w="1026" w:type="pct"/>
            <w:gridSpan w:val="2"/>
            <w:tcBorders>
              <w:top w:val="dotted" w:sz="4" w:space="0" w:color="auto"/>
            </w:tcBorders>
            <w:tcMar>
              <w:top w:w="0" w:type="dxa"/>
              <w:left w:w="75" w:type="dxa"/>
              <w:bottom w:w="0" w:type="dxa"/>
              <w:right w:w="75" w:type="dxa"/>
            </w:tcMar>
            <w:vAlign w:val="center"/>
            <w:hideMark/>
          </w:tcPr>
          <w:p w14:paraId="51C50FF0" w14:textId="77777777" w:rsidR="00306BA7" w:rsidRPr="00306BA7" w:rsidRDefault="00306BA7" w:rsidP="00306BA7">
            <w:pPr>
              <w:autoSpaceDE w:val="0"/>
              <w:autoSpaceDN w:val="0"/>
              <w:rPr>
                <w:rFonts w:eastAsia="Calibri"/>
                <w:sz w:val="24"/>
                <w:szCs w:val="24"/>
              </w:rPr>
            </w:pPr>
            <w:r w:rsidRPr="00306BA7">
              <w:rPr>
                <w:rFonts w:eastAsia="Calibri"/>
                <w:sz w:val="24"/>
                <w:szCs w:val="24"/>
              </w:rPr>
              <w:t>Фамилия</w:t>
            </w:r>
          </w:p>
        </w:tc>
        <w:tc>
          <w:tcPr>
            <w:tcW w:w="3974" w:type="pct"/>
            <w:gridSpan w:val="7"/>
            <w:tcBorders>
              <w:top w:val="dotted" w:sz="4" w:space="0" w:color="auto"/>
            </w:tcBorders>
            <w:tcMar>
              <w:top w:w="0" w:type="dxa"/>
              <w:left w:w="75" w:type="dxa"/>
              <w:bottom w:w="0" w:type="dxa"/>
              <w:right w:w="75" w:type="dxa"/>
            </w:tcMar>
            <w:vAlign w:val="center"/>
          </w:tcPr>
          <w:p w14:paraId="10015BEF" w14:textId="77777777" w:rsidR="00306BA7" w:rsidRPr="00306BA7" w:rsidRDefault="00306BA7" w:rsidP="00306BA7">
            <w:pPr>
              <w:rPr>
                <w:rFonts w:eastAsia="Calibri"/>
                <w:sz w:val="24"/>
                <w:szCs w:val="24"/>
                <w:u w:val="single"/>
                <w:lang w:eastAsia="en-US"/>
              </w:rPr>
            </w:pPr>
          </w:p>
        </w:tc>
      </w:tr>
      <w:tr w:rsidR="00306BA7" w:rsidRPr="00306BA7" w14:paraId="22880820" w14:textId="77777777" w:rsidTr="0030707B">
        <w:trPr>
          <w:trHeight w:val="20"/>
          <w:jc w:val="center"/>
        </w:trPr>
        <w:tc>
          <w:tcPr>
            <w:tcW w:w="1026" w:type="pct"/>
            <w:gridSpan w:val="2"/>
            <w:tcMar>
              <w:top w:w="0" w:type="dxa"/>
              <w:left w:w="75" w:type="dxa"/>
              <w:bottom w:w="0" w:type="dxa"/>
              <w:right w:w="75" w:type="dxa"/>
            </w:tcMar>
            <w:vAlign w:val="center"/>
            <w:hideMark/>
          </w:tcPr>
          <w:p w14:paraId="2403147E" w14:textId="77777777" w:rsidR="00306BA7" w:rsidRPr="00306BA7" w:rsidRDefault="00306BA7" w:rsidP="00306BA7">
            <w:pPr>
              <w:autoSpaceDE w:val="0"/>
              <w:autoSpaceDN w:val="0"/>
              <w:rPr>
                <w:rFonts w:eastAsia="Calibri"/>
                <w:sz w:val="24"/>
                <w:szCs w:val="24"/>
              </w:rPr>
            </w:pPr>
            <w:r w:rsidRPr="00306BA7">
              <w:rPr>
                <w:rFonts w:eastAsia="Calibri"/>
                <w:sz w:val="24"/>
                <w:szCs w:val="24"/>
              </w:rPr>
              <w:t>Имя</w:t>
            </w:r>
          </w:p>
        </w:tc>
        <w:tc>
          <w:tcPr>
            <w:tcW w:w="3974" w:type="pct"/>
            <w:gridSpan w:val="7"/>
            <w:tcMar>
              <w:top w:w="0" w:type="dxa"/>
              <w:left w:w="75" w:type="dxa"/>
              <w:bottom w:w="0" w:type="dxa"/>
              <w:right w:w="75" w:type="dxa"/>
            </w:tcMar>
            <w:vAlign w:val="center"/>
          </w:tcPr>
          <w:p w14:paraId="2535F86C" w14:textId="77777777" w:rsidR="00306BA7" w:rsidRPr="00306BA7" w:rsidRDefault="00306BA7" w:rsidP="00306BA7">
            <w:pPr>
              <w:rPr>
                <w:rFonts w:eastAsia="Calibri"/>
                <w:sz w:val="24"/>
                <w:szCs w:val="24"/>
                <w:u w:val="single"/>
                <w:lang w:eastAsia="en-US"/>
              </w:rPr>
            </w:pPr>
          </w:p>
        </w:tc>
      </w:tr>
      <w:tr w:rsidR="00306BA7" w:rsidRPr="00306BA7" w14:paraId="39116573" w14:textId="77777777" w:rsidTr="0030707B">
        <w:trPr>
          <w:trHeight w:val="20"/>
          <w:jc w:val="center"/>
        </w:trPr>
        <w:tc>
          <w:tcPr>
            <w:tcW w:w="1026" w:type="pct"/>
            <w:gridSpan w:val="2"/>
            <w:tcMar>
              <w:top w:w="0" w:type="dxa"/>
              <w:left w:w="75" w:type="dxa"/>
              <w:bottom w:w="0" w:type="dxa"/>
              <w:right w:w="75" w:type="dxa"/>
            </w:tcMar>
            <w:vAlign w:val="center"/>
            <w:hideMark/>
          </w:tcPr>
          <w:p w14:paraId="57AC72A3" w14:textId="77777777" w:rsidR="00306BA7" w:rsidRPr="00306BA7" w:rsidRDefault="00306BA7" w:rsidP="00306BA7">
            <w:pPr>
              <w:autoSpaceDE w:val="0"/>
              <w:autoSpaceDN w:val="0"/>
              <w:rPr>
                <w:rFonts w:eastAsia="Calibri"/>
                <w:sz w:val="24"/>
                <w:szCs w:val="24"/>
              </w:rPr>
            </w:pPr>
            <w:r w:rsidRPr="00306BA7">
              <w:rPr>
                <w:rFonts w:eastAsia="Calibri"/>
                <w:sz w:val="24"/>
                <w:szCs w:val="24"/>
              </w:rPr>
              <w:t>Отчество</w:t>
            </w:r>
          </w:p>
        </w:tc>
        <w:tc>
          <w:tcPr>
            <w:tcW w:w="3974" w:type="pct"/>
            <w:gridSpan w:val="7"/>
            <w:tcMar>
              <w:top w:w="0" w:type="dxa"/>
              <w:left w:w="75" w:type="dxa"/>
              <w:bottom w:w="0" w:type="dxa"/>
              <w:right w:w="75" w:type="dxa"/>
            </w:tcMar>
            <w:vAlign w:val="center"/>
          </w:tcPr>
          <w:p w14:paraId="0DB6CE34" w14:textId="77777777" w:rsidR="00306BA7" w:rsidRPr="00306BA7" w:rsidRDefault="00306BA7" w:rsidP="00306BA7">
            <w:pPr>
              <w:rPr>
                <w:rFonts w:eastAsia="Calibri"/>
                <w:sz w:val="24"/>
                <w:szCs w:val="24"/>
                <w:lang w:eastAsia="en-US"/>
              </w:rPr>
            </w:pPr>
          </w:p>
        </w:tc>
      </w:tr>
      <w:tr w:rsidR="00306BA7" w:rsidRPr="00306BA7" w14:paraId="5EDEBFBD" w14:textId="77777777" w:rsidTr="0030707B">
        <w:trPr>
          <w:trHeight w:val="20"/>
          <w:jc w:val="center"/>
        </w:trPr>
        <w:tc>
          <w:tcPr>
            <w:tcW w:w="1026" w:type="pct"/>
            <w:gridSpan w:val="2"/>
            <w:tcBorders>
              <w:bottom w:val="dotted" w:sz="4" w:space="0" w:color="auto"/>
            </w:tcBorders>
            <w:tcMar>
              <w:top w:w="0" w:type="dxa"/>
              <w:left w:w="75" w:type="dxa"/>
              <w:bottom w:w="0" w:type="dxa"/>
              <w:right w:w="75" w:type="dxa"/>
            </w:tcMar>
            <w:vAlign w:val="center"/>
            <w:hideMark/>
          </w:tcPr>
          <w:p w14:paraId="6B6DCE55" w14:textId="77777777" w:rsidR="00306BA7" w:rsidRPr="00306BA7" w:rsidRDefault="00306BA7" w:rsidP="00306BA7">
            <w:pPr>
              <w:autoSpaceDE w:val="0"/>
              <w:autoSpaceDN w:val="0"/>
              <w:rPr>
                <w:rFonts w:eastAsia="Calibri"/>
                <w:sz w:val="24"/>
                <w:szCs w:val="24"/>
              </w:rPr>
            </w:pPr>
            <w:r w:rsidRPr="00306BA7">
              <w:rPr>
                <w:rFonts w:eastAsia="Calibri"/>
                <w:sz w:val="24"/>
                <w:szCs w:val="24"/>
              </w:rPr>
              <w:t>Дата рождения</w:t>
            </w:r>
          </w:p>
        </w:tc>
        <w:tc>
          <w:tcPr>
            <w:tcW w:w="3974" w:type="pct"/>
            <w:gridSpan w:val="7"/>
            <w:tcBorders>
              <w:bottom w:val="dotted" w:sz="4" w:space="0" w:color="auto"/>
            </w:tcBorders>
            <w:tcMar>
              <w:top w:w="0" w:type="dxa"/>
              <w:left w:w="75" w:type="dxa"/>
              <w:bottom w:w="0" w:type="dxa"/>
              <w:right w:w="75" w:type="dxa"/>
            </w:tcMar>
            <w:vAlign w:val="center"/>
          </w:tcPr>
          <w:p w14:paraId="6E917FBF" w14:textId="77777777" w:rsidR="00306BA7" w:rsidRPr="00306BA7" w:rsidRDefault="00306BA7" w:rsidP="00306BA7">
            <w:pPr>
              <w:rPr>
                <w:rFonts w:eastAsia="Calibri"/>
                <w:sz w:val="24"/>
                <w:szCs w:val="24"/>
                <w:lang w:eastAsia="en-US"/>
              </w:rPr>
            </w:pPr>
          </w:p>
        </w:tc>
      </w:tr>
      <w:tr w:rsidR="00306BA7" w:rsidRPr="00306BA7" w14:paraId="1FF482BD" w14:textId="77777777" w:rsidTr="0030707B">
        <w:trPr>
          <w:trHeight w:val="20"/>
          <w:jc w:val="center"/>
        </w:trPr>
        <w:tc>
          <w:tcPr>
            <w:tcW w:w="1307" w:type="pct"/>
            <w:gridSpan w:val="4"/>
            <w:tcBorders>
              <w:bottom w:val="dotted" w:sz="4" w:space="0" w:color="auto"/>
            </w:tcBorders>
            <w:tcMar>
              <w:top w:w="0" w:type="dxa"/>
              <w:left w:w="75" w:type="dxa"/>
              <w:bottom w:w="0" w:type="dxa"/>
              <w:right w:w="75" w:type="dxa"/>
            </w:tcMar>
            <w:vAlign w:val="center"/>
          </w:tcPr>
          <w:p w14:paraId="226EB185" w14:textId="77777777" w:rsidR="00306BA7" w:rsidRPr="00306BA7" w:rsidRDefault="00306BA7" w:rsidP="00306BA7">
            <w:pPr>
              <w:autoSpaceDE w:val="0"/>
              <w:autoSpaceDN w:val="0"/>
              <w:rPr>
                <w:rFonts w:eastAsia="Calibri"/>
                <w:sz w:val="24"/>
                <w:szCs w:val="24"/>
              </w:rPr>
            </w:pPr>
            <w:r w:rsidRPr="00306BA7">
              <w:rPr>
                <w:rFonts w:eastAsia="Calibri"/>
                <w:sz w:val="24"/>
                <w:szCs w:val="24"/>
              </w:rPr>
              <w:t>Полное наименование индивидуального предпринимателя</w:t>
            </w:r>
          </w:p>
        </w:tc>
        <w:tc>
          <w:tcPr>
            <w:tcW w:w="3693" w:type="pct"/>
            <w:gridSpan w:val="5"/>
            <w:tcBorders>
              <w:bottom w:val="dotted" w:sz="4" w:space="0" w:color="auto"/>
            </w:tcBorders>
            <w:tcMar>
              <w:top w:w="0" w:type="dxa"/>
              <w:left w:w="75" w:type="dxa"/>
              <w:bottom w:w="0" w:type="dxa"/>
              <w:right w:w="75" w:type="dxa"/>
            </w:tcMar>
            <w:vAlign w:val="center"/>
          </w:tcPr>
          <w:p w14:paraId="0B9CF876" w14:textId="77777777" w:rsidR="00306BA7" w:rsidRPr="00306BA7" w:rsidRDefault="00306BA7" w:rsidP="00306BA7">
            <w:pPr>
              <w:rPr>
                <w:rFonts w:eastAsia="Calibri"/>
                <w:sz w:val="24"/>
                <w:szCs w:val="24"/>
                <w:lang w:eastAsia="en-US"/>
              </w:rPr>
            </w:pPr>
          </w:p>
        </w:tc>
      </w:tr>
      <w:tr w:rsidR="00306BA7" w:rsidRPr="00306BA7" w14:paraId="5D737608" w14:textId="77777777" w:rsidTr="0030707B">
        <w:trPr>
          <w:trHeight w:val="20"/>
          <w:jc w:val="center"/>
        </w:trPr>
        <w:tc>
          <w:tcPr>
            <w:tcW w:w="1307" w:type="pct"/>
            <w:gridSpan w:val="4"/>
            <w:tcBorders>
              <w:bottom w:val="dotted" w:sz="4" w:space="0" w:color="auto"/>
            </w:tcBorders>
            <w:tcMar>
              <w:top w:w="0" w:type="dxa"/>
              <w:left w:w="75" w:type="dxa"/>
              <w:bottom w:w="0" w:type="dxa"/>
              <w:right w:w="75" w:type="dxa"/>
            </w:tcMar>
            <w:vAlign w:val="center"/>
          </w:tcPr>
          <w:p w14:paraId="02484529" w14:textId="77777777" w:rsidR="00306BA7" w:rsidRPr="00306BA7" w:rsidRDefault="00306BA7" w:rsidP="00306BA7">
            <w:pPr>
              <w:autoSpaceDE w:val="0"/>
              <w:autoSpaceDN w:val="0"/>
              <w:rPr>
                <w:rFonts w:eastAsia="Calibri"/>
                <w:sz w:val="24"/>
                <w:szCs w:val="24"/>
              </w:rPr>
            </w:pPr>
            <w:r w:rsidRPr="00306BA7">
              <w:rPr>
                <w:rFonts w:eastAsia="Calibri"/>
                <w:sz w:val="24"/>
                <w:szCs w:val="24"/>
              </w:rPr>
              <w:t>ОГРНИП</w:t>
            </w:r>
          </w:p>
        </w:tc>
        <w:tc>
          <w:tcPr>
            <w:tcW w:w="3693" w:type="pct"/>
            <w:gridSpan w:val="5"/>
            <w:tcBorders>
              <w:bottom w:val="dotted" w:sz="4" w:space="0" w:color="auto"/>
            </w:tcBorders>
            <w:tcMar>
              <w:top w:w="0" w:type="dxa"/>
              <w:left w:w="75" w:type="dxa"/>
              <w:bottom w:w="0" w:type="dxa"/>
              <w:right w:w="75" w:type="dxa"/>
            </w:tcMar>
            <w:vAlign w:val="center"/>
          </w:tcPr>
          <w:p w14:paraId="2991E7B9" w14:textId="77777777" w:rsidR="00306BA7" w:rsidRPr="00306BA7" w:rsidRDefault="00306BA7" w:rsidP="00306BA7">
            <w:pPr>
              <w:rPr>
                <w:rFonts w:eastAsia="Calibri"/>
                <w:sz w:val="24"/>
                <w:szCs w:val="24"/>
                <w:lang w:eastAsia="en-US"/>
              </w:rPr>
            </w:pPr>
          </w:p>
        </w:tc>
      </w:tr>
      <w:tr w:rsidR="00306BA7" w:rsidRPr="00306BA7" w14:paraId="35578893" w14:textId="77777777" w:rsidTr="0030707B">
        <w:trPr>
          <w:trHeight w:val="20"/>
          <w:jc w:val="center"/>
        </w:trPr>
        <w:tc>
          <w:tcPr>
            <w:tcW w:w="5000" w:type="pct"/>
            <w:gridSpan w:val="9"/>
            <w:tcBorders>
              <w:top w:val="dotted" w:sz="4" w:space="0" w:color="auto"/>
              <w:left w:val="nil"/>
              <w:bottom w:val="dotted" w:sz="4" w:space="0" w:color="auto"/>
              <w:right w:val="nil"/>
            </w:tcBorders>
            <w:tcMar>
              <w:top w:w="0" w:type="dxa"/>
              <w:left w:w="75" w:type="dxa"/>
              <w:bottom w:w="0" w:type="dxa"/>
              <w:right w:w="75" w:type="dxa"/>
            </w:tcMar>
            <w:vAlign w:val="center"/>
            <w:hideMark/>
          </w:tcPr>
          <w:p w14:paraId="3183E8E0" w14:textId="77777777" w:rsidR="00306BA7" w:rsidRPr="00306BA7" w:rsidRDefault="00306BA7" w:rsidP="00306BA7">
            <w:pPr>
              <w:jc w:val="center"/>
              <w:rPr>
                <w:rFonts w:eastAsia="Calibri"/>
                <w:b/>
                <w:bCs/>
                <w:sz w:val="24"/>
                <w:szCs w:val="24"/>
                <w:lang w:eastAsia="en-US"/>
              </w:rPr>
            </w:pPr>
          </w:p>
          <w:p w14:paraId="2C89964B" w14:textId="77777777" w:rsidR="00306BA7" w:rsidRPr="00306BA7" w:rsidRDefault="00306BA7" w:rsidP="00306BA7">
            <w:pPr>
              <w:jc w:val="center"/>
              <w:rPr>
                <w:rFonts w:eastAsia="Calibri"/>
                <w:b/>
                <w:bCs/>
                <w:sz w:val="24"/>
                <w:szCs w:val="24"/>
                <w:lang w:eastAsia="en-US"/>
              </w:rPr>
            </w:pPr>
            <w:r w:rsidRPr="00306BA7">
              <w:rPr>
                <w:rFonts w:eastAsia="Calibri"/>
                <w:b/>
                <w:bCs/>
                <w:sz w:val="24"/>
                <w:szCs w:val="24"/>
                <w:lang w:eastAsia="en-US"/>
              </w:rPr>
              <w:t>Документ, удостоверяющий личность заявителя</w:t>
            </w:r>
          </w:p>
        </w:tc>
      </w:tr>
      <w:tr w:rsidR="00306BA7" w:rsidRPr="00306BA7" w14:paraId="0FB60352" w14:textId="77777777" w:rsidTr="0030707B">
        <w:trPr>
          <w:trHeight w:val="20"/>
          <w:jc w:val="center"/>
        </w:trPr>
        <w:tc>
          <w:tcPr>
            <w:tcW w:w="570" w:type="pct"/>
            <w:tcBorders>
              <w:top w:val="dotted" w:sz="4" w:space="0" w:color="auto"/>
            </w:tcBorders>
            <w:tcMar>
              <w:top w:w="0" w:type="dxa"/>
              <w:left w:w="75" w:type="dxa"/>
              <w:bottom w:w="0" w:type="dxa"/>
              <w:right w:w="75" w:type="dxa"/>
            </w:tcMar>
            <w:vAlign w:val="center"/>
            <w:hideMark/>
          </w:tcPr>
          <w:p w14:paraId="7A1F3442" w14:textId="77777777" w:rsidR="00306BA7" w:rsidRPr="00306BA7" w:rsidRDefault="00306BA7" w:rsidP="00306BA7">
            <w:pPr>
              <w:rPr>
                <w:rFonts w:eastAsia="Calibri"/>
                <w:sz w:val="24"/>
                <w:szCs w:val="24"/>
                <w:lang w:eastAsia="en-US"/>
              </w:rPr>
            </w:pPr>
            <w:r w:rsidRPr="00306BA7">
              <w:rPr>
                <w:rFonts w:eastAsia="Calibri"/>
                <w:sz w:val="24"/>
                <w:szCs w:val="24"/>
                <w:lang w:eastAsia="en-US"/>
              </w:rPr>
              <w:t>Вид</w:t>
            </w:r>
          </w:p>
        </w:tc>
        <w:tc>
          <w:tcPr>
            <w:tcW w:w="4430" w:type="pct"/>
            <w:gridSpan w:val="8"/>
            <w:tcBorders>
              <w:top w:val="dotted" w:sz="4" w:space="0" w:color="auto"/>
            </w:tcBorders>
            <w:tcMar>
              <w:top w:w="0" w:type="dxa"/>
              <w:left w:w="75" w:type="dxa"/>
              <w:bottom w:w="0" w:type="dxa"/>
              <w:right w:w="75" w:type="dxa"/>
            </w:tcMar>
            <w:vAlign w:val="center"/>
          </w:tcPr>
          <w:p w14:paraId="1A24C569" w14:textId="77777777" w:rsidR="00306BA7" w:rsidRPr="00306BA7" w:rsidRDefault="00306BA7" w:rsidP="00306BA7">
            <w:pPr>
              <w:rPr>
                <w:rFonts w:eastAsia="Calibri"/>
                <w:sz w:val="24"/>
                <w:szCs w:val="24"/>
                <w:lang w:eastAsia="en-US"/>
              </w:rPr>
            </w:pPr>
          </w:p>
        </w:tc>
      </w:tr>
      <w:tr w:rsidR="00306BA7" w:rsidRPr="00306BA7" w14:paraId="0AC2B4D7" w14:textId="77777777" w:rsidTr="0030707B">
        <w:trPr>
          <w:trHeight w:val="20"/>
          <w:jc w:val="center"/>
        </w:trPr>
        <w:tc>
          <w:tcPr>
            <w:tcW w:w="570" w:type="pct"/>
            <w:tcMar>
              <w:top w:w="0" w:type="dxa"/>
              <w:left w:w="75" w:type="dxa"/>
              <w:bottom w:w="0" w:type="dxa"/>
              <w:right w:w="75" w:type="dxa"/>
            </w:tcMar>
            <w:vAlign w:val="center"/>
            <w:hideMark/>
          </w:tcPr>
          <w:p w14:paraId="54AA20C7" w14:textId="77777777" w:rsidR="00306BA7" w:rsidRPr="00306BA7" w:rsidRDefault="00306BA7" w:rsidP="00306BA7">
            <w:pPr>
              <w:autoSpaceDE w:val="0"/>
              <w:autoSpaceDN w:val="0"/>
              <w:rPr>
                <w:rFonts w:eastAsia="Calibri"/>
                <w:sz w:val="24"/>
                <w:szCs w:val="24"/>
              </w:rPr>
            </w:pPr>
            <w:r w:rsidRPr="00306BA7">
              <w:rPr>
                <w:rFonts w:eastAsia="Calibri"/>
                <w:sz w:val="24"/>
                <w:szCs w:val="24"/>
              </w:rPr>
              <w:t>Серия</w:t>
            </w:r>
          </w:p>
        </w:tc>
        <w:tc>
          <w:tcPr>
            <w:tcW w:w="1418" w:type="pct"/>
            <w:gridSpan w:val="4"/>
            <w:tcMar>
              <w:top w:w="0" w:type="dxa"/>
              <w:left w:w="75" w:type="dxa"/>
              <w:bottom w:w="0" w:type="dxa"/>
              <w:right w:w="75" w:type="dxa"/>
            </w:tcMar>
            <w:vAlign w:val="center"/>
          </w:tcPr>
          <w:p w14:paraId="1DB850C8" w14:textId="77777777" w:rsidR="00306BA7" w:rsidRPr="00306BA7" w:rsidRDefault="00306BA7" w:rsidP="00306BA7">
            <w:pPr>
              <w:autoSpaceDE w:val="0"/>
              <w:autoSpaceDN w:val="0"/>
              <w:rPr>
                <w:rFonts w:eastAsia="Calibri"/>
                <w:sz w:val="24"/>
                <w:szCs w:val="24"/>
              </w:rPr>
            </w:pPr>
          </w:p>
        </w:tc>
        <w:tc>
          <w:tcPr>
            <w:tcW w:w="519" w:type="pct"/>
            <w:tcMar>
              <w:top w:w="0" w:type="dxa"/>
              <w:left w:w="75" w:type="dxa"/>
              <w:bottom w:w="0" w:type="dxa"/>
              <w:right w:w="75" w:type="dxa"/>
            </w:tcMar>
            <w:vAlign w:val="center"/>
            <w:hideMark/>
          </w:tcPr>
          <w:p w14:paraId="42FFBE01" w14:textId="77777777" w:rsidR="00306BA7" w:rsidRPr="00306BA7" w:rsidRDefault="00306BA7" w:rsidP="00306BA7">
            <w:pPr>
              <w:autoSpaceDE w:val="0"/>
              <w:autoSpaceDN w:val="0"/>
              <w:rPr>
                <w:rFonts w:eastAsia="Calibri"/>
                <w:sz w:val="24"/>
                <w:szCs w:val="24"/>
              </w:rPr>
            </w:pPr>
            <w:r w:rsidRPr="00306BA7">
              <w:rPr>
                <w:rFonts w:eastAsia="Calibri"/>
                <w:sz w:val="24"/>
                <w:szCs w:val="24"/>
              </w:rPr>
              <w:t>Номер</w:t>
            </w:r>
          </w:p>
        </w:tc>
        <w:tc>
          <w:tcPr>
            <w:tcW w:w="2493" w:type="pct"/>
            <w:gridSpan w:val="3"/>
            <w:tcMar>
              <w:top w:w="0" w:type="dxa"/>
              <w:left w:w="75" w:type="dxa"/>
              <w:bottom w:w="0" w:type="dxa"/>
              <w:right w:w="75" w:type="dxa"/>
            </w:tcMar>
            <w:vAlign w:val="center"/>
          </w:tcPr>
          <w:p w14:paraId="682912CA" w14:textId="77777777" w:rsidR="00306BA7" w:rsidRPr="00306BA7" w:rsidRDefault="00306BA7" w:rsidP="00306BA7">
            <w:pPr>
              <w:autoSpaceDE w:val="0"/>
              <w:autoSpaceDN w:val="0"/>
              <w:rPr>
                <w:rFonts w:eastAsia="Calibri"/>
                <w:sz w:val="24"/>
                <w:szCs w:val="24"/>
              </w:rPr>
            </w:pPr>
          </w:p>
        </w:tc>
      </w:tr>
      <w:tr w:rsidR="00306BA7" w:rsidRPr="00306BA7" w14:paraId="1B80FD46" w14:textId="77777777" w:rsidTr="0030707B">
        <w:trPr>
          <w:trHeight w:val="20"/>
          <w:jc w:val="center"/>
        </w:trPr>
        <w:tc>
          <w:tcPr>
            <w:tcW w:w="570" w:type="pct"/>
            <w:tcBorders>
              <w:bottom w:val="dotted" w:sz="4" w:space="0" w:color="auto"/>
            </w:tcBorders>
            <w:tcMar>
              <w:top w:w="0" w:type="dxa"/>
              <w:left w:w="75" w:type="dxa"/>
              <w:bottom w:w="0" w:type="dxa"/>
              <w:right w:w="75" w:type="dxa"/>
            </w:tcMar>
            <w:vAlign w:val="center"/>
            <w:hideMark/>
          </w:tcPr>
          <w:p w14:paraId="6AA04D55" w14:textId="77777777" w:rsidR="00306BA7" w:rsidRPr="00306BA7" w:rsidRDefault="00306BA7" w:rsidP="00306BA7">
            <w:pPr>
              <w:autoSpaceDE w:val="0"/>
              <w:autoSpaceDN w:val="0"/>
              <w:rPr>
                <w:rFonts w:eastAsia="Calibri"/>
                <w:sz w:val="24"/>
                <w:szCs w:val="24"/>
              </w:rPr>
            </w:pPr>
            <w:r w:rsidRPr="00306BA7">
              <w:rPr>
                <w:rFonts w:eastAsia="Calibri"/>
                <w:sz w:val="24"/>
                <w:szCs w:val="24"/>
              </w:rPr>
              <w:t>Выдан</w:t>
            </w:r>
          </w:p>
        </w:tc>
        <w:tc>
          <w:tcPr>
            <w:tcW w:w="2559" w:type="pct"/>
            <w:gridSpan w:val="6"/>
            <w:tcBorders>
              <w:bottom w:val="dotted" w:sz="4" w:space="0" w:color="auto"/>
            </w:tcBorders>
            <w:tcMar>
              <w:top w:w="0" w:type="dxa"/>
              <w:left w:w="75" w:type="dxa"/>
              <w:bottom w:w="0" w:type="dxa"/>
              <w:right w:w="75" w:type="dxa"/>
            </w:tcMar>
            <w:vAlign w:val="center"/>
          </w:tcPr>
          <w:p w14:paraId="22C39CAF" w14:textId="77777777" w:rsidR="00306BA7" w:rsidRPr="00306BA7" w:rsidRDefault="00306BA7" w:rsidP="00306BA7">
            <w:pPr>
              <w:autoSpaceDE w:val="0"/>
              <w:autoSpaceDN w:val="0"/>
              <w:rPr>
                <w:rFonts w:eastAsia="Calibri"/>
                <w:sz w:val="24"/>
                <w:szCs w:val="24"/>
              </w:rPr>
            </w:pPr>
          </w:p>
        </w:tc>
        <w:tc>
          <w:tcPr>
            <w:tcW w:w="790" w:type="pct"/>
            <w:tcBorders>
              <w:bottom w:val="dotted" w:sz="4" w:space="0" w:color="auto"/>
            </w:tcBorders>
            <w:tcMar>
              <w:top w:w="0" w:type="dxa"/>
              <w:left w:w="75" w:type="dxa"/>
              <w:bottom w:w="0" w:type="dxa"/>
              <w:right w:w="75" w:type="dxa"/>
            </w:tcMar>
            <w:vAlign w:val="center"/>
            <w:hideMark/>
          </w:tcPr>
          <w:p w14:paraId="455EA124" w14:textId="77777777" w:rsidR="00306BA7" w:rsidRPr="00306BA7" w:rsidRDefault="00306BA7" w:rsidP="00306BA7">
            <w:pPr>
              <w:autoSpaceDE w:val="0"/>
              <w:autoSpaceDN w:val="0"/>
              <w:rPr>
                <w:rFonts w:eastAsia="Calibri"/>
                <w:sz w:val="24"/>
                <w:szCs w:val="24"/>
              </w:rPr>
            </w:pPr>
            <w:r w:rsidRPr="00306BA7">
              <w:rPr>
                <w:rFonts w:eastAsia="Calibri"/>
                <w:sz w:val="24"/>
                <w:szCs w:val="24"/>
              </w:rPr>
              <w:t>Дата выдачи</w:t>
            </w:r>
          </w:p>
        </w:tc>
        <w:tc>
          <w:tcPr>
            <w:tcW w:w="1081" w:type="pct"/>
            <w:tcBorders>
              <w:bottom w:val="dotted" w:sz="4" w:space="0" w:color="auto"/>
            </w:tcBorders>
            <w:tcMar>
              <w:top w:w="0" w:type="dxa"/>
              <w:left w:w="75" w:type="dxa"/>
              <w:bottom w:w="0" w:type="dxa"/>
              <w:right w:w="75" w:type="dxa"/>
            </w:tcMar>
            <w:vAlign w:val="center"/>
          </w:tcPr>
          <w:p w14:paraId="5A58CB6D" w14:textId="77777777" w:rsidR="00306BA7" w:rsidRPr="00306BA7" w:rsidRDefault="00306BA7" w:rsidP="00306BA7">
            <w:pPr>
              <w:autoSpaceDE w:val="0"/>
              <w:autoSpaceDN w:val="0"/>
              <w:rPr>
                <w:rFonts w:eastAsia="Calibri"/>
                <w:sz w:val="24"/>
                <w:szCs w:val="24"/>
              </w:rPr>
            </w:pPr>
          </w:p>
        </w:tc>
      </w:tr>
      <w:tr w:rsidR="00306BA7" w:rsidRPr="00306BA7" w14:paraId="1AEC9B59" w14:textId="77777777" w:rsidTr="0030707B">
        <w:trPr>
          <w:trHeight w:val="20"/>
          <w:jc w:val="center"/>
        </w:trPr>
        <w:tc>
          <w:tcPr>
            <w:tcW w:w="5000" w:type="pct"/>
            <w:gridSpan w:val="9"/>
            <w:tcBorders>
              <w:top w:val="dotted" w:sz="4" w:space="0" w:color="auto"/>
              <w:left w:val="nil"/>
              <w:bottom w:val="dotted" w:sz="4" w:space="0" w:color="auto"/>
              <w:right w:val="nil"/>
            </w:tcBorders>
            <w:tcMar>
              <w:top w:w="0" w:type="dxa"/>
              <w:left w:w="75" w:type="dxa"/>
              <w:bottom w:w="0" w:type="dxa"/>
              <w:right w:w="75" w:type="dxa"/>
            </w:tcMar>
            <w:vAlign w:val="center"/>
            <w:hideMark/>
          </w:tcPr>
          <w:p w14:paraId="3E8136C1" w14:textId="77777777" w:rsidR="00306BA7" w:rsidRPr="00306BA7" w:rsidRDefault="00306BA7" w:rsidP="00306BA7">
            <w:pPr>
              <w:autoSpaceDE w:val="0"/>
              <w:autoSpaceDN w:val="0"/>
              <w:rPr>
                <w:rFonts w:eastAsia="Calibri"/>
                <w:b/>
                <w:bCs/>
                <w:sz w:val="24"/>
                <w:szCs w:val="24"/>
              </w:rPr>
            </w:pPr>
          </w:p>
          <w:p w14:paraId="7E1E5929" w14:textId="77777777" w:rsidR="00306BA7" w:rsidRPr="00306BA7" w:rsidRDefault="00306BA7" w:rsidP="00306BA7">
            <w:pPr>
              <w:autoSpaceDE w:val="0"/>
              <w:autoSpaceDN w:val="0"/>
              <w:jc w:val="center"/>
              <w:rPr>
                <w:rFonts w:eastAsia="Calibri"/>
                <w:b/>
                <w:bCs/>
                <w:sz w:val="24"/>
                <w:szCs w:val="24"/>
              </w:rPr>
            </w:pPr>
            <w:r w:rsidRPr="00306BA7">
              <w:rPr>
                <w:rFonts w:eastAsia="Calibri"/>
                <w:b/>
                <w:bCs/>
                <w:sz w:val="24"/>
                <w:szCs w:val="24"/>
              </w:rPr>
              <w:t>Адрес регистрации заявителя /</w:t>
            </w:r>
          </w:p>
          <w:p w14:paraId="6D4F6BEF" w14:textId="77777777" w:rsidR="00306BA7" w:rsidRPr="00306BA7" w:rsidRDefault="00306BA7" w:rsidP="00306BA7">
            <w:pPr>
              <w:autoSpaceDE w:val="0"/>
              <w:autoSpaceDN w:val="0"/>
              <w:jc w:val="center"/>
              <w:rPr>
                <w:rFonts w:eastAsia="Calibri"/>
                <w:b/>
                <w:bCs/>
                <w:sz w:val="24"/>
                <w:szCs w:val="24"/>
              </w:rPr>
            </w:pPr>
            <w:r w:rsidRPr="00306BA7">
              <w:rPr>
                <w:rFonts w:eastAsia="Calibri"/>
                <w:b/>
                <w:bCs/>
                <w:sz w:val="24"/>
                <w:szCs w:val="24"/>
              </w:rPr>
              <w:t>Юридический адрес (адрес регистрации) индивидуального предпринимателя</w:t>
            </w:r>
          </w:p>
        </w:tc>
      </w:tr>
      <w:tr w:rsidR="00306BA7" w:rsidRPr="00306BA7" w14:paraId="03553CFA" w14:textId="77777777" w:rsidTr="0030707B">
        <w:trPr>
          <w:trHeight w:val="20"/>
          <w:jc w:val="center"/>
        </w:trPr>
        <w:tc>
          <w:tcPr>
            <w:tcW w:w="570" w:type="pct"/>
            <w:tcBorders>
              <w:top w:val="dotted" w:sz="4" w:space="0" w:color="auto"/>
            </w:tcBorders>
            <w:tcMar>
              <w:top w:w="0" w:type="dxa"/>
              <w:left w:w="75" w:type="dxa"/>
              <w:bottom w:w="0" w:type="dxa"/>
              <w:right w:w="75" w:type="dxa"/>
            </w:tcMar>
            <w:vAlign w:val="center"/>
            <w:hideMark/>
          </w:tcPr>
          <w:p w14:paraId="021071FD" w14:textId="77777777" w:rsidR="00306BA7" w:rsidRPr="00306BA7" w:rsidRDefault="00306BA7" w:rsidP="00306BA7">
            <w:pPr>
              <w:autoSpaceDE w:val="0"/>
              <w:autoSpaceDN w:val="0"/>
              <w:rPr>
                <w:rFonts w:eastAsia="Calibri"/>
                <w:sz w:val="24"/>
                <w:szCs w:val="24"/>
              </w:rPr>
            </w:pPr>
            <w:r w:rsidRPr="00306BA7">
              <w:rPr>
                <w:rFonts w:eastAsia="Calibri"/>
                <w:sz w:val="24"/>
                <w:szCs w:val="24"/>
              </w:rPr>
              <w:t xml:space="preserve">Индекс </w:t>
            </w:r>
          </w:p>
        </w:tc>
        <w:tc>
          <w:tcPr>
            <w:tcW w:w="1418" w:type="pct"/>
            <w:gridSpan w:val="4"/>
            <w:tcBorders>
              <w:top w:val="dotted" w:sz="4" w:space="0" w:color="auto"/>
            </w:tcBorders>
            <w:tcMar>
              <w:top w:w="0" w:type="dxa"/>
              <w:left w:w="75" w:type="dxa"/>
              <w:bottom w:w="0" w:type="dxa"/>
              <w:right w:w="75" w:type="dxa"/>
            </w:tcMar>
            <w:vAlign w:val="center"/>
          </w:tcPr>
          <w:p w14:paraId="4BF1A36B" w14:textId="77777777" w:rsidR="00306BA7" w:rsidRPr="00306BA7" w:rsidRDefault="00306BA7" w:rsidP="00306BA7">
            <w:pPr>
              <w:autoSpaceDE w:val="0"/>
              <w:autoSpaceDN w:val="0"/>
              <w:rPr>
                <w:rFonts w:eastAsia="Calibri"/>
                <w:sz w:val="24"/>
                <w:szCs w:val="24"/>
                <w:u w:val="single"/>
              </w:rPr>
            </w:pPr>
          </w:p>
        </w:tc>
        <w:tc>
          <w:tcPr>
            <w:tcW w:w="1141" w:type="pct"/>
            <w:gridSpan w:val="2"/>
            <w:tcBorders>
              <w:top w:val="dotted" w:sz="4" w:space="0" w:color="auto"/>
            </w:tcBorders>
            <w:tcMar>
              <w:top w:w="0" w:type="dxa"/>
              <w:left w:w="75" w:type="dxa"/>
              <w:bottom w:w="0" w:type="dxa"/>
              <w:right w:w="75" w:type="dxa"/>
            </w:tcMar>
            <w:vAlign w:val="center"/>
            <w:hideMark/>
          </w:tcPr>
          <w:p w14:paraId="101715AB" w14:textId="77777777" w:rsidR="00306BA7" w:rsidRPr="00306BA7" w:rsidRDefault="00306BA7" w:rsidP="00306BA7">
            <w:pPr>
              <w:autoSpaceDE w:val="0"/>
              <w:autoSpaceDN w:val="0"/>
              <w:rPr>
                <w:rFonts w:eastAsia="Calibri"/>
                <w:sz w:val="24"/>
                <w:szCs w:val="24"/>
              </w:rPr>
            </w:pPr>
            <w:r w:rsidRPr="00306BA7">
              <w:rPr>
                <w:rFonts w:eastAsia="Calibri"/>
                <w:sz w:val="24"/>
                <w:szCs w:val="24"/>
              </w:rPr>
              <w:t xml:space="preserve">Регион </w:t>
            </w:r>
          </w:p>
        </w:tc>
        <w:tc>
          <w:tcPr>
            <w:tcW w:w="1871" w:type="pct"/>
            <w:gridSpan w:val="2"/>
            <w:tcBorders>
              <w:top w:val="dotted" w:sz="4" w:space="0" w:color="auto"/>
            </w:tcBorders>
            <w:tcMar>
              <w:top w:w="0" w:type="dxa"/>
              <w:left w:w="75" w:type="dxa"/>
              <w:bottom w:w="0" w:type="dxa"/>
              <w:right w:w="75" w:type="dxa"/>
            </w:tcMar>
            <w:vAlign w:val="center"/>
          </w:tcPr>
          <w:p w14:paraId="60A70AC6" w14:textId="77777777" w:rsidR="00306BA7" w:rsidRPr="00306BA7" w:rsidRDefault="00306BA7" w:rsidP="00306BA7">
            <w:pPr>
              <w:autoSpaceDE w:val="0"/>
              <w:autoSpaceDN w:val="0"/>
              <w:rPr>
                <w:rFonts w:eastAsia="Calibri"/>
                <w:sz w:val="24"/>
                <w:szCs w:val="24"/>
                <w:u w:val="single"/>
              </w:rPr>
            </w:pPr>
          </w:p>
        </w:tc>
      </w:tr>
      <w:tr w:rsidR="00306BA7" w:rsidRPr="00306BA7" w14:paraId="3F0FCF3B" w14:textId="77777777" w:rsidTr="0030707B">
        <w:trPr>
          <w:trHeight w:val="20"/>
          <w:jc w:val="center"/>
        </w:trPr>
        <w:tc>
          <w:tcPr>
            <w:tcW w:w="570" w:type="pct"/>
            <w:tcMar>
              <w:top w:w="0" w:type="dxa"/>
              <w:left w:w="75" w:type="dxa"/>
              <w:bottom w:w="0" w:type="dxa"/>
              <w:right w:w="75" w:type="dxa"/>
            </w:tcMar>
            <w:vAlign w:val="center"/>
            <w:hideMark/>
          </w:tcPr>
          <w:p w14:paraId="7810FDA3" w14:textId="77777777" w:rsidR="00306BA7" w:rsidRPr="00306BA7" w:rsidRDefault="00306BA7" w:rsidP="00306BA7">
            <w:pPr>
              <w:autoSpaceDE w:val="0"/>
              <w:autoSpaceDN w:val="0"/>
              <w:rPr>
                <w:rFonts w:eastAsia="Calibri"/>
                <w:sz w:val="24"/>
                <w:szCs w:val="24"/>
              </w:rPr>
            </w:pPr>
            <w:r w:rsidRPr="00306BA7">
              <w:rPr>
                <w:rFonts w:eastAsia="Calibri"/>
                <w:sz w:val="24"/>
                <w:szCs w:val="24"/>
              </w:rPr>
              <w:t>Район</w:t>
            </w:r>
          </w:p>
        </w:tc>
        <w:tc>
          <w:tcPr>
            <w:tcW w:w="1418" w:type="pct"/>
            <w:gridSpan w:val="4"/>
            <w:tcMar>
              <w:top w:w="0" w:type="dxa"/>
              <w:left w:w="75" w:type="dxa"/>
              <w:bottom w:w="0" w:type="dxa"/>
              <w:right w:w="75" w:type="dxa"/>
            </w:tcMar>
            <w:vAlign w:val="center"/>
          </w:tcPr>
          <w:p w14:paraId="3EDF469C" w14:textId="77777777" w:rsidR="00306BA7" w:rsidRPr="00306BA7" w:rsidRDefault="00306BA7" w:rsidP="00306BA7">
            <w:pPr>
              <w:autoSpaceDE w:val="0"/>
              <w:autoSpaceDN w:val="0"/>
              <w:rPr>
                <w:rFonts w:eastAsia="Calibri"/>
                <w:sz w:val="24"/>
                <w:szCs w:val="24"/>
                <w:u w:val="single"/>
              </w:rPr>
            </w:pPr>
          </w:p>
        </w:tc>
        <w:tc>
          <w:tcPr>
            <w:tcW w:w="1141" w:type="pct"/>
            <w:gridSpan w:val="2"/>
            <w:tcMar>
              <w:top w:w="0" w:type="dxa"/>
              <w:left w:w="75" w:type="dxa"/>
              <w:bottom w:w="0" w:type="dxa"/>
              <w:right w:w="75" w:type="dxa"/>
            </w:tcMar>
            <w:vAlign w:val="center"/>
            <w:hideMark/>
          </w:tcPr>
          <w:p w14:paraId="16A4AAE9" w14:textId="77777777" w:rsidR="00306BA7" w:rsidRPr="00306BA7" w:rsidRDefault="00306BA7" w:rsidP="00306BA7">
            <w:pPr>
              <w:autoSpaceDE w:val="0"/>
              <w:autoSpaceDN w:val="0"/>
              <w:rPr>
                <w:rFonts w:eastAsia="Calibri"/>
                <w:sz w:val="24"/>
                <w:szCs w:val="24"/>
              </w:rPr>
            </w:pPr>
            <w:r w:rsidRPr="00306BA7">
              <w:rPr>
                <w:rFonts w:eastAsia="Calibri"/>
                <w:sz w:val="24"/>
                <w:szCs w:val="24"/>
              </w:rPr>
              <w:t>Населенный пункт</w:t>
            </w:r>
          </w:p>
        </w:tc>
        <w:tc>
          <w:tcPr>
            <w:tcW w:w="1871" w:type="pct"/>
            <w:gridSpan w:val="2"/>
            <w:tcMar>
              <w:top w:w="0" w:type="dxa"/>
              <w:left w:w="75" w:type="dxa"/>
              <w:bottom w:w="0" w:type="dxa"/>
              <w:right w:w="75" w:type="dxa"/>
            </w:tcMar>
            <w:vAlign w:val="center"/>
          </w:tcPr>
          <w:p w14:paraId="463D7720" w14:textId="77777777" w:rsidR="00306BA7" w:rsidRPr="00306BA7" w:rsidRDefault="00306BA7" w:rsidP="00306BA7">
            <w:pPr>
              <w:autoSpaceDE w:val="0"/>
              <w:autoSpaceDN w:val="0"/>
              <w:rPr>
                <w:rFonts w:eastAsia="Calibri"/>
                <w:sz w:val="24"/>
                <w:szCs w:val="24"/>
                <w:u w:val="single"/>
              </w:rPr>
            </w:pPr>
          </w:p>
        </w:tc>
      </w:tr>
      <w:tr w:rsidR="00306BA7" w:rsidRPr="00306BA7" w14:paraId="185E874A" w14:textId="77777777" w:rsidTr="0030707B">
        <w:trPr>
          <w:trHeight w:val="20"/>
          <w:jc w:val="center"/>
        </w:trPr>
        <w:tc>
          <w:tcPr>
            <w:tcW w:w="570" w:type="pct"/>
            <w:tcMar>
              <w:top w:w="0" w:type="dxa"/>
              <w:left w:w="75" w:type="dxa"/>
              <w:bottom w:w="0" w:type="dxa"/>
              <w:right w:w="75" w:type="dxa"/>
            </w:tcMar>
            <w:vAlign w:val="center"/>
            <w:hideMark/>
          </w:tcPr>
          <w:p w14:paraId="5C8DE4A5" w14:textId="77777777" w:rsidR="00306BA7" w:rsidRPr="00306BA7" w:rsidRDefault="00306BA7" w:rsidP="00306BA7">
            <w:pPr>
              <w:autoSpaceDE w:val="0"/>
              <w:autoSpaceDN w:val="0"/>
              <w:rPr>
                <w:rFonts w:eastAsia="Calibri"/>
                <w:sz w:val="24"/>
                <w:szCs w:val="24"/>
              </w:rPr>
            </w:pPr>
            <w:r w:rsidRPr="00306BA7">
              <w:rPr>
                <w:rFonts w:eastAsia="Calibri"/>
                <w:sz w:val="24"/>
                <w:szCs w:val="24"/>
              </w:rPr>
              <w:t>Улица</w:t>
            </w:r>
          </w:p>
        </w:tc>
        <w:tc>
          <w:tcPr>
            <w:tcW w:w="4430" w:type="pct"/>
            <w:gridSpan w:val="8"/>
            <w:tcMar>
              <w:top w:w="0" w:type="dxa"/>
              <w:left w:w="75" w:type="dxa"/>
              <w:bottom w:w="0" w:type="dxa"/>
              <w:right w:w="75" w:type="dxa"/>
            </w:tcMar>
            <w:vAlign w:val="center"/>
          </w:tcPr>
          <w:p w14:paraId="4A898274" w14:textId="77777777" w:rsidR="00306BA7" w:rsidRPr="00306BA7" w:rsidRDefault="00306BA7" w:rsidP="00306BA7">
            <w:pPr>
              <w:autoSpaceDE w:val="0"/>
              <w:autoSpaceDN w:val="0"/>
              <w:rPr>
                <w:rFonts w:eastAsia="Calibri"/>
                <w:sz w:val="24"/>
                <w:szCs w:val="24"/>
                <w:u w:val="single"/>
              </w:rPr>
            </w:pPr>
          </w:p>
        </w:tc>
      </w:tr>
      <w:tr w:rsidR="00306BA7" w:rsidRPr="00306BA7" w14:paraId="6BBD593B" w14:textId="77777777" w:rsidTr="0030707B">
        <w:trPr>
          <w:trHeight w:val="20"/>
          <w:jc w:val="center"/>
        </w:trPr>
        <w:tc>
          <w:tcPr>
            <w:tcW w:w="570" w:type="pct"/>
            <w:tcBorders>
              <w:bottom w:val="dotted" w:sz="4" w:space="0" w:color="auto"/>
            </w:tcBorders>
            <w:tcMar>
              <w:top w:w="0" w:type="dxa"/>
              <w:left w:w="75" w:type="dxa"/>
              <w:bottom w:w="0" w:type="dxa"/>
              <w:right w:w="75" w:type="dxa"/>
            </w:tcMar>
            <w:vAlign w:val="center"/>
            <w:hideMark/>
          </w:tcPr>
          <w:p w14:paraId="7D78F1FA" w14:textId="77777777" w:rsidR="00306BA7" w:rsidRPr="00306BA7" w:rsidRDefault="00306BA7" w:rsidP="00306BA7">
            <w:pPr>
              <w:autoSpaceDE w:val="0"/>
              <w:autoSpaceDN w:val="0"/>
              <w:rPr>
                <w:rFonts w:eastAsia="Calibri"/>
                <w:sz w:val="24"/>
                <w:szCs w:val="24"/>
              </w:rPr>
            </w:pPr>
            <w:r w:rsidRPr="00306BA7">
              <w:rPr>
                <w:rFonts w:eastAsia="Calibri"/>
                <w:sz w:val="24"/>
                <w:szCs w:val="24"/>
              </w:rPr>
              <w:t>Дом</w:t>
            </w:r>
          </w:p>
        </w:tc>
        <w:tc>
          <w:tcPr>
            <w:tcW w:w="1418" w:type="pct"/>
            <w:gridSpan w:val="4"/>
            <w:tcBorders>
              <w:bottom w:val="dotted" w:sz="4" w:space="0" w:color="auto"/>
            </w:tcBorders>
            <w:tcMar>
              <w:top w:w="0" w:type="dxa"/>
              <w:left w:w="75" w:type="dxa"/>
              <w:bottom w:w="0" w:type="dxa"/>
              <w:right w:w="75" w:type="dxa"/>
            </w:tcMar>
            <w:vAlign w:val="center"/>
          </w:tcPr>
          <w:p w14:paraId="23E80AB1" w14:textId="77777777" w:rsidR="00306BA7" w:rsidRPr="00306BA7" w:rsidRDefault="00306BA7" w:rsidP="00306BA7">
            <w:pPr>
              <w:autoSpaceDE w:val="0"/>
              <w:autoSpaceDN w:val="0"/>
              <w:rPr>
                <w:rFonts w:eastAsia="Calibri"/>
                <w:sz w:val="24"/>
                <w:szCs w:val="24"/>
                <w:u w:val="single"/>
              </w:rPr>
            </w:pPr>
          </w:p>
        </w:tc>
        <w:tc>
          <w:tcPr>
            <w:tcW w:w="519" w:type="pct"/>
            <w:tcBorders>
              <w:bottom w:val="dotted" w:sz="4" w:space="0" w:color="auto"/>
            </w:tcBorders>
            <w:tcMar>
              <w:top w:w="0" w:type="dxa"/>
              <w:left w:w="75" w:type="dxa"/>
              <w:bottom w:w="0" w:type="dxa"/>
              <w:right w:w="75" w:type="dxa"/>
            </w:tcMar>
            <w:vAlign w:val="center"/>
            <w:hideMark/>
          </w:tcPr>
          <w:p w14:paraId="17EF0058" w14:textId="77777777" w:rsidR="00306BA7" w:rsidRPr="00306BA7" w:rsidRDefault="00306BA7" w:rsidP="00306BA7">
            <w:pPr>
              <w:autoSpaceDE w:val="0"/>
              <w:autoSpaceDN w:val="0"/>
              <w:rPr>
                <w:rFonts w:eastAsia="Calibri"/>
                <w:sz w:val="24"/>
                <w:szCs w:val="24"/>
              </w:rPr>
            </w:pPr>
            <w:r w:rsidRPr="00306BA7">
              <w:rPr>
                <w:rFonts w:eastAsia="Calibri"/>
                <w:sz w:val="24"/>
                <w:szCs w:val="24"/>
              </w:rPr>
              <w:t>Корпус</w:t>
            </w:r>
          </w:p>
        </w:tc>
        <w:tc>
          <w:tcPr>
            <w:tcW w:w="622" w:type="pct"/>
            <w:tcBorders>
              <w:bottom w:val="dotted" w:sz="4" w:space="0" w:color="auto"/>
            </w:tcBorders>
            <w:tcMar>
              <w:top w:w="0" w:type="dxa"/>
              <w:left w:w="75" w:type="dxa"/>
              <w:bottom w:w="0" w:type="dxa"/>
              <w:right w:w="75" w:type="dxa"/>
            </w:tcMar>
            <w:vAlign w:val="center"/>
          </w:tcPr>
          <w:p w14:paraId="46ECF3DB" w14:textId="77777777" w:rsidR="00306BA7" w:rsidRPr="00306BA7" w:rsidRDefault="00306BA7" w:rsidP="00306BA7">
            <w:pPr>
              <w:autoSpaceDE w:val="0"/>
              <w:autoSpaceDN w:val="0"/>
              <w:rPr>
                <w:rFonts w:eastAsia="Calibri"/>
                <w:sz w:val="24"/>
                <w:szCs w:val="24"/>
                <w:u w:val="single"/>
              </w:rPr>
            </w:pPr>
          </w:p>
        </w:tc>
        <w:tc>
          <w:tcPr>
            <w:tcW w:w="790" w:type="pct"/>
            <w:tcBorders>
              <w:bottom w:val="dotted" w:sz="4" w:space="0" w:color="auto"/>
            </w:tcBorders>
            <w:tcMar>
              <w:top w:w="0" w:type="dxa"/>
              <w:left w:w="75" w:type="dxa"/>
              <w:bottom w:w="0" w:type="dxa"/>
              <w:right w:w="75" w:type="dxa"/>
            </w:tcMar>
            <w:vAlign w:val="center"/>
            <w:hideMark/>
          </w:tcPr>
          <w:p w14:paraId="0B53E1C4" w14:textId="77777777" w:rsidR="00306BA7" w:rsidRPr="00306BA7" w:rsidRDefault="00306BA7" w:rsidP="00306BA7">
            <w:pPr>
              <w:autoSpaceDE w:val="0"/>
              <w:autoSpaceDN w:val="0"/>
              <w:rPr>
                <w:rFonts w:eastAsia="Calibri"/>
                <w:sz w:val="24"/>
                <w:szCs w:val="24"/>
              </w:rPr>
            </w:pPr>
            <w:r w:rsidRPr="00306BA7">
              <w:rPr>
                <w:rFonts w:eastAsia="Calibri"/>
                <w:sz w:val="24"/>
                <w:szCs w:val="24"/>
              </w:rPr>
              <w:t>Квартира</w:t>
            </w:r>
          </w:p>
        </w:tc>
        <w:tc>
          <w:tcPr>
            <w:tcW w:w="1081" w:type="pct"/>
            <w:tcBorders>
              <w:bottom w:val="dotted" w:sz="4" w:space="0" w:color="auto"/>
            </w:tcBorders>
            <w:tcMar>
              <w:top w:w="0" w:type="dxa"/>
              <w:left w:w="75" w:type="dxa"/>
              <w:bottom w:w="0" w:type="dxa"/>
              <w:right w:w="75" w:type="dxa"/>
            </w:tcMar>
            <w:vAlign w:val="center"/>
          </w:tcPr>
          <w:p w14:paraId="2C08E170" w14:textId="77777777" w:rsidR="00306BA7" w:rsidRPr="00306BA7" w:rsidRDefault="00306BA7" w:rsidP="00306BA7">
            <w:pPr>
              <w:autoSpaceDE w:val="0"/>
              <w:autoSpaceDN w:val="0"/>
              <w:rPr>
                <w:rFonts w:eastAsia="Calibri"/>
                <w:sz w:val="24"/>
                <w:szCs w:val="24"/>
                <w:u w:val="single"/>
              </w:rPr>
            </w:pPr>
          </w:p>
        </w:tc>
      </w:tr>
      <w:tr w:rsidR="00306BA7" w:rsidRPr="00306BA7" w14:paraId="5384C5D9" w14:textId="77777777" w:rsidTr="0030707B">
        <w:trPr>
          <w:trHeight w:val="20"/>
          <w:jc w:val="center"/>
        </w:trPr>
        <w:tc>
          <w:tcPr>
            <w:tcW w:w="5000" w:type="pct"/>
            <w:gridSpan w:val="9"/>
            <w:tcBorders>
              <w:left w:val="nil"/>
              <w:bottom w:val="dotted" w:sz="4" w:space="0" w:color="auto"/>
              <w:right w:val="nil"/>
            </w:tcBorders>
            <w:tcMar>
              <w:top w:w="0" w:type="dxa"/>
              <w:left w:w="75" w:type="dxa"/>
              <w:bottom w:w="0" w:type="dxa"/>
              <w:right w:w="75" w:type="dxa"/>
            </w:tcMar>
            <w:vAlign w:val="center"/>
            <w:hideMark/>
          </w:tcPr>
          <w:p w14:paraId="5A151A94" w14:textId="77777777" w:rsidR="00306BA7" w:rsidRPr="00306BA7" w:rsidRDefault="00306BA7" w:rsidP="00306BA7">
            <w:pPr>
              <w:autoSpaceDE w:val="0"/>
              <w:autoSpaceDN w:val="0"/>
              <w:jc w:val="center"/>
              <w:rPr>
                <w:rFonts w:eastAsia="Calibri"/>
                <w:b/>
                <w:bCs/>
                <w:sz w:val="24"/>
                <w:szCs w:val="24"/>
              </w:rPr>
            </w:pPr>
          </w:p>
          <w:p w14:paraId="76A97A33" w14:textId="77777777" w:rsidR="00306BA7" w:rsidRPr="00306BA7" w:rsidRDefault="00306BA7" w:rsidP="00306BA7">
            <w:pPr>
              <w:autoSpaceDE w:val="0"/>
              <w:autoSpaceDN w:val="0"/>
              <w:jc w:val="center"/>
              <w:rPr>
                <w:rFonts w:eastAsia="Calibri"/>
                <w:b/>
                <w:bCs/>
                <w:sz w:val="24"/>
                <w:szCs w:val="24"/>
              </w:rPr>
            </w:pPr>
            <w:r w:rsidRPr="00306BA7">
              <w:rPr>
                <w:rFonts w:eastAsia="Calibri"/>
                <w:b/>
                <w:bCs/>
                <w:sz w:val="24"/>
                <w:szCs w:val="24"/>
              </w:rPr>
              <w:t>Адрес места жительства заявителя /</w:t>
            </w:r>
          </w:p>
          <w:p w14:paraId="5EC1FFF2" w14:textId="77777777" w:rsidR="00306BA7" w:rsidRPr="00306BA7" w:rsidRDefault="00306BA7" w:rsidP="00306BA7">
            <w:pPr>
              <w:autoSpaceDE w:val="0"/>
              <w:autoSpaceDN w:val="0"/>
              <w:jc w:val="center"/>
              <w:rPr>
                <w:rFonts w:eastAsia="Calibri"/>
                <w:b/>
                <w:bCs/>
                <w:sz w:val="24"/>
                <w:szCs w:val="24"/>
                <w:vertAlign w:val="superscript"/>
              </w:rPr>
            </w:pPr>
            <w:r w:rsidRPr="00306BA7">
              <w:rPr>
                <w:rFonts w:eastAsia="Calibri"/>
                <w:b/>
                <w:bCs/>
                <w:sz w:val="24"/>
                <w:szCs w:val="24"/>
              </w:rPr>
              <w:t>Почтовый адрес индивидуального предпринимателя</w:t>
            </w:r>
          </w:p>
        </w:tc>
      </w:tr>
      <w:tr w:rsidR="00306BA7" w:rsidRPr="00306BA7" w14:paraId="6C27E964" w14:textId="77777777" w:rsidTr="0030707B">
        <w:trPr>
          <w:trHeight w:val="20"/>
          <w:jc w:val="center"/>
        </w:trPr>
        <w:tc>
          <w:tcPr>
            <w:tcW w:w="570" w:type="pct"/>
            <w:tcBorders>
              <w:top w:val="dotted" w:sz="4" w:space="0" w:color="auto"/>
            </w:tcBorders>
            <w:tcMar>
              <w:top w:w="0" w:type="dxa"/>
              <w:left w:w="75" w:type="dxa"/>
              <w:bottom w:w="0" w:type="dxa"/>
              <w:right w:w="75" w:type="dxa"/>
            </w:tcMar>
            <w:vAlign w:val="center"/>
            <w:hideMark/>
          </w:tcPr>
          <w:p w14:paraId="27A6F4FE" w14:textId="77777777" w:rsidR="00306BA7" w:rsidRPr="00306BA7" w:rsidRDefault="00306BA7" w:rsidP="00306BA7">
            <w:pPr>
              <w:autoSpaceDE w:val="0"/>
              <w:autoSpaceDN w:val="0"/>
              <w:rPr>
                <w:rFonts w:eastAsia="Calibri"/>
                <w:sz w:val="24"/>
                <w:szCs w:val="24"/>
              </w:rPr>
            </w:pPr>
            <w:r w:rsidRPr="00306BA7">
              <w:rPr>
                <w:rFonts w:eastAsia="Calibri"/>
                <w:sz w:val="24"/>
                <w:szCs w:val="24"/>
              </w:rPr>
              <w:t xml:space="preserve">Индекс </w:t>
            </w:r>
          </w:p>
        </w:tc>
        <w:tc>
          <w:tcPr>
            <w:tcW w:w="1418" w:type="pct"/>
            <w:gridSpan w:val="4"/>
            <w:tcBorders>
              <w:top w:val="dotted" w:sz="4" w:space="0" w:color="auto"/>
            </w:tcBorders>
            <w:tcMar>
              <w:top w:w="0" w:type="dxa"/>
              <w:left w:w="75" w:type="dxa"/>
              <w:bottom w:w="0" w:type="dxa"/>
              <w:right w:w="75" w:type="dxa"/>
            </w:tcMar>
            <w:vAlign w:val="center"/>
          </w:tcPr>
          <w:p w14:paraId="4B1181F9" w14:textId="77777777" w:rsidR="00306BA7" w:rsidRPr="00306BA7" w:rsidRDefault="00306BA7" w:rsidP="00306BA7">
            <w:pPr>
              <w:autoSpaceDE w:val="0"/>
              <w:autoSpaceDN w:val="0"/>
              <w:rPr>
                <w:rFonts w:eastAsia="Calibri"/>
                <w:sz w:val="24"/>
                <w:szCs w:val="24"/>
                <w:u w:val="single"/>
              </w:rPr>
            </w:pPr>
          </w:p>
        </w:tc>
        <w:tc>
          <w:tcPr>
            <w:tcW w:w="1141" w:type="pct"/>
            <w:gridSpan w:val="2"/>
            <w:tcBorders>
              <w:top w:val="dotted" w:sz="4" w:space="0" w:color="auto"/>
            </w:tcBorders>
            <w:tcMar>
              <w:top w:w="0" w:type="dxa"/>
              <w:left w:w="75" w:type="dxa"/>
              <w:bottom w:w="0" w:type="dxa"/>
              <w:right w:w="75" w:type="dxa"/>
            </w:tcMar>
            <w:vAlign w:val="center"/>
            <w:hideMark/>
          </w:tcPr>
          <w:p w14:paraId="79B41528" w14:textId="77777777" w:rsidR="00306BA7" w:rsidRPr="00306BA7" w:rsidRDefault="00306BA7" w:rsidP="00306BA7">
            <w:pPr>
              <w:autoSpaceDE w:val="0"/>
              <w:autoSpaceDN w:val="0"/>
              <w:rPr>
                <w:rFonts w:eastAsia="Calibri"/>
                <w:sz w:val="24"/>
                <w:szCs w:val="24"/>
              </w:rPr>
            </w:pPr>
            <w:r w:rsidRPr="00306BA7">
              <w:rPr>
                <w:rFonts w:eastAsia="Calibri"/>
                <w:sz w:val="24"/>
                <w:szCs w:val="24"/>
              </w:rPr>
              <w:t>Регион</w:t>
            </w:r>
          </w:p>
        </w:tc>
        <w:tc>
          <w:tcPr>
            <w:tcW w:w="1871" w:type="pct"/>
            <w:gridSpan w:val="2"/>
            <w:tcBorders>
              <w:top w:val="dotted" w:sz="4" w:space="0" w:color="auto"/>
            </w:tcBorders>
            <w:tcMar>
              <w:top w:w="0" w:type="dxa"/>
              <w:left w:w="75" w:type="dxa"/>
              <w:bottom w:w="0" w:type="dxa"/>
              <w:right w:w="75" w:type="dxa"/>
            </w:tcMar>
            <w:vAlign w:val="center"/>
          </w:tcPr>
          <w:p w14:paraId="0C9C885C" w14:textId="77777777" w:rsidR="00306BA7" w:rsidRPr="00306BA7" w:rsidRDefault="00306BA7" w:rsidP="00306BA7">
            <w:pPr>
              <w:autoSpaceDE w:val="0"/>
              <w:autoSpaceDN w:val="0"/>
              <w:rPr>
                <w:rFonts w:eastAsia="Calibri"/>
                <w:sz w:val="24"/>
                <w:szCs w:val="24"/>
                <w:u w:val="single"/>
              </w:rPr>
            </w:pPr>
          </w:p>
        </w:tc>
      </w:tr>
      <w:tr w:rsidR="00306BA7" w:rsidRPr="00306BA7" w14:paraId="434814BA" w14:textId="77777777" w:rsidTr="0030707B">
        <w:trPr>
          <w:trHeight w:val="20"/>
          <w:jc w:val="center"/>
        </w:trPr>
        <w:tc>
          <w:tcPr>
            <w:tcW w:w="570" w:type="pct"/>
            <w:tcMar>
              <w:top w:w="0" w:type="dxa"/>
              <w:left w:w="75" w:type="dxa"/>
              <w:bottom w:w="0" w:type="dxa"/>
              <w:right w:w="75" w:type="dxa"/>
            </w:tcMar>
            <w:vAlign w:val="center"/>
            <w:hideMark/>
          </w:tcPr>
          <w:p w14:paraId="52319577" w14:textId="77777777" w:rsidR="00306BA7" w:rsidRPr="00306BA7" w:rsidRDefault="00306BA7" w:rsidP="00306BA7">
            <w:pPr>
              <w:autoSpaceDE w:val="0"/>
              <w:autoSpaceDN w:val="0"/>
              <w:rPr>
                <w:rFonts w:eastAsia="Calibri"/>
                <w:sz w:val="24"/>
                <w:szCs w:val="24"/>
              </w:rPr>
            </w:pPr>
            <w:r w:rsidRPr="00306BA7">
              <w:rPr>
                <w:rFonts w:eastAsia="Calibri"/>
                <w:sz w:val="24"/>
                <w:szCs w:val="24"/>
              </w:rPr>
              <w:t>Район</w:t>
            </w:r>
          </w:p>
        </w:tc>
        <w:tc>
          <w:tcPr>
            <w:tcW w:w="1418" w:type="pct"/>
            <w:gridSpan w:val="4"/>
            <w:tcMar>
              <w:top w:w="0" w:type="dxa"/>
              <w:left w:w="75" w:type="dxa"/>
              <w:bottom w:w="0" w:type="dxa"/>
              <w:right w:w="75" w:type="dxa"/>
            </w:tcMar>
            <w:vAlign w:val="center"/>
          </w:tcPr>
          <w:p w14:paraId="533FE50C" w14:textId="77777777" w:rsidR="00306BA7" w:rsidRPr="00306BA7" w:rsidRDefault="00306BA7" w:rsidP="00306BA7">
            <w:pPr>
              <w:autoSpaceDE w:val="0"/>
              <w:autoSpaceDN w:val="0"/>
              <w:rPr>
                <w:rFonts w:eastAsia="Calibri"/>
                <w:sz w:val="24"/>
                <w:szCs w:val="24"/>
                <w:u w:val="single"/>
              </w:rPr>
            </w:pPr>
          </w:p>
        </w:tc>
        <w:tc>
          <w:tcPr>
            <w:tcW w:w="1141" w:type="pct"/>
            <w:gridSpan w:val="2"/>
            <w:tcMar>
              <w:top w:w="0" w:type="dxa"/>
              <w:left w:w="75" w:type="dxa"/>
              <w:bottom w:w="0" w:type="dxa"/>
              <w:right w:w="75" w:type="dxa"/>
            </w:tcMar>
            <w:vAlign w:val="center"/>
            <w:hideMark/>
          </w:tcPr>
          <w:p w14:paraId="5542F000" w14:textId="77777777" w:rsidR="00306BA7" w:rsidRPr="00306BA7" w:rsidRDefault="00306BA7" w:rsidP="00306BA7">
            <w:pPr>
              <w:autoSpaceDE w:val="0"/>
              <w:autoSpaceDN w:val="0"/>
              <w:rPr>
                <w:rFonts w:eastAsia="Calibri"/>
                <w:sz w:val="24"/>
                <w:szCs w:val="24"/>
              </w:rPr>
            </w:pPr>
            <w:r w:rsidRPr="00306BA7">
              <w:rPr>
                <w:rFonts w:eastAsia="Calibri"/>
                <w:sz w:val="24"/>
                <w:szCs w:val="24"/>
              </w:rPr>
              <w:t>Населенный пункт</w:t>
            </w:r>
          </w:p>
        </w:tc>
        <w:tc>
          <w:tcPr>
            <w:tcW w:w="1871" w:type="pct"/>
            <w:gridSpan w:val="2"/>
            <w:tcMar>
              <w:top w:w="0" w:type="dxa"/>
              <w:left w:w="75" w:type="dxa"/>
              <w:bottom w:w="0" w:type="dxa"/>
              <w:right w:w="75" w:type="dxa"/>
            </w:tcMar>
            <w:vAlign w:val="center"/>
          </w:tcPr>
          <w:p w14:paraId="03FE0665" w14:textId="77777777" w:rsidR="00306BA7" w:rsidRPr="00306BA7" w:rsidRDefault="00306BA7" w:rsidP="00306BA7">
            <w:pPr>
              <w:autoSpaceDE w:val="0"/>
              <w:autoSpaceDN w:val="0"/>
              <w:rPr>
                <w:rFonts w:eastAsia="Calibri"/>
                <w:sz w:val="24"/>
                <w:szCs w:val="24"/>
                <w:u w:val="single"/>
              </w:rPr>
            </w:pPr>
          </w:p>
        </w:tc>
      </w:tr>
      <w:tr w:rsidR="00306BA7" w:rsidRPr="00306BA7" w14:paraId="36292541" w14:textId="77777777" w:rsidTr="0030707B">
        <w:trPr>
          <w:trHeight w:val="20"/>
          <w:jc w:val="center"/>
        </w:trPr>
        <w:tc>
          <w:tcPr>
            <w:tcW w:w="570" w:type="pct"/>
            <w:tcMar>
              <w:top w:w="0" w:type="dxa"/>
              <w:left w:w="75" w:type="dxa"/>
              <w:bottom w:w="0" w:type="dxa"/>
              <w:right w:w="75" w:type="dxa"/>
            </w:tcMar>
            <w:vAlign w:val="center"/>
            <w:hideMark/>
          </w:tcPr>
          <w:p w14:paraId="3F4FFAB6" w14:textId="77777777" w:rsidR="00306BA7" w:rsidRPr="00306BA7" w:rsidRDefault="00306BA7" w:rsidP="00306BA7">
            <w:pPr>
              <w:autoSpaceDE w:val="0"/>
              <w:autoSpaceDN w:val="0"/>
              <w:rPr>
                <w:rFonts w:eastAsia="Calibri"/>
                <w:sz w:val="24"/>
                <w:szCs w:val="24"/>
              </w:rPr>
            </w:pPr>
            <w:r w:rsidRPr="00306BA7">
              <w:rPr>
                <w:rFonts w:eastAsia="Calibri"/>
                <w:sz w:val="24"/>
                <w:szCs w:val="24"/>
              </w:rPr>
              <w:t>Улица</w:t>
            </w:r>
          </w:p>
        </w:tc>
        <w:tc>
          <w:tcPr>
            <w:tcW w:w="4430" w:type="pct"/>
            <w:gridSpan w:val="8"/>
            <w:tcMar>
              <w:top w:w="0" w:type="dxa"/>
              <w:left w:w="75" w:type="dxa"/>
              <w:bottom w:w="0" w:type="dxa"/>
              <w:right w:w="75" w:type="dxa"/>
            </w:tcMar>
            <w:vAlign w:val="center"/>
          </w:tcPr>
          <w:p w14:paraId="7A51FB78" w14:textId="77777777" w:rsidR="00306BA7" w:rsidRPr="00306BA7" w:rsidRDefault="00306BA7" w:rsidP="00306BA7">
            <w:pPr>
              <w:autoSpaceDE w:val="0"/>
              <w:autoSpaceDN w:val="0"/>
              <w:rPr>
                <w:rFonts w:eastAsia="Calibri"/>
                <w:sz w:val="24"/>
                <w:szCs w:val="24"/>
                <w:u w:val="single"/>
              </w:rPr>
            </w:pPr>
          </w:p>
        </w:tc>
      </w:tr>
      <w:tr w:rsidR="00306BA7" w:rsidRPr="00306BA7" w14:paraId="5A1267FC" w14:textId="77777777" w:rsidTr="0030707B">
        <w:trPr>
          <w:trHeight w:val="20"/>
          <w:jc w:val="center"/>
        </w:trPr>
        <w:tc>
          <w:tcPr>
            <w:tcW w:w="570" w:type="pct"/>
            <w:tcBorders>
              <w:bottom w:val="dotted" w:sz="4" w:space="0" w:color="auto"/>
            </w:tcBorders>
            <w:tcMar>
              <w:top w:w="0" w:type="dxa"/>
              <w:left w:w="75" w:type="dxa"/>
              <w:bottom w:w="0" w:type="dxa"/>
              <w:right w:w="75" w:type="dxa"/>
            </w:tcMar>
            <w:vAlign w:val="center"/>
            <w:hideMark/>
          </w:tcPr>
          <w:p w14:paraId="6386EF6D" w14:textId="77777777" w:rsidR="00306BA7" w:rsidRPr="00306BA7" w:rsidRDefault="00306BA7" w:rsidP="00306BA7">
            <w:pPr>
              <w:autoSpaceDE w:val="0"/>
              <w:autoSpaceDN w:val="0"/>
              <w:rPr>
                <w:rFonts w:eastAsia="Calibri"/>
                <w:sz w:val="24"/>
                <w:szCs w:val="24"/>
              </w:rPr>
            </w:pPr>
            <w:r w:rsidRPr="00306BA7">
              <w:rPr>
                <w:rFonts w:eastAsia="Calibri"/>
                <w:sz w:val="24"/>
                <w:szCs w:val="24"/>
              </w:rPr>
              <w:t>Дом</w:t>
            </w:r>
          </w:p>
        </w:tc>
        <w:tc>
          <w:tcPr>
            <w:tcW w:w="1418" w:type="pct"/>
            <w:gridSpan w:val="4"/>
            <w:tcBorders>
              <w:bottom w:val="dotted" w:sz="4" w:space="0" w:color="auto"/>
            </w:tcBorders>
            <w:tcMar>
              <w:top w:w="0" w:type="dxa"/>
              <w:left w:w="75" w:type="dxa"/>
              <w:bottom w:w="0" w:type="dxa"/>
              <w:right w:w="75" w:type="dxa"/>
            </w:tcMar>
            <w:vAlign w:val="center"/>
          </w:tcPr>
          <w:p w14:paraId="4A9C0702" w14:textId="77777777" w:rsidR="00306BA7" w:rsidRPr="00306BA7" w:rsidRDefault="00306BA7" w:rsidP="00306BA7">
            <w:pPr>
              <w:autoSpaceDE w:val="0"/>
              <w:autoSpaceDN w:val="0"/>
              <w:rPr>
                <w:rFonts w:eastAsia="Calibri"/>
                <w:sz w:val="24"/>
                <w:szCs w:val="24"/>
                <w:u w:val="single"/>
              </w:rPr>
            </w:pPr>
          </w:p>
        </w:tc>
        <w:tc>
          <w:tcPr>
            <w:tcW w:w="519" w:type="pct"/>
            <w:tcBorders>
              <w:bottom w:val="dotted" w:sz="4" w:space="0" w:color="auto"/>
            </w:tcBorders>
            <w:tcMar>
              <w:top w:w="0" w:type="dxa"/>
              <w:left w:w="75" w:type="dxa"/>
              <w:bottom w:w="0" w:type="dxa"/>
              <w:right w:w="75" w:type="dxa"/>
            </w:tcMar>
            <w:vAlign w:val="center"/>
            <w:hideMark/>
          </w:tcPr>
          <w:p w14:paraId="5EC5AC78" w14:textId="77777777" w:rsidR="00306BA7" w:rsidRPr="00306BA7" w:rsidRDefault="00306BA7" w:rsidP="00306BA7">
            <w:pPr>
              <w:autoSpaceDE w:val="0"/>
              <w:autoSpaceDN w:val="0"/>
              <w:rPr>
                <w:rFonts w:eastAsia="Calibri"/>
                <w:sz w:val="24"/>
                <w:szCs w:val="24"/>
              </w:rPr>
            </w:pPr>
            <w:r w:rsidRPr="00306BA7">
              <w:rPr>
                <w:rFonts w:eastAsia="Calibri"/>
                <w:sz w:val="24"/>
                <w:szCs w:val="24"/>
              </w:rPr>
              <w:t>Корпус</w:t>
            </w:r>
          </w:p>
        </w:tc>
        <w:tc>
          <w:tcPr>
            <w:tcW w:w="622" w:type="pct"/>
            <w:tcBorders>
              <w:bottom w:val="dotted" w:sz="4" w:space="0" w:color="auto"/>
            </w:tcBorders>
            <w:tcMar>
              <w:top w:w="0" w:type="dxa"/>
              <w:left w:w="75" w:type="dxa"/>
              <w:bottom w:w="0" w:type="dxa"/>
              <w:right w:w="75" w:type="dxa"/>
            </w:tcMar>
            <w:vAlign w:val="center"/>
          </w:tcPr>
          <w:p w14:paraId="60766224" w14:textId="77777777" w:rsidR="00306BA7" w:rsidRPr="00306BA7" w:rsidRDefault="00306BA7" w:rsidP="00306BA7">
            <w:pPr>
              <w:autoSpaceDE w:val="0"/>
              <w:autoSpaceDN w:val="0"/>
              <w:rPr>
                <w:rFonts w:eastAsia="Calibri"/>
                <w:sz w:val="24"/>
                <w:szCs w:val="24"/>
                <w:u w:val="single"/>
              </w:rPr>
            </w:pPr>
          </w:p>
        </w:tc>
        <w:tc>
          <w:tcPr>
            <w:tcW w:w="790" w:type="pct"/>
            <w:tcBorders>
              <w:bottom w:val="dotted" w:sz="4" w:space="0" w:color="auto"/>
            </w:tcBorders>
            <w:tcMar>
              <w:top w:w="0" w:type="dxa"/>
              <w:left w:w="75" w:type="dxa"/>
              <w:bottom w:w="0" w:type="dxa"/>
              <w:right w:w="75" w:type="dxa"/>
            </w:tcMar>
            <w:vAlign w:val="center"/>
            <w:hideMark/>
          </w:tcPr>
          <w:p w14:paraId="389FE428" w14:textId="77777777" w:rsidR="00306BA7" w:rsidRPr="00306BA7" w:rsidRDefault="00306BA7" w:rsidP="00306BA7">
            <w:pPr>
              <w:autoSpaceDE w:val="0"/>
              <w:autoSpaceDN w:val="0"/>
              <w:rPr>
                <w:rFonts w:eastAsia="Calibri"/>
                <w:sz w:val="24"/>
                <w:szCs w:val="24"/>
              </w:rPr>
            </w:pPr>
            <w:r w:rsidRPr="00306BA7">
              <w:rPr>
                <w:rFonts w:eastAsia="Calibri"/>
                <w:sz w:val="24"/>
                <w:szCs w:val="24"/>
              </w:rPr>
              <w:t>Квартира</w:t>
            </w:r>
          </w:p>
        </w:tc>
        <w:tc>
          <w:tcPr>
            <w:tcW w:w="1081" w:type="pct"/>
            <w:tcBorders>
              <w:bottom w:val="dotted" w:sz="4" w:space="0" w:color="auto"/>
            </w:tcBorders>
            <w:tcMar>
              <w:top w:w="0" w:type="dxa"/>
              <w:left w:w="75" w:type="dxa"/>
              <w:bottom w:w="0" w:type="dxa"/>
              <w:right w:w="75" w:type="dxa"/>
            </w:tcMar>
            <w:vAlign w:val="center"/>
          </w:tcPr>
          <w:p w14:paraId="6900ADA4" w14:textId="77777777" w:rsidR="00306BA7" w:rsidRPr="00306BA7" w:rsidRDefault="00306BA7" w:rsidP="00306BA7">
            <w:pPr>
              <w:autoSpaceDE w:val="0"/>
              <w:autoSpaceDN w:val="0"/>
              <w:rPr>
                <w:rFonts w:eastAsia="Calibri"/>
                <w:sz w:val="24"/>
                <w:szCs w:val="24"/>
                <w:u w:val="single"/>
              </w:rPr>
            </w:pPr>
          </w:p>
        </w:tc>
      </w:tr>
      <w:tr w:rsidR="00306BA7" w:rsidRPr="00306BA7" w14:paraId="151996BD" w14:textId="77777777" w:rsidTr="0030707B">
        <w:trPr>
          <w:trHeight w:val="20"/>
          <w:jc w:val="center"/>
        </w:trPr>
        <w:tc>
          <w:tcPr>
            <w:tcW w:w="570" w:type="pct"/>
            <w:tcBorders>
              <w:top w:val="dotted" w:sz="4" w:space="0" w:color="auto"/>
              <w:left w:val="nil"/>
              <w:bottom w:val="dotted" w:sz="4" w:space="0" w:color="auto"/>
              <w:right w:val="nil"/>
            </w:tcBorders>
            <w:tcMar>
              <w:top w:w="0" w:type="dxa"/>
              <w:left w:w="75" w:type="dxa"/>
              <w:bottom w:w="0" w:type="dxa"/>
              <w:right w:w="75" w:type="dxa"/>
            </w:tcMar>
            <w:vAlign w:val="center"/>
          </w:tcPr>
          <w:p w14:paraId="0F2C0E9C" w14:textId="77777777" w:rsidR="00306BA7" w:rsidRPr="00306BA7" w:rsidRDefault="00306BA7" w:rsidP="00306BA7">
            <w:pPr>
              <w:autoSpaceDE w:val="0"/>
              <w:autoSpaceDN w:val="0"/>
              <w:rPr>
                <w:rFonts w:eastAsia="Calibri"/>
                <w:sz w:val="24"/>
                <w:szCs w:val="24"/>
              </w:rPr>
            </w:pPr>
          </w:p>
        </w:tc>
        <w:tc>
          <w:tcPr>
            <w:tcW w:w="1418" w:type="pct"/>
            <w:gridSpan w:val="4"/>
            <w:tcBorders>
              <w:top w:val="dotted" w:sz="4" w:space="0" w:color="auto"/>
              <w:left w:val="nil"/>
              <w:bottom w:val="dotted" w:sz="4" w:space="0" w:color="auto"/>
              <w:right w:val="nil"/>
            </w:tcBorders>
            <w:tcMar>
              <w:top w:w="0" w:type="dxa"/>
              <w:left w:w="75" w:type="dxa"/>
              <w:bottom w:w="0" w:type="dxa"/>
              <w:right w:w="75" w:type="dxa"/>
            </w:tcMar>
            <w:vAlign w:val="center"/>
          </w:tcPr>
          <w:p w14:paraId="283924E8" w14:textId="77777777" w:rsidR="00306BA7" w:rsidRPr="00306BA7" w:rsidRDefault="00306BA7" w:rsidP="00306BA7">
            <w:pPr>
              <w:autoSpaceDE w:val="0"/>
              <w:autoSpaceDN w:val="0"/>
              <w:rPr>
                <w:rFonts w:eastAsia="Calibri"/>
                <w:sz w:val="24"/>
                <w:szCs w:val="24"/>
                <w:u w:val="single"/>
              </w:rPr>
            </w:pPr>
          </w:p>
        </w:tc>
        <w:tc>
          <w:tcPr>
            <w:tcW w:w="519" w:type="pct"/>
            <w:tcBorders>
              <w:top w:val="dotted" w:sz="4" w:space="0" w:color="auto"/>
              <w:left w:val="nil"/>
              <w:bottom w:val="dotted" w:sz="4" w:space="0" w:color="auto"/>
              <w:right w:val="nil"/>
            </w:tcBorders>
            <w:tcMar>
              <w:top w:w="0" w:type="dxa"/>
              <w:left w:w="75" w:type="dxa"/>
              <w:bottom w:w="0" w:type="dxa"/>
              <w:right w:w="75" w:type="dxa"/>
            </w:tcMar>
            <w:vAlign w:val="center"/>
          </w:tcPr>
          <w:p w14:paraId="33498E88" w14:textId="77777777" w:rsidR="00306BA7" w:rsidRPr="00306BA7" w:rsidRDefault="00306BA7" w:rsidP="00306BA7">
            <w:pPr>
              <w:autoSpaceDE w:val="0"/>
              <w:autoSpaceDN w:val="0"/>
              <w:rPr>
                <w:rFonts w:eastAsia="Calibri"/>
                <w:sz w:val="24"/>
                <w:szCs w:val="24"/>
              </w:rPr>
            </w:pPr>
          </w:p>
        </w:tc>
        <w:tc>
          <w:tcPr>
            <w:tcW w:w="622" w:type="pct"/>
            <w:tcBorders>
              <w:top w:val="dotted" w:sz="4" w:space="0" w:color="auto"/>
              <w:left w:val="nil"/>
              <w:bottom w:val="dotted" w:sz="4" w:space="0" w:color="auto"/>
              <w:right w:val="nil"/>
            </w:tcBorders>
            <w:tcMar>
              <w:top w:w="0" w:type="dxa"/>
              <w:left w:w="75" w:type="dxa"/>
              <w:bottom w:w="0" w:type="dxa"/>
              <w:right w:w="75" w:type="dxa"/>
            </w:tcMar>
            <w:vAlign w:val="center"/>
          </w:tcPr>
          <w:p w14:paraId="27EDBE5D" w14:textId="77777777" w:rsidR="00306BA7" w:rsidRPr="00306BA7" w:rsidRDefault="00306BA7" w:rsidP="00306BA7">
            <w:pPr>
              <w:autoSpaceDE w:val="0"/>
              <w:autoSpaceDN w:val="0"/>
              <w:rPr>
                <w:rFonts w:eastAsia="Calibri"/>
                <w:sz w:val="24"/>
                <w:szCs w:val="24"/>
                <w:u w:val="single"/>
              </w:rPr>
            </w:pPr>
          </w:p>
        </w:tc>
        <w:tc>
          <w:tcPr>
            <w:tcW w:w="790" w:type="pct"/>
            <w:tcBorders>
              <w:top w:val="dotted" w:sz="4" w:space="0" w:color="auto"/>
              <w:left w:val="nil"/>
              <w:bottom w:val="dotted" w:sz="4" w:space="0" w:color="auto"/>
              <w:right w:val="nil"/>
            </w:tcBorders>
            <w:tcMar>
              <w:top w:w="0" w:type="dxa"/>
              <w:left w:w="75" w:type="dxa"/>
              <w:bottom w:w="0" w:type="dxa"/>
              <w:right w:w="75" w:type="dxa"/>
            </w:tcMar>
            <w:vAlign w:val="center"/>
          </w:tcPr>
          <w:p w14:paraId="66ACD026" w14:textId="77777777" w:rsidR="00306BA7" w:rsidRPr="00306BA7" w:rsidRDefault="00306BA7" w:rsidP="00306BA7">
            <w:pPr>
              <w:autoSpaceDE w:val="0"/>
              <w:autoSpaceDN w:val="0"/>
              <w:rPr>
                <w:rFonts w:eastAsia="Calibri"/>
                <w:sz w:val="24"/>
                <w:szCs w:val="24"/>
              </w:rPr>
            </w:pPr>
          </w:p>
        </w:tc>
        <w:tc>
          <w:tcPr>
            <w:tcW w:w="1081" w:type="pct"/>
            <w:tcBorders>
              <w:top w:val="dotted" w:sz="4" w:space="0" w:color="auto"/>
              <w:left w:val="nil"/>
              <w:bottom w:val="dotted" w:sz="4" w:space="0" w:color="auto"/>
              <w:right w:val="nil"/>
            </w:tcBorders>
            <w:tcMar>
              <w:top w:w="0" w:type="dxa"/>
              <w:left w:w="75" w:type="dxa"/>
              <w:bottom w:w="0" w:type="dxa"/>
              <w:right w:w="75" w:type="dxa"/>
            </w:tcMar>
            <w:vAlign w:val="center"/>
          </w:tcPr>
          <w:p w14:paraId="0EBA1DE5" w14:textId="77777777" w:rsidR="00306BA7" w:rsidRPr="00306BA7" w:rsidRDefault="00306BA7" w:rsidP="00306BA7">
            <w:pPr>
              <w:autoSpaceDE w:val="0"/>
              <w:autoSpaceDN w:val="0"/>
              <w:rPr>
                <w:rFonts w:eastAsia="Calibri"/>
                <w:sz w:val="24"/>
                <w:szCs w:val="24"/>
                <w:u w:val="single"/>
              </w:rPr>
            </w:pPr>
          </w:p>
        </w:tc>
      </w:tr>
      <w:tr w:rsidR="00306BA7" w:rsidRPr="00306BA7" w14:paraId="0D5D807A" w14:textId="77777777" w:rsidTr="0030707B">
        <w:trPr>
          <w:trHeight w:val="20"/>
          <w:jc w:val="center"/>
        </w:trPr>
        <w:tc>
          <w:tcPr>
            <w:tcW w:w="1186" w:type="pct"/>
            <w:gridSpan w:val="3"/>
            <w:vMerge w:val="restart"/>
            <w:tcBorders>
              <w:top w:val="dotted" w:sz="4" w:space="0" w:color="auto"/>
            </w:tcBorders>
            <w:tcMar>
              <w:top w:w="0" w:type="dxa"/>
              <w:left w:w="75" w:type="dxa"/>
              <w:bottom w:w="0" w:type="dxa"/>
              <w:right w:w="75" w:type="dxa"/>
            </w:tcMar>
            <w:vAlign w:val="center"/>
            <w:hideMark/>
          </w:tcPr>
          <w:p w14:paraId="11B87B26" w14:textId="77777777" w:rsidR="00306BA7" w:rsidRPr="00306BA7" w:rsidRDefault="00306BA7" w:rsidP="00306BA7">
            <w:pPr>
              <w:autoSpaceDE w:val="0"/>
              <w:autoSpaceDN w:val="0"/>
              <w:rPr>
                <w:rFonts w:eastAsia="Calibri"/>
                <w:b/>
                <w:bCs/>
                <w:sz w:val="24"/>
                <w:szCs w:val="24"/>
              </w:rPr>
            </w:pPr>
            <w:r w:rsidRPr="00306BA7">
              <w:rPr>
                <w:rFonts w:eastAsia="Calibri"/>
                <w:b/>
                <w:bCs/>
                <w:sz w:val="24"/>
                <w:szCs w:val="24"/>
              </w:rPr>
              <w:t>Контактные данные</w:t>
            </w:r>
          </w:p>
        </w:tc>
        <w:tc>
          <w:tcPr>
            <w:tcW w:w="3814" w:type="pct"/>
            <w:gridSpan w:val="6"/>
            <w:tcBorders>
              <w:top w:val="dotted" w:sz="4" w:space="0" w:color="auto"/>
              <w:bottom w:val="dotted" w:sz="4" w:space="0" w:color="auto"/>
            </w:tcBorders>
            <w:tcMar>
              <w:top w:w="0" w:type="dxa"/>
              <w:left w:w="75" w:type="dxa"/>
              <w:bottom w:w="0" w:type="dxa"/>
              <w:right w:w="75" w:type="dxa"/>
            </w:tcMar>
            <w:vAlign w:val="center"/>
          </w:tcPr>
          <w:p w14:paraId="6D5913E7" w14:textId="77777777" w:rsidR="00306BA7" w:rsidRPr="00306BA7" w:rsidRDefault="00306BA7" w:rsidP="00306BA7">
            <w:pPr>
              <w:autoSpaceDE w:val="0"/>
              <w:autoSpaceDN w:val="0"/>
              <w:rPr>
                <w:rFonts w:eastAsia="Calibri"/>
                <w:sz w:val="24"/>
                <w:szCs w:val="24"/>
              </w:rPr>
            </w:pPr>
          </w:p>
        </w:tc>
      </w:tr>
      <w:tr w:rsidR="00306BA7" w:rsidRPr="00306BA7" w14:paraId="77590A86" w14:textId="77777777" w:rsidTr="0030707B">
        <w:trPr>
          <w:trHeight w:val="20"/>
          <w:jc w:val="center"/>
        </w:trPr>
        <w:tc>
          <w:tcPr>
            <w:tcW w:w="1186" w:type="pct"/>
            <w:gridSpan w:val="3"/>
            <w:vMerge/>
            <w:tcBorders>
              <w:top w:val="dotted" w:sz="4" w:space="0" w:color="auto"/>
            </w:tcBorders>
            <w:tcMar>
              <w:top w:w="0" w:type="dxa"/>
              <w:left w:w="75" w:type="dxa"/>
              <w:bottom w:w="0" w:type="dxa"/>
              <w:right w:w="75" w:type="dxa"/>
            </w:tcMar>
            <w:vAlign w:val="center"/>
          </w:tcPr>
          <w:p w14:paraId="57169007" w14:textId="77777777" w:rsidR="00306BA7" w:rsidRPr="00306BA7" w:rsidRDefault="00306BA7" w:rsidP="00306BA7">
            <w:pPr>
              <w:autoSpaceDE w:val="0"/>
              <w:autoSpaceDN w:val="0"/>
              <w:rPr>
                <w:rFonts w:eastAsia="Calibri"/>
                <w:b/>
                <w:bCs/>
                <w:sz w:val="24"/>
                <w:szCs w:val="24"/>
              </w:rPr>
            </w:pPr>
          </w:p>
        </w:tc>
        <w:tc>
          <w:tcPr>
            <w:tcW w:w="3814" w:type="pct"/>
            <w:gridSpan w:val="6"/>
            <w:tcBorders>
              <w:top w:val="dotted" w:sz="4" w:space="0" w:color="auto"/>
              <w:bottom w:val="dotted" w:sz="4" w:space="0" w:color="auto"/>
            </w:tcBorders>
            <w:tcMar>
              <w:top w:w="0" w:type="dxa"/>
              <w:left w:w="75" w:type="dxa"/>
              <w:bottom w:w="0" w:type="dxa"/>
              <w:right w:w="75" w:type="dxa"/>
            </w:tcMar>
            <w:vAlign w:val="center"/>
          </w:tcPr>
          <w:p w14:paraId="17A02FDE" w14:textId="77777777" w:rsidR="00306BA7" w:rsidRPr="00306BA7" w:rsidRDefault="00306BA7" w:rsidP="00306BA7">
            <w:pPr>
              <w:autoSpaceDE w:val="0"/>
              <w:autoSpaceDN w:val="0"/>
              <w:rPr>
                <w:rFonts w:eastAsia="Calibri"/>
                <w:sz w:val="24"/>
                <w:szCs w:val="24"/>
              </w:rPr>
            </w:pPr>
          </w:p>
        </w:tc>
      </w:tr>
    </w:tbl>
    <w:p w14:paraId="2DF59D55" w14:textId="77777777" w:rsidR="00306BA7" w:rsidRPr="00306BA7" w:rsidRDefault="00306BA7" w:rsidP="00306BA7">
      <w:pPr>
        <w:jc w:val="center"/>
        <w:rPr>
          <w:rFonts w:eastAsia="Calibri"/>
          <w:sz w:val="24"/>
          <w:szCs w:val="24"/>
          <w:lang w:eastAsia="en-US"/>
        </w:rPr>
      </w:pPr>
    </w:p>
    <w:p w14:paraId="42A19A06" w14:textId="77777777" w:rsidR="00306BA7" w:rsidRPr="00306BA7" w:rsidRDefault="00306BA7" w:rsidP="00306BA7">
      <w:pPr>
        <w:autoSpaceDE w:val="0"/>
        <w:autoSpaceDN w:val="0"/>
        <w:adjustRightInd w:val="0"/>
        <w:jc w:val="center"/>
        <w:rPr>
          <w:b/>
          <w:sz w:val="22"/>
          <w:szCs w:val="22"/>
        </w:rPr>
      </w:pPr>
      <w:r w:rsidRPr="00306BA7">
        <w:rPr>
          <w:b/>
          <w:sz w:val="22"/>
          <w:szCs w:val="22"/>
        </w:rPr>
        <w:t xml:space="preserve">ЗАЯВКА НА УЧАСТИЕ В ЭЛЕКТРОННОМ АУКЦИОНЕ </w:t>
      </w:r>
    </w:p>
    <w:p w14:paraId="4C9EB158" w14:textId="77777777" w:rsidR="00306BA7" w:rsidRPr="00306BA7" w:rsidRDefault="00306BA7" w:rsidP="00306BA7">
      <w:pPr>
        <w:autoSpaceDE w:val="0"/>
        <w:autoSpaceDN w:val="0"/>
        <w:adjustRightInd w:val="0"/>
        <w:jc w:val="center"/>
        <w:rPr>
          <w:sz w:val="22"/>
          <w:szCs w:val="22"/>
        </w:rPr>
      </w:pPr>
    </w:p>
    <w:p w14:paraId="7F065CA6" w14:textId="77777777" w:rsidR="00306BA7" w:rsidRPr="00306BA7" w:rsidRDefault="00306BA7" w:rsidP="00306BA7">
      <w:pPr>
        <w:autoSpaceDE w:val="0"/>
        <w:autoSpaceDN w:val="0"/>
        <w:adjustRightInd w:val="0"/>
        <w:jc w:val="both"/>
        <w:rPr>
          <w:sz w:val="22"/>
          <w:szCs w:val="22"/>
        </w:rPr>
      </w:pPr>
      <w:r w:rsidRPr="00306BA7">
        <w:rPr>
          <w:sz w:val="22"/>
          <w:szCs w:val="22"/>
        </w:rPr>
        <w:t>на право заключения</w:t>
      </w:r>
      <w:r w:rsidRPr="00306BA7">
        <w:rPr>
          <w:iCs/>
          <w:sz w:val="22"/>
          <w:szCs w:val="22"/>
        </w:rPr>
        <w:t xml:space="preserve"> договора аренды земельного участка</w:t>
      </w:r>
      <w:r w:rsidRPr="00306BA7">
        <w:rPr>
          <w:sz w:val="22"/>
          <w:szCs w:val="22"/>
        </w:rPr>
        <w:t xml:space="preserve">, с кадастровым номером 11:12:1702006:692, площадью 1058 кв.м., местоположение: Республика Коми, г. Печора, пер. 1-ый Стадионный, участок № 4, категория земель – земли населенных пунктов, вид разрешенного использования – под строительство индивидуального жилого дома </w:t>
      </w:r>
      <w:r w:rsidRPr="00306BA7">
        <w:rPr>
          <w:bCs/>
          <w:sz w:val="22"/>
          <w:szCs w:val="22"/>
        </w:rPr>
        <w:t>(</w:t>
      </w:r>
      <w:r w:rsidRPr="00306BA7">
        <w:rPr>
          <w:sz w:val="22"/>
          <w:szCs w:val="22"/>
        </w:rPr>
        <w:t>далее – Участок).</w:t>
      </w:r>
    </w:p>
    <w:p w14:paraId="321D4AC9" w14:textId="77777777" w:rsidR="00306BA7" w:rsidRPr="00306BA7" w:rsidRDefault="00306BA7" w:rsidP="00306BA7">
      <w:pPr>
        <w:autoSpaceDE w:val="0"/>
        <w:autoSpaceDN w:val="0"/>
        <w:adjustRightInd w:val="0"/>
        <w:jc w:val="both"/>
        <w:rPr>
          <w:sz w:val="22"/>
          <w:szCs w:val="22"/>
        </w:rPr>
      </w:pPr>
      <w:r w:rsidRPr="00306BA7">
        <w:rPr>
          <w:sz w:val="22"/>
          <w:szCs w:val="22"/>
        </w:rPr>
        <w:t>Принимая решение об участии в электронном аукционе на право заключения договора аренды земельного участка, обязуюсь:</w:t>
      </w:r>
    </w:p>
    <w:p w14:paraId="28CACBE0" w14:textId="77777777" w:rsidR="00306BA7" w:rsidRPr="00306BA7" w:rsidRDefault="00306BA7" w:rsidP="00306BA7">
      <w:pPr>
        <w:numPr>
          <w:ilvl w:val="0"/>
          <w:numId w:val="3"/>
        </w:numPr>
        <w:autoSpaceDE w:val="0"/>
        <w:autoSpaceDN w:val="0"/>
        <w:adjustRightInd w:val="0"/>
        <w:spacing w:after="200" w:line="276" w:lineRule="auto"/>
        <w:jc w:val="both"/>
        <w:rPr>
          <w:sz w:val="22"/>
          <w:szCs w:val="22"/>
        </w:rPr>
      </w:pPr>
      <w:r w:rsidRPr="00306BA7">
        <w:rPr>
          <w:sz w:val="22"/>
          <w:szCs w:val="22"/>
        </w:rPr>
        <w:lastRenderedPageBreak/>
        <w:t>соблюдать условия электронного аукциона, содержащиеся в извещении, а также порядок проведения электронного аукциона в соответствии с действующим законодательством;</w:t>
      </w:r>
    </w:p>
    <w:p w14:paraId="06FC1576" w14:textId="77777777" w:rsidR="00306BA7" w:rsidRPr="00306BA7" w:rsidRDefault="00306BA7" w:rsidP="00306BA7">
      <w:pPr>
        <w:numPr>
          <w:ilvl w:val="0"/>
          <w:numId w:val="3"/>
        </w:numPr>
        <w:autoSpaceDE w:val="0"/>
        <w:autoSpaceDN w:val="0"/>
        <w:adjustRightInd w:val="0"/>
        <w:spacing w:after="200" w:line="276" w:lineRule="auto"/>
        <w:jc w:val="both"/>
        <w:rPr>
          <w:sz w:val="22"/>
          <w:szCs w:val="22"/>
        </w:rPr>
      </w:pPr>
      <w:r w:rsidRPr="00306BA7">
        <w:rPr>
          <w:sz w:val="22"/>
          <w:szCs w:val="22"/>
        </w:rPr>
        <w:t>в случае признания победителем электронного аукциона:</w:t>
      </w:r>
    </w:p>
    <w:p w14:paraId="0FD0157B" w14:textId="77777777" w:rsidR="00306BA7" w:rsidRPr="00306BA7" w:rsidRDefault="00306BA7" w:rsidP="00306BA7">
      <w:pPr>
        <w:autoSpaceDE w:val="0"/>
        <w:autoSpaceDN w:val="0"/>
        <w:adjustRightInd w:val="0"/>
        <w:jc w:val="both"/>
        <w:rPr>
          <w:sz w:val="22"/>
          <w:szCs w:val="22"/>
        </w:rPr>
      </w:pPr>
      <w:r w:rsidRPr="00306BA7">
        <w:rPr>
          <w:sz w:val="22"/>
          <w:szCs w:val="22"/>
        </w:rPr>
        <w:t>– подписать договор аренды Участка в течение тридцати дней со дня направления его Комитетом по управлению муниципальной собственностью муниципального района «Печора» (далее – Комитет).</w:t>
      </w:r>
    </w:p>
    <w:p w14:paraId="3CD4B958" w14:textId="77777777" w:rsidR="00306BA7" w:rsidRPr="00306BA7" w:rsidRDefault="00306BA7" w:rsidP="00306BA7">
      <w:pPr>
        <w:autoSpaceDE w:val="0"/>
        <w:autoSpaceDN w:val="0"/>
        <w:adjustRightInd w:val="0"/>
        <w:jc w:val="both"/>
        <w:rPr>
          <w:sz w:val="22"/>
          <w:szCs w:val="22"/>
        </w:rPr>
      </w:pPr>
      <w:r w:rsidRPr="00306BA7">
        <w:rPr>
          <w:sz w:val="22"/>
          <w:szCs w:val="22"/>
        </w:rPr>
        <w:t>3) Заявитель согласен с тем, что в случае его уклонения от подписания договора аренды Участка, сумма внесенного задатка ему не возвращается.</w:t>
      </w:r>
    </w:p>
    <w:p w14:paraId="47D73E82" w14:textId="77777777" w:rsidR="00306BA7" w:rsidRPr="00306BA7" w:rsidRDefault="00306BA7" w:rsidP="00306BA7">
      <w:pPr>
        <w:autoSpaceDE w:val="0"/>
        <w:autoSpaceDN w:val="0"/>
        <w:adjustRightInd w:val="0"/>
        <w:jc w:val="both"/>
        <w:rPr>
          <w:sz w:val="22"/>
          <w:szCs w:val="22"/>
        </w:rPr>
      </w:pPr>
      <w:r w:rsidRPr="00306BA7">
        <w:rPr>
          <w:sz w:val="22"/>
          <w:szCs w:val="22"/>
        </w:rPr>
        <w:t>Со сведениями, изложенными в извещении о проведении торгов, порядком проведения электронного аукциона на право заключения договора аренды земельного участка, государственная собственность на который не разграничена, с кадастровым номером 11:12:1702006:692, порядком внесения и возврата задатка ознакомлен и согласен. Осмотр земельного участка произведен самостоятельно, претензий не имеем.</w:t>
      </w:r>
    </w:p>
    <w:p w14:paraId="2785DD64" w14:textId="77777777" w:rsidR="00306BA7" w:rsidRPr="00306BA7" w:rsidRDefault="00306BA7" w:rsidP="00306BA7">
      <w:pPr>
        <w:autoSpaceDE w:val="0"/>
        <w:autoSpaceDN w:val="0"/>
        <w:adjustRightInd w:val="0"/>
        <w:jc w:val="both"/>
        <w:rPr>
          <w:sz w:val="22"/>
          <w:szCs w:val="22"/>
        </w:rPr>
      </w:pPr>
      <w:r w:rsidRPr="00306BA7">
        <w:rPr>
          <w:sz w:val="22"/>
          <w:szCs w:val="22"/>
        </w:rPr>
        <w:t>К заявке прилагаются документы в соответствии с перечнем, указанным в извещении о проведении электронного аукциона.</w:t>
      </w:r>
    </w:p>
    <w:p w14:paraId="558B08D6" w14:textId="77777777" w:rsidR="00306BA7" w:rsidRPr="00306BA7" w:rsidRDefault="00306BA7" w:rsidP="00306BA7">
      <w:pPr>
        <w:jc w:val="both"/>
        <w:rPr>
          <w:rFonts w:eastAsia="Calibri"/>
          <w:sz w:val="24"/>
          <w:szCs w:val="24"/>
          <w:lang w:eastAsia="en-US"/>
        </w:rPr>
      </w:pPr>
      <w:r w:rsidRPr="00306BA7">
        <w:rPr>
          <w:rFonts w:eastAsia="Calibri"/>
          <w:sz w:val="24"/>
          <w:szCs w:val="24"/>
          <w:lang w:eastAsia="en-US"/>
        </w:rPr>
        <w:t>Банковские реквизиты счета для возврата задатка________________________ _____________________________________________________________________________</w:t>
      </w: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459"/>
        <w:gridCol w:w="630"/>
        <w:gridCol w:w="873"/>
        <w:gridCol w:w="325"/>
        <w:gridCol w:w="1378"/>
        <w:gridCol w:w="180"/>
        <w:gridCol w:w="8"/>
        <w:gridCol w:w="1063"/>
        <w:gridCol w:w="1216"/>
        <w:gridCol w:w="1548"/>
        <w:gridCol w:w="2108"/>
      </w:tblGrid>
      <w:tr w:rsidR="00306BA7" w:rsidRPr="00306BA7" w14:paraId="70308137" w14:textId="77777777" w:rsidTr="0030707B">
        <w:trPr>
          <w:trHeight w:val="20"/>
          <w:jc w:val="center"/>
        </w:trPr>
        <w:tc>
          <w:tcPr>
            <w:tcW w:w="5000" w:type="pct"/>
            <w:gridSpan w:val="11"/>
            <w:tcBorders>
              <w:top w:val="nil"/>
              <w:left w:val="nil"/>
              <w:bottom w:val="dotted" w:sz="4" w:space="0" w:color="auto"/>
              <w:right w:val="nil"/>
            </w:tcBorders>
            <w:tcMar>
              <w:top w:w="0" w:type="dxa"/>
              <w:left w:w="75" w:type="dxa"/>
              <w:bottom w:w="0" w:type="dxa"/>
              <w:right w:w="75" w:type="dxa"/>
            </w:tcMar>
            <w:vAlign w:val="center"/>
            <w:hideMark/>
          </w:tcPr>
          <w:p w14:paraId="51DEECD5" w14:textId="77777777" w:rsidR="00306BA7" w:rsidRPr="00306BA7" w:rsidRDefault="00306BA7" w:rsidP="00306BA7">
            <w:pPr>
              <w:autoSpaceDE w:val="0"/>
              <w:autoSpaceDN w:val="0"/>
              <w:jc w:val="center"/>
              <w:rPr>
                <w:rFonts w:eastAsia="Calibri"/>
                <w:b/>
                <w:bCs/>
                <w:sz w:val="24"/>
                <w:szCs w:val="24"/>
              </w:rPr>
            </w:pPr>
            <w:r w:rsidRPr="00306BA7">
              <w:rPr>
                <w:rFonts w:eastAsia="Calibri"/>
                <w:b/>
                <w:bCs/>
                <w:sz w:val="24"/>
                <w:szCs w:val="24"/>
              </w:rPr>
              <w:t>Представлены следующие документы</w:t>
            </w:r>
          </w:p>
        </w:tc>
      </w:tr>
      <w:tr w:rsidR="00306BA7" w:rsidRPr="00306BA7" w14:paraId="0D414170" w14:textId="77777777" w:rsidTr="0030707B">
        <w:trPr>
          <w:trHeight w:val="20"/>
          <w:jc w:val="center"/>
        </w:trPr>
        <w:tc>
          <w:tcPr>
            <w:tcW w:w="234" w:type="pct"/>
            <w:tcBorders>
              <w:top w:val="dotted" w:sz="4" w:space="0" w:color="auto"/>
            </w:tcBorders>
            <w:tcMar>
              <w:top w:w="0" w:type="dxa"/>
              <w:left w:w="75" w:type="dxa"/>
              <w:bottom w:w="0" w:type="dxa"/>
              <w:right w:w="75" w:type="dxa"/>
            </w:tcMar>
            <w:vAlign w:val="center"/>
            <w:hideMark/>
          </w:tcPr>
          <w:p w14:paraId="0FDA1305" w14:textId="77777777" w:rsidR="00306BA7" w:rsidRPr="00306BA7" w:rsidRDefault="00306BA7" w:rsidP="00306BA7">
            <w:pPr>
              <w:autoSpaceDE w:val="0"/>
              <w:autoSpaceDN w:val="0"/>
              <w:rPr>
                <w:rFonts w:eastAsia="Calibri"/>
                <w:sz w:val="24"/>
                <w:szCs w:val="24"/>
              </w:rPr>
            </w:pPr>
            <w:r w:rsidRPr="00306BA7">
              <w:rPr>
                <w:rFonts w:eastAsia="Calibri"/>
                <w:sz w:val="24"/>
                <w:szCs w:val="24"/>
              </w:rPr>
              <w:t>1</w:t>
            </w:r>
          </w:p>
        </w:tc>
        <w:tc>
          <w:tcPr>
            <w:tcW w:w="4766" w:type="pct"/>
            <w:gridSpan w:val="10"/>
            <w:tcBorders>
              <w:top w:val="dotted" w:sz="4" w:space="0" w:color="auto"/>
            </w:tcBorders>
            <w:tcMar>
              <w:top w:w="0" w:type="dxa"/>
              <w:left w:w="75" w:type="dxa"/>
              <w:bottom w:w="0" w:type="dxa"/>
              <w:right w:w="75" w:type="dxa"/>
            </w:tcMar>
            <w:vAlign w:val="center"/>
          </w:tcPr>
          <w:p w14:paraId="3C1859FE" w14:textId="77777777" w:rsidR="00306BA7" w:rsidRPr="00306BA7" w:rsidRDefault="00306BA7" w:rsidP="00306BA7">
            <w:pPr>
              <w:rPr>
                <w:rFonts w:eastAsia="Calibri"/>
                <w:sz w:val="24"/>
                <w:szCs w:val="24"/>
                <w:u w:val="single"/>
                <w:lang w:eastAsia="en-US"/>
              </w:rPr>
            </w:pPr>
          </w:p>
        </w:tc>
      </w:tr>
      <w:tr w:rsidR="00306BA7" w:rsidRPr="00306BA7" w14:paraId="58E6D573" w14:textId="77777777" w:rsidTr="0030707B">
        <w:trPr>
          <w:trHeight w:val="20"/>
          <w:jc w:val="center"/>
        </w:trPr>
        <w:tc>
          <w:tcPr>
            <w:tcW w:w="234" w:type="pct"/>
            <w:tcMar>
              <w:top w:w="0" w:type="dxa"/>
              <w:left w:w="75" w:type="dxa"/>
              <w:bottom w:w="0" w:type="dxa"/>
              <w:right w:w="75" w:type="dxa"/>
            </w:tcMar>
            <w:vAlign w:val="center"/>
            <w:hideMark/>
          </w:tcPr>
          <w:p w14:paraId="1B782933" w14:textId="77777777" w:rsidR="00306BA7" w:rsidRPr="00306BA7" w:rsidRDefault="00306BA7" w:rsidP="00306BA7">
            <w:pPr>
              <w:autoSpaceDE w:val="0"/>
              <w:autoSpaceDN w:val="0"/>
              <w:rPr>
                <w:rFonts w:eastAsia="Calibri"/>
                <w:sz w:val="24"/>
                <w:szCs w:val="24"/>
              </w:rPr>
            </w:pPr>
            <w:r w:rsidRPr="00306BA7">
              <w:rPr>
                <w:rFonts w:eastAsia="Calibri"/>
                <w:sz w:val="24"/>
                <w:szCs w:val="24"/>
              </w:rPr>
              <w:t>2</w:t>
            </w:r>
          </w:p>
        </w:tc>
        <w:tc>
          <w:tcPr>
            <w:tcW w:w="4766" w:type="pct"/>
            <w:gridSpan w:val="10"/>
            <w:tcMar>
              <w:top w:w="0" w:type="dxa"/>
              <w:left w:w="75" w:type="dxa"/>
              <w:bottom w:w="0" w:type="dxa"/>
              <w:right w:w="75" w:type="dxa"/>
            </w:tcMar>
            <w:vAlign w:val="center"/>
          </w:tcPr>
          <w:p w14:paraId="6BD15640" w14:textId="77777777" w:rsidR="00306BA7" w:rsidRPr="00306BA7" w:rsidRDefault="00306BA7" w:rsidP="00306BA7">
            <w:pPr>
              <w:rPr>
                <w:rFonts w:eastAsia="Calibri"/>
                <w:sz w:val="24"/>
                <w:szCs w:val="24"/>
                <w:u w:val="single"/>
                <w:lang w:eastAsia="en-US"/>
              </w:rPr>
            </w:pPr>
          </w:p>
        </w:tc>
      </w:tr>
      <w:tr w:rsidR="00306BA7" w:rsidRPr="00306BA7" w14:paraId="365470C2" w14:textId="77777777" w:rsidTr="0030707B">
        <w:trPr>
          <w:trHeight w:val="20"/>
          <w:jc w:val="center"/>
        </w:trPr>
        <w:tc>
          <w:tcPr>
            <w:tcW w:w="234" w:type="pct"/>
            <w:tcMar>
              <w:top w:w="0" w:type="dxa"/>
              <w:left w:w="75" w:type="dxa"/>
              <w:bottom w:w="0" w:type="dxa"/>
              <w:right w:w="75" w:type="dxa"/>
            </w:tcMar>
            <w:vAlign w:val="center"/>
            <w:hideMark/>
          </w:tcPr>
          <w:p w14:paraId="2A9794E4" w14:textId="77777777" w:rsidR="00306BA7" w:rsidRPr="00306BA7" w:rsidRDefault="00306BA7" w:rsidP="00306BA7">
            <w:pPr>
              <w:autoSpaceDE w:val="0"/>
              <w:autoSpaceDN w:val="0"/>
              <w:rPr>
                <w:rFonts w:eastAsia="Calibri"/>
                <w:sz w:val="24"/>
                <w:szCs w:val="24"/>
              </w:rPr>
            </w:pPr>
            <w:r w:rsidRPr="00306BA7">
              <w:rPr>
                <w:rFonts w:eastAsia="Calibri"/>
                <w:sz w:val="24"/>
                <w:szCs w:val="24"/>
              </w:rPr>
              <w:t>3</w:t>
            </w:r>
          </w:p>
        </w:tc>
        <w:tc>
          <w:tcPr>
            <w:tcW w:w="4766" w:type="pct"/>
            <w:gridSpan w:val="10"/>
            <w:tcMar>
              <w:top w:w="0" w:type="dxa"/>
              <w:left w:w="75" w:type="dxa"/>
              <w:bottom w:w="0" w:type="dxa"/>
              <w:right w:w="75" w:type="dxa"/>
            </w:tcMar>
            <w:vAlign w:val="center"/>
          </w:tcPr>
          <w:p w14:paraId="1437A8D3" w14:textId="77777777" w:rsidR="00306BA7" w:rsidRPr="00306BA7" w:rsidRDefault="00306BA7" w:rsidP="00306BA7">
            <w:pPr>
              <w:rPr>
                <w:rFonts w:eastAsia="Calibri"/>
                <w:sz w:val="24"/>
                <w:szCs w:val="24"/>
                <w:lang w:eastAsia="en-US"/>
              </w:rPr>
            </w:pPr>
          </w:p>
        </w:tc>
      </w:tr>
      <w:tr w:rsidR="00306BA7" w:rsidRPr="00306BA7" w14:paraId="0576637C" w14:textId="77777777" w:rsidTr="0030707B">
        <w:trPr>
          <w:trHeight w:val="20"/>
          <w:jc w:val="center"/>
        </w:trPr>
        <w:tc>
          <w:tcPr>
            <w:tcW w:w="234" w:type="pct"/>
            <w:tcBorders>
              <w:left w:val="nil"/>
              <w:right w:val="nil"/>
            </w:tcBorders>
            <w:tcMar>
              <w:top w:w="0" w:type="dxa"/>
              <w:left w:w="75" w:type="dxa"/>
              <w:bottom w:w="0" w:type="dxa"/>
              <w:right w:w="75" w:type="dxa"/>
            </w:tcMar>
            <w:vAlign w:val="center"/>
          </w:tcPr>
          <w:p w14:paraId="60768E9A" w14:textId="77777777" w:rsidR="00306BA7" w:rsidRPr="00306BA7" w:rsidRDefault="00306BA7" w:rsidP="00306BA7">
            <w:pPr>
              <w:autoSpaceDE w:val="0"/>
              <w:autoSpaceDN w:val="0"/>
              <w:rPr>
                <w:rFonts w:eastAsia="Calibri"/>
                <w:sz w:val="24"/>
                <w:szCs w:val="24"/>
              </w:rPr>
            </w:pPr>
          </w:p>
        </w:tc>
        <w:tc>
          <w:tcPr>
            <w:tcW w:w="4766" w:type="pct"/>
            <w:gridSpan w:val="10"/>
            <w:tcBorders>
              <w:left w:val="nil"/>
              <w:right w:val="nil"/>
            </w:tcBorders>
            <w:tcMar>
              <w:top w:w="0" w:type="dxa"/>
              <w:left w:w="75" w:type="dxa"/>
              <w:bottom w:w="0" w:type="dxa"/>
              <w:right w:w="75" w:type="dxa"/>
            </w:tcMar>
            <w:vAlign w:val="center"/>
          </w:tcPr>
          <w:p w14:paraId="3F4998C4" w14:textId="77777777" w:rsidR="00306BA7" w:rsidRPr="00306BA7" w:rsidRDefault="00306BA7" w:rsidP="00306BA7">
            <w:pPr>
              <w:rPr>
                <w:rFonts w:eastAsia="Calibri"/>
                <w:sz w:val="24"/>
                <w:szCs w:val="24"/>
                <w:lang w:eastAsia="en-US"/>
              </w:rPr>
            </w:pPr>
          </w:p>
        </w:tc>
      </w:tr>
      <w:tr w:rsidR="00306BA7" w:rsidRPr="00306BA7" w14:paraId="54EA541D" w14:textId="77777777" w:rsidTr="0030707B">
        <w:trPr>
          <w:trHeight w:val="20"/>
          <w:jc w:val="center"/>
        </w:trPr>
        <w:tc>
          <w:tcPr>
            <w:tcW w:w="1872" w:type="pct"/>
            <w:gridSpan w:val="5"/>
            <w:tcMar>
              <w:top w:w="0" w:type="dxa"/>
              <w:left w:w="75" w:type="dxa"/>
              <w:bottom w:w="0" w:type="dxa"/>
              <w:right w:w="75" w:type="dxa"/>
            </w:tcMar>
            <w:vAlign w:val="center"/>
            <w:hideMark/>
          </w:tcPr>
          <w:p w14:paraId="29D33C14" w14:textId="77777777" w:rsidR="00306BA7" w:rsidRPr="00306BA7" w:rsidRDefault="00306BA7" w:rsidP="00306BA7">
            <w:pPr>
              <w:autoSpaceDE w:val="0"/>
              <w:autoSpaceDN w:val="0"/>
              <w:rPr>
                <w:rFonts w:eastAsia="Calibri"/>
                <w:bCs/>
                <w:sz w:val="24"/>
                <w:szCs w:val="24"/>
              </w:rPr>
            </w:pPr>
            <w:r w:rsidRPr="00306BA7">
              <w:rPr>
                <w:rFonts w:eastAsia="Calibri"/>
                <w:bCs/>
                <w:sz w:val="24"/>
                <w:szCs w:val="24"/>
              </w:rPr>
              <w:t>Место получения результата предоставления услуги</w:t>
            </w:r>
          </w:p>
        </w:tc>
        <w:tc>
          <w:tcPr>
            <w:tcW w:w="3128" w:type="pct"/>
            <w:gridSpan w:val="6"/>
            <w:tcMar>
              <w:top w:w="0" w:type="dxa"/>
              <w:left w:w="75" w:type="dxa"/>
              <w:bottom w:w="0" w:type="dxa"/>
              <w:right w:w="75" w:type="dxa"/>
            </w:tcMar>
            <w:vAlign w:val="center"/>
          </w:tcPr>
          <w:p w14:paraId="27B48F4D" w14:textId="77777777" w:rsidR="00306BA7" w:rsidRPr="00306BA7" w:rsidRDefault="00306BA7" w:rsidP="00306BA7">
            <w:pPr>
              <w:rPr>
                <w:rFonts w:eastAsia="Calibri"/>
                <w:sz w:val="24"/>
                <w:szCs w:val="24"/>
                <w:u w:val="single"/>
                <w:lang w:eastAsia="en-US"/>
              </w:rPr>
            </w:pPr>
          </w:p>
        </w:tc>
      </w:tr>
      <w:tr w:rsidR="00306BA7" w:rsidRPr="00306BA7" w14:paraId="6948265C" w14:textId="77777777" w:rsidTr="0030707B">
        <w:trPr>
          <w:trHeight w:val="20"/>
          <w:jc w:val="center"/>
        </w:trPr>
        <w:tc>
          <w:tcPr>
            <w:tcW w:w="1872" w:type="pct"/>
            <w:gridSpan w:val="5"/>
            <w:vMerge w:val="restart"/>
            <w:tcMar>
              <w:top w:w="0" w:type="dxa"/>
              <w:left w:w="75" w:type="dxa"/>
              <w:bottom w:w="0" w:type="dxa"/>
              <w:right w:w="75" w:type="dxa"/>
            </w:tcMar>
            <w:vAlign w:val="center"/>
            <w:hideMark/>
          </w:tcPr>
          <w:p w14:paraId="3CA9BFE4" w14:textId="77777777" w:rsidR="00306BA7" w:rsidRPr="00306BA7" w:rsidRDefault="00306BA7" w:rsidP="00306BA7">
            <w:pPr>
              <w:autoSpaceDE w:val="0"/>
              <w:autoSpaceDN w:val="0"/>
              <w:rPr>
                <w:rFonts w:eastAsia="Calibri"/>
                <w:bCs/>
                <w:sz w:val="24"/>
                <w:szCs w:val="24"/>
              </w:rPr>
            </w:pPr>
            <w:r w:rsidRPr="00306BA7">
              <w:rPr>
                <w:rFonts w:eastAsia="Calibri"/>
                <w:bCs/>
                <w:sz w:val="24"/>
                <w:szCs w:val="24"/>
              </w:rPr>
              <w:t xml:space="preserve">Способ получения результата </w:t>
            </w:r>
          </w:p>
        </w:tc>
        <w:tc>
          <w:tcPr>
            <w:tcW w:w="3128" w:type="pct"/>
            <w:gridSpan w:val="6"/>
            <w:tcMar>
              <w:top w:w="0" w:type="dxa"/>
              <w:left w:w="75" w:type="dxa"/>
              <w:bottom w:w="0" w:type="dxa"/>
              <w:right w:w="75" w:type="dxa"/>
            </w:tcMar>
            <w:vAlign w:val="center"/>
          </w:tcPr>
          <w:p w14:paraId="5733621F" w14:textId="77777777" w:rsidR="00306BA7" w:rsidRPr="00306BA7" w:rsidRDefault="00306BA7" w:rsidP="00306BA7">
            <w:pPr>
              <w:rPr>
                <w:rFonts w:eastAsia="Calibri"/>
                <w:sz w:val="24"/>
                <w:szCs w:val="24"/>
                <w:u w:val="single"/>
                <w:lang w:eastAsia="en-US"/>
              </w:rPr>
            </w:pPr>
          </w:p>
        </w:tc>
      </w:tr>
      <w:tr w:rsidR="00306BA7" w:rsidRPr="00306BA7" w14:paraId="68637CFF" w14:textId="77777777" w:rsidTr="0030707B">
        <w:trPr>
          <w:trHeight w:val="20"/>
          <w:jc w:val="center"/>
        </w:trPr>
        <w:tc>
          <w:tcPr>
            <w:tcW w:w="1872" w:type="pct"/>
            <w:gridSpan w:val="5"/>
            <w:vMerge/>
            <w:tcMar>
              <w:top w:w="0" w:type="dxa"/>
              <w:left w:w="75" w:type="dxa"/>
              <w:bottom w:w="0" w:type="dxa"/>
              <w:right w:w="75" w:type="dxa"/>
            </w:tcMar>
            <w:vAlign w:val="center"/>
          </w:tcPr>
          <w:p w14:paraId="0FF4953B" w14:textId="77777777" w:rsidR="00306BA7" w:rsidRPr="00306BA7" w:rsidRDefault="00306BA7" w:rsidP="00306BA7">
            <w:pPr>
              <w:autoSpaceDE w:val="0"/>
              <w:autoSpaceDN w:val="0"/>
              <w:rPr>
                <w:rFonts w:eastAsia="Calibri"/>
                <w:bCs/>
                <w:sz w:val="24"/>
                <w:szCs w:val="24"/>
              </w:rPr>
            </w:pPr>
          </w:p>
        </w:tc>
        <w:tc>
          <w:tcPr>
            <w:tcW w:w="3128" w:type="pct"/>
            <w:gridSpan w:val="6"/>
            <w:tcMar>
              <w:top w:w="0" w:type="dxa"/>
              <w:left w:w="75" w:type="dxa"/>
              <w:bottom w:w="0" w:type="dxa"/>
              <w:right w:w="75" w:type="dxa"/>
            </w:tcMar>
            <w:vAlign w:val="center"/>
          </w:tcPr>
          <w:p w14:paraId="350DAAF0" w14:textId="77777777" w:rsidR="00306BA7" w:rsidRPr="00306BA7" w:rsidRDefault="00306BA7" w:rsidP="00306BA7">
            <w:pPr>
              <w:rPr>
                <w:rFonts w:eastAsia="Calibri"/>
                <w:sz w:val="24"/>
                <w:szCs w:val="24"/>
                <w:u w:val="single"/>
                <w:lang w:eastAsia="en-US"/>
              </w:rPr>
            </w:pPr>
          </w:p>
        </w:tc>
      </w:tr>
      <w:tr w:rsidR="00306BA7" w:rsidRPr="00306BA7" w14:paraId="7FEA8C83" w14:textId="77777777" w:rsidTr="0030707B">
        <w:trPr>
          <w:trHeight w:val="20"/>
          <w:jc w:val="center"/>
        </w:trPr>
        <w:tc>
          <w:tcPr>
            <w:tcW w:w="5000" w:type="pct"/>
            <w:gridSpan w:val="11"/>
            <w:tcBorders>
              <w:top w:val="nil"/>
              <w:left w:val="nil"/>
              <w:bottom w:val="dotted" w:sz="4" w:space="0" w:color="auto"/>
              <w:right w:val="nil"/>
            </w:tcBorders>
            <w:tcMar>
              <w:top w:w="0" w:type="dxa"/>
              <w:left w:w="75" w:type="dxa"/>
              <w:bottom w:w="0" w:type="dxa"/>
              <w:right w:w="75" w:type="dxa"/>
            </w:tcMar>
            <w:vAlign w:val="center"/>
            <w:hideMark/>
          </w:tcPr>
          <w:p w14:paraId="4BBF2B3C" w14:textId="77777777" w:rsidR="00306BA7" w:rsidRPr="00306BA7" w:rsidRDefault="00306BA7" w:rsidP="00306BA7">
            <w:pPr>
              <w:autoSpaceDE w:val="0"/>
              <w:autoSpaceDN w:val="0"/>
              <w:jc w:val="center"/>
              <w:rPr>
                <w:rFonts w:eastAsia="Calibri"/>
                <w:b/>
                <w:bCs/>
                <w:sz w:val="24"/>
                <w:szCs w:val="24"/>
              </w:rPr>
            </w:pPr>
            <w:r w:rsidRPr="00306BA7">
              <w:rPr>
                <w:rFonts w:eastAsia="Calibri"/>
                <w:b/>
                <w:bCs/>
                <w:sz w:val="24"/>
                <w:szCs w:val="24"/>
              </w:rPr>
              <w:t>Данные представителя (уполномоченного лица)</w:t>
            </w:r>
          </w:p>
        </w:tc>
      </w:tr>
      <w:tr w:rsidR="00306BA7" w:rsidRPr="00306BA7" w14:paraId="31DB1FBC" w14:textId="77777777" w:rsidTr="0030707B">
        <w:trPr>
          <w:trHeight w:val="20"/>
          <w:jc w:val="center"/>
        </w:trPr>
        <w:tc>
          <w:tcPr>
            <w:tcW w:w="1002" w:type="pct"/>
            <w:gridSpan w:val="3"/>
            <w:tcBorders>
              <w:top w:val="dotted" w:sz="4" w:space="0" w:color="auto"/>
            </w:tcBorders>
            <w:tcMar>
              <w:top w:w="0" w:type="dxa"/>
              <w:left w:w="75" w:type="dxa"/>
              <w:bottom w:w="0" w:type="dxa"/>
              <w:right w:w="75" w:type="dxa"/>
            </w:tcMar>
            <w:vAlign w:val="center"/>
            <w:hideMark/>
          </w:tcPr>
          <w:p w14:paraId="641D771F" w14:textId="77777777" w:rsidR="00306BA7" w:rsidRPr="00306BA7" w:rsidRDefault="00306BA7" w:rsidP="00306BA7">
            <w:pPr>
              <w:autoSpaceDE w:val="0"/>
              <w:autoSpaceDN w:val="0"/>
              <w:rPr>
                <w:rFonts w:eastAsia="Calibri"/>
                <w:sz w:val="24"/>
                <w:szCs w:val="24"/>
              </w:rPr>
            </w:pPr>
            <w:r w:rsidRPr="00306BA7">
              <w:rPr>
                <w:rFonts w:eastAsia="Calibri"/>
                <w:sz w:val="24"/>
                <w:szCs w:val="24"/>
              </w:rPr>
              <w:t>Фамилия</w:t>
            </w:r>
          </w:p>
        </w:tc>
        <w:tc>
          <w:tcPr>
            <w:tcW w:w="3998" w:type="pct"/>
            <w:gridSpan w:val="8"/>
            <w:tcBorders>
              <w:top w:val="dotted" w:sz="4" w:space="0" w:color="auto"/>
            </w:tcBorders>
            <w:tcMar>
              <w:top w:w="0" w:type="dxa"/>
              <w:left w:w="75" w:type="dxa"/>
              <w:bottom w:w="0" w:type="dxa"/>
              <w:right w:w="75" w:type="dxa"/>
            </w:tcMar>
            <w:vAlign w:val="center"/>
          </w:tcPr>
          <w:p w14:paraId="596FD214" w14:textId="77777777" w:rsidR="00306BA7" w:rsidRPr="00306BA7" w:rsidRDefault="00306BA7" w:rsidP="00306BA7">
            <w:pPr>
              <w:rPr>
                <w:rFonts w:eastAsia="Calibri"/>
                <w:sz w:val="24"/>
                <w:szCs w:val="24"/>
                <w:u w:val="single"/>
                <w:lang w:eastAsia="en-US"/>
              </w:rPr>
            </w:pPr>
          </w:p>
        </w:tc>
      </w:tr>
      <w:tr w:rsidR="00306BA7" w:rsidRPr="00306BA7" w14:paraId="21B8EA01" w14:textId="77777777" w:rsidTr="0030707B">
        <w:trPr>
          <w:trHeight w:val="20"/>
          <w:jc w:val="center"/>
        </w:trPr>
        <w:tc>
          <w:tcPr>
            <w:tcW w:w="1002" w:type="pct"/>
            <w:gridSpan w:val="3"/>
            <w:tcMar>
              <w:top w:w="0" w:type="dxa"/>
              <w:left w:w="75" w:type="dxa"/>
              <w:bottom w:w="0" w:type="dxa"/>
              <w:right w:w="75" w:type="dxa"/>
            </w:tcMar>
            <w:vAlign w:val="center"/>
            <w:hideMark/>
          </w:tcPr>
          <w:p w14:paraId="3E5D3A4D" w14:textId="77777777" w:rsidR="00306BA7" w:rsidRPr="00306BA7" w:rsidRDefault="00306BA7" w:rsidP="00306BA7">
            <w:pPr>
              <w:autoSpaceDE w:val="0"/>
              <w:autoSpaceDN w:val="0"/>
              <w:rPr>
                <w:rFonts w:eastAsia="Calibri"/>
                <w:sz w:val="24"/>
                <w:szCs w:val="24"/>
              </w:rPr>
            </w:pPr>
            <w:r w:rsidRPr="00306BA7">
              <w:rPr>
                <w:rFonts w:eastAsia="Calibri"/>
                <w:sz w:val="24"/>
                <w:szCs w:val="24"/>
              </w:rPr>
              <w:t>Имя</w:t>
            </w:r>
          </w:p>
        </w:tc>
        <w:tc>
          <w:tcPr>
            <w:tcW w:w="3998" w:type="pct"/>
            <w:gridSpan w:val="8"/>
            <w:tcMar>
              <w:top w:w="0" w:type="dxa"/>
              <w:left w:w="75" w:type="dxa"/>
              <w:bottom w:w="0" w:type="dxa"/>
              <w:right w:w="75" w:type="dxa"/>
            </w:tcMar>
            <w:vAlign w:val="center"/>
          </w:tcPr>
          <w:p w14:paraId="19926EFF" w14:textId="77777777" w:rsidR="00306BA7" w:rsidRPr="00306BA7" w:rsidRDefault="00306BA7" w:rsidP="00306BA7">
            <w:pPr>
              <w:rPr>
                <w:rFonts w:eastAsia="Calibri"/>
                <w:sz w:val="24"/>
                <w:szCs w:val="24"/>
                <w:u w:val="single"/>
                <w:lang w:eastAsia="en-US"/>
              </w:rPr>
            </w:pPr>
          </w:p>
        </w:tc>
      </w:tr>
      <w:tr w:rsidR="00306BA7" w:rsidRPr="00306BA7" w14:paraId="35209EEF" w14:textId="77777777" w:rsidTr="0030707B">
        <w:trPr>
          <w:trHeight w:val="20"/>
          <w:jc w:val="center"/>
        </w:trPr>
        <w:tc>
          <w:tcPr>
            <w:tcW w:w="1002" w:type="pct"/>
            <w:gridSpan w:val="3"/>
            <w:tcBorders>
              <w:bottom w:val="dotted" w:sz="4" w:space="0" w:color="auto"/>
            </w:tcBorders>
            <w:tcMar>
              <w:top w:w="0" w:type="dxa"/>
              <w:left w:w="75" w:type="dxa"/>
              <w:bottom w:w="0" w:type="dxa"/>
              <w:right w:w="75" w:type="dxa"/>
            </w:tcMar>
            <w:vAlign w:val="center"/>
            <w:hideMark/>
          </w:tcPr>
          <w:p w14:paraId="4DF5F923" w14:textId="77777777" w:rsidR="00306BA7" w:rsidRPr="00306BA7" w:rsidRDefault="00306BA7" w:rsidP="00306BA7">
            <w:pPr>
              <w:autoSpaceDE w:val="0"/>
              <w:autoSpaceDN w:val="0"/>
              <w:rPr>
                <w:rFonts w:eastAsia="Calibri"/>
                <w:sz w:val="24"/>
                <w:szCs w:val="24"/>
              </w:rPr>
            </w:pPr>
            <w:r w:rsidRPr="00306BA7">
              <w:rPr>
                <w:rFonts w:eastAsia="Calibri"/>
                <w:sz w:val="24"/>
                <w:szCs w:val="24"/>
              </w:rPr>
              <w:t>Отчество</w:t>
            </w:r>
          </w:p>
        </w:tc>
        <w:tc>
          <w:tcPr>
            <w:tcW w:w="3998" w:type="pct"/>
            <w:gridSpan w:val="8"/>
            <w:tcBorders>
              <w:bottom w:val="dotted" w:sz="4" w:space="0" w:color="auto"/>
            </w:tcBorders>
            <w:tcMar>
              <w:top w:w="0" w:type="dxa"/>
              <w:left w:w="75" w:type="dxa"/>
              <w:bottom w:w="0" w:type="dxa"/>
              <w:right w:w="75" w:type="dxa"/>
            </w:tcMar>
            <w:vAlign w:val="center"/>
          </w:tcPr>
          <w:p w14:paraId="70638635" w14:textId="77777777" w:rsidR="00306BA7" w:rsidRPr="00306BA7" w:rsidRDefault="00306BA7" w:rsidP="00306BA7">
            <w:pPr>
              <w:rPr>
                <w:rFonts w:eastAsia="Calibri"/>
                <w:sz w:val="24"/>
                <w:szCs w:val="24"/>
                <w:lang w:eastAsia="en-US"/>
              </w:rPr>
            </w:pPr>
          </w:p>
        </w:tc>
      </w:tr>
      <w:tr w:rsidR="00306BA7" w:rsidRPr="00306BA7" w14:paraId="2EBC8F78" w14:textId="77777777" w:rsidTr="0030707B">
        <w:trPr>
          <w:trHeight w:val="20"/>
          <w:jc w:val="center"/>
        </w:trPr>
        <w:tc>
          <w:tcPr>
            <w:tcW w:w="1002" w:type="pct"/>
            <w:gridSpan w:val="3"/>
            <w:tcBorders>
              <w:bottom w:val="dotted" w:sz="4" w:space="0" w:color="auto"/>
            </w:tcBorders>
            <w:tcMar>
              <w:top w:w="0" w:type="dxa"/>
              <w:left w:w="75" w:type="dxa"/>
              <w:bottom w:w="0" w:type="dxa"/>
              <w:right w:w="75" w:type="dxa"/>
            </w:tcMar>
            <w:vAlign w:val="center"/>
          </w:tcPr>
          <w:p w14:paraId="3F7DFE15" w14:textId="77777777" w:rsidR="00306BA7" w:rsidRPr="00306BA7" w:rsidRDefault="00306BA7" w:rsidP="00306BA7">
            <w:pPr>
              <w:autoSpaceDE w:val="0"/>
              <w:autoSpaceDN w:val="0"/>
              <w:rPr>
                <w:rFonts w:eastAsia="Calibri"/>
                <w:sz w:val="24"/>
                <w:szCs w:val="24"/>
              </w:rPr>
            </w:pPr>
            <w:r w:rsidRPr="00306BA7">
              <w:rPr>
                <w:rFonts w:eastAsia="Calibri"/>
                <w:sz w:val="24"/>
                <w:szCs w:val="24"/>
              </w:rPr>
              <w:t>Дата рождения</w:t>
            </w:r>
          </w:p>
        </w:tc>
        <w:tc>
          <w:tcPr>
            <w:tcW w:w="3998" w:type="pct"/>
            <w:gridSpan w:val="8"/>
            <w:tcBorders>
              <w:bottom w:val="dotted" w:sz="4" w:space="0" w:color="auto"/>
            </w:tcBorders>
            <w:tcMar>
              <w:top w:w="0" w:type="dxa"/>
              <w:left w:w="75" w:type="dxa"/>
              <w:bottom w:w="0" w:type="dxa"/>
              <w:right w:w="75" w:type="dxa"/>
            </w:tcMar>
            <w:vAlign w:val="center"/>
          </w:tcPr>
          <w:p w14:paraId="5F893B80" w14:textId="77777777" w:rsidR="00306BA7" w:rsidRPr="00306BA7" w:rsidRDefault="00306BA7" w:rsidP="00306BA7">
            <w:pPr>
              <w:rPr>
                <w:rFonts w:eastAsia="Calibri"/>
                <w:sz w:val="24"/>
                <w:szCs w:val="24"/>
                <w:lang w:eastAsia="en-US"/>
              </w:rPr>
            </w:pPr>
          </w:p>
        </w:tc>
      </w:tr>
      <w:tr w:rsidR="00306BA7" w:rsidRPr="00306BA7" w14:paraId="1D63ABFA" w14:textId="77777777" w:rsidTr="0030707B">
        <w:trPr>
          <w:trHeight w:val="20"/>
          <w:jc w:val="center"/>
        </w:trPr>
        <w:tc>
          <w:tcPr>
            <w:tcW w:w="5000" w:type="pct"/>
            <w:gridSpan w:val="11"/>
            <w:tcBorders>
              <w:top w:val="nil"/>
              <w:left w:val="nil"/>
              <w:bottom w:val="dotted" w:sz="4" w:space="0" w:color="auto"/>
              <w:right w:val="nil"/>
            </w:tcBorders>
            <w:tcMar>
              <w:top w:w="0" w:type="dxa"/>
              <w:left w:w="75" w:type="dxa"/>
              <w:bottom w:w="0" w:type="dxa"/>
              <w:right w:w="75" w:type="dxa"/>
            </w:tcMar>
            <w:vAlign w:val="center"/>
            <w:hideMark/>
          </w:tcPr>
          <w:p w14:paraId="12D8ACA3" w14:textId="77777777" w:rsidR="00306BA7" w:rsidRPr="00306BA7" w:rsidRDefault="00306BA7" w:rsidP="00306BA7">
            <w:pPr>
              <w:autoSpaceDE w:val="0"/>
              <w:autoSpaceDN w:val="0"/>
              <w:jc w:val="center"/>
              <w:rPr>
                <w:rFonts w:eastAsia="Calibri"/>
                <w:b/>
                <w:bCs/>
                <w:sz w:val="24"/>
                <w:szCs w:val="24"/>
              </w:rPr>
            </w:pPr>
            <w:r w:rsidRPr="00306BA7">
              <w:rPr>
                <w:rFonts w:eastAsia="Calibri"/>
                <w:sz w:val="24"/>
                <w:szCs w:val="24"/>
              </w:rPr>
              <w:br w:type="page"/>
            </w:r>
            <w:r w:rsidRPr="00306BA7">
              <w:rPr>
                <w:rFonts w:eastAsia="Calibri"/>
                <w:b/>
                <w:bCs/>
                <w:sz w:val="24"/>
                <w:szCs w:val="24"/>
              </w:rPr>
              <w:t>Документ, удостоверяющий личность представителя (уполномоченного лица)</w:t>
            </w:r>
          </w:p>
        </w:tc>
      </w:tr>
      <w:tr w:rsidR="00306BA7" w:rsidRPr="00306BA7" w14:paraId="4E3C7C6C" w14:textId="77777777" w:rsidTr="0030707B">
        <w:trPr>
          <w:trHeight w:val="20"/>
          <w:jc w:val="center"/>
        </w:trPr>
        <w:tc>
          <w:tcPr>
            <w:tcW w:w="556" w:type="pct"/>
            <w:gridSpan w:val="2"/>
            <w:tcBorders>
              <w:top w:val="dotted" w:sz="4" w:space="0" w:color="auto"/>
            </w:tcBorders>
            <w:tcMar>
              <w:top w:w="0" w:type="dxa"/>
              <w:left w:w="75" w:type="dxa"/>
              <w:bottom w:w="0" w:type="dxa"/>
              <w:right w:w="75" w:type="dxa"/>
            </w:tcMar>
            <w:vAlign w:val="center"/>
            <w:hideMark/>
          </w:tcPr>
          <w:p w14:paraId="13C96998" w14:textId="77777777" w:rsidR="00306BA7" w:rsidRPr="00306BA7" w:rsidRDefault="00306BA7" w:rsidP="00306BA7">
            <w:pPr>
              <w:rPr>
                <w:rFonts w:eastAsia="Calibri"/>
                <w:sz w:val="24"/>
                <w:szCs w:val="24"/>
                <w:lang w:eastAsia="en-US"/>
              </w:rPr>
            </w:pPr>
            <w:r w:rsidRPr="00306BA7">
              <w:rPr>
                <w:rFonts w:eastAsia="Calibri"/>
                <w:sz w:val="24"/>
                <w:szCs w:val="24"/>
                <w:lang w:eastAsia="en-US"/>
              </w:rPr>
              <w:t>Вид</w:t>
            </w:r>
          </w:p>
        </w:tc>
        <w:tc>
          <w:tcPr>
            <w:tcW w:w="4444" w:type="pct"/>
            <w:gridSpan w:val="9"/>
            <w:tcBorders>
              <w:top w:val="dotted" w:sz="4" w:space="0" w:color="auto"/>
            </w:tcBorders>
            <w:tcMar>
              <w:top w:w="0" w:type="dxa"/>
              <w:left w:w="75" w:type="dxa"/>
              <w:bottom w:w="0" w:type="dxa"/>
              <w:right w:w="75" w:type="dxa"/>
            </w:tcMar>
            <w:vAlign w:val="center"/>
          </w:tcPr>
          <w:p w14:paraId="30E4A28B" w14:textId="77777777" w:rsidR="00306BA7" w:rsidRPr="00306BA7" w:rsidRDefault="00306BA7" w:rsidP="00306BA7">
            <w:pPr>
              <w:rPr>
                <w:rFonts w:eastAsia="Calibri"/>
                <w:sz w:val="24"/>
                <w:szCs w:val="24"/>
                <w:lang w:eastAsia="en-US"/>
              </w:rPr>
            </w:pPr>
          </w:p>
        </w:tc>
      </w:tr>
      <w:tr w:rsidR="00306BA7" w:rsidRPr="00306BA7" w14:paraId="4A2D92B7" w14:textId="77777777" w:rsidTr="0030707B">
        <w:trPr>
          <w:trHeight w:val="20"/>
          <w:jc w:val="center"/>
        </w:trPr>
        <w:tc>
          <w:tcPr>
            <w:tcW w:w="556" w:type="pct"/>
            <w:gridSpan w:val="2"/>
            <w:tcMar>
              <w:top w:w="0" w:type="dxa"/>
              <w:left w:w="75" w:type="dxa"/>
              <w:bottom w:w="0" w:type="dxa"/>
              <w:right w:w="75" w:type="dxa"/>
            </w:tcMar>
            <w:vAlign w:val="center"/>
            <w:hideMark/>
          </w:tcPr>
          <w:p w14:paraId="017E117B" w14:textId="77777777" w:rsidR="00306BA7" w:rsidRPr="00306BA7" w:rsidRDefault="00306BA7" w:rsidP="00306BA7">
            <w:pPr>
              <w:autoSpaceDE w:val="0"/>
              <w:autoSpaceDN w:val="0"/>
              <w:rPr>
                <w:rFonts w:eastAsia="Calibri"/>
                <w:sz w:val="24"/>
                <w:szCs w:val="24"/>
              </w:rPr>
            </w:pPr>
            <w:r w:rsidRPr="00306BA7">
              <w:rPr>
                <w:rFonts w:eastAsia="Calibri"/>
                <w:sz w:val="24"/>
                <w:szCs w:val="24"/>
              </w:rPr>
              <w:t>Серия</w:t>
            </w:r>
          </w:p>
        </w:tc>
        <w:tc>
          <w:tcPr>
            <w:tcW w:w="1408" w:type="pct"/>
            <w:gridSpan w:val="4"/>
            <w:tcMar>
              <w:top w:w="0" w:type="dxa"/>
              <w:left w:w="75" w:type="dxa"/>
              <w:bottom w:w="0" w:type="dxa"/>
              <w:right w:w="75" w:type="dxa"/>
            </w:tcMar>
            <w:vAlign w:val="center"/>
          </w:tcPr>
          <w:p w14:paraId="5C7151C8" w14:textId="77777777" w:rsidR="00306BA7" w:rsidRPr="00306BA7" w:rsidRDefault="00306BA7" w:rsidP="00306BA7">
            <w:pPr>
              <w:autoSpaceDE w:val="0"/>
              <w:autoSpaceDN w:val="0"/>
              <w:rPr>
                <w:rFonts w:eastAsia="Calibri"/>
                <w:sz w:val="24"/>
                <w:szCs w:val="24"/>
              </w:rPr>
            </w:pPr>
          </w:p>
        </w:tc>
        <w:tc>
          <w:tcPr>
            <w:tcW w:w="546" w:type="pct"/>
            <w:gridSpan w:val="2"/>
            <w:tcMar>
              <w:top w:w="0" w:type="dxa"/>
              <w:left w:w="75" w:type="dxa"/>
              <w:bottom w:w="0" w:type="dxa"/>
              <w:right w:w="75" w:type="dxa"/>
            </w:tcMar>
            <w:vAlign w:val="center"/>
            <w:hideMark/>
          </w:tcPr>
          <w:p w14:paraId="025B450C" w14:textId="77777777" w:rsidR="00306BA7" w:rsidRPr="00306BA7" w:rsidRDefault="00306BA7" w:rsidP="00306BA7">
            <w:pPr>
              <w:autoSpaceDE w:val="0"/>
              <w:autoSpaceDN w:val="0"/>
              <w:rPr>
                <w:rFonts w:eastAsia="Calibri"/>
                <w:sz w:val="24"/>
                <w:szCs w:val="24"/>
              </w:rPr>
            </w:pPr>
            <w:r w:rsidRPr="00306BA7">
              <w:rPr>
                <w:rFonts w:eastAsia="Calibri"/>
                <w:sz w:val="24"/>
                <w:szCs w:val="24"/>
              </w:rPr>
              <w:t>Номер</w:t>
            </w:r>
          </w:p>
        </w:tc>
        <w:tc>
          <w:tcPr>
            <w:tcW w:w="2490" w:type="pct"/>
            <w:gridSpan w:val="3"/>
            <w:tcMar>
              <w:top w:w="0" w:type="dxa"/>
              <w:left w:w="75" w:type="dxa"/>
              <w:bottom w:w="0" w:type="dxa"/>
              <w:right w:w="75" w:type="dxa"/>
            </w:tcMar>
            <w:vAlign w:val="center"/>
          </w:tcPr>
          <w:p w14:paraId="02747EB5" w14:textId="77777777" w:rsidR="00306BA7" w:rsidRPr="00306BA7" w:rsidRDefault="00306BA7" w:rsidP="00306BA7">
            <w:pPr>
              <w:autoSpaceDE w:val="0"/>
              <w:autoSpaceDN w:val="0"/>
              <w:rPr>
                <w:rFonts w:eastAsia="Calibri"/>
                <w:sz w:val="24"/>
                <w:szCs w:val="24"/>
              </w:rPr>
            </w:pPr>
          </w:p>
        </w:tc>
      </w:tr>
      <w:tr w:rsidR="00306BA7" w:rsidRPr="00306BA7" w14:paraId="164D518D" w14:textId="77777777" w:rsidTr="0030707B">
        <w:trPr>
          <w:trHeight w:val="20"/>
          <w:jc w:val="center"/>
        </w:trPr>
        <w:tc>
          <w:tcPr>
            <w:tcW w:w="556" w:type="pct"/>
            <w:gridSpan w:val="2"/>
            <w:tcBorders>
              <w:bottom w:val="dotted" w:sz="4" w:space="0" w:color="auto"/>
            </w:tcBorders>
            <w:tcMar>
              <w:top w:w="0" w:type="dxa"/>
              <w:left w:w="75" w:type="dxa"/>
              <w:bottom w:w="0" w:type="dxa"/>
              <w:right w:w="75" w:type="dxa"/>
            </w:tcMar>
            <w:vAlign w:val="center"/>
            <w:hideMark/>
          </w:tcPr>
          <w:p w14:paraId="5162405B" w14:textId="77777777" w:rsidR="00306BA7" w:rsidRPr="00306BA7" w:rsidRDefault="00306BA7" w:rsidP="00306BA7">
            <w:pPr>
              <w:autoSpaceDE w:val="0"/>
              <w:autoSpaceDN w:val="0"/>
              <w:rPr>
                <w:rFonts w:eastAsia="Calibri"/>
                <w:sz w:val="24"/>
                <w:szCs w:val="24"/>
              </w:rPr>
            </w:pPr>
            <w:r w:rsidRPr="00306BA7">
              <w:rPr>
                <w:rFonts w:eastAsia="Calibri"/>
                <w:sz w:val="24"/>
                <w:szCs w:val="24"/>
              </w:rPr>
              <w:t>Выдан</w:t>
            </w:r>
          </w:p>
        </w:tc>
        <w:tc>
          <w:tcPr>
            <w:tcW w:w="2575" w:type="pct"/>
            <w:gridSpan w:val="7"/>
            <w:tcBorders>
              <w:bottom w:val="dotted" w:sz="4" w:space="0" w:color="auto"/>
            </w:tcBorders>
            <w:tcMar>
              <w:top w:w="0" w:type="dxa"/>
              <w:left w:w="75" w:type="dxa"/>
              <w:bottom w:w="0" w:type="dxa"/>
              <w:right w:w="75" w:type="dxa"/>
            </w:tcMar>
            <w:vAlign w:val="center"/>
          </w:tcPr>
          <w:p w14:paraId="414BB900" w14:textId="77777777" w:rsidR="00306BA7" w:rsidRPr="00306BA7" w:rsidRDefault="00306BA7" w:rsidP="00306BA7">
            <w:pPr>
              <w:autoSpaceDE w:val="0"/>
              <w:autoSpaceDN w:val="0"/>
              <w:rPr>
                <w:rFonts w:eastAsia="Calibri"/>
                <w:sz w:val="24"/>
                <w:szCs w:val="24"/>
              </w:rPr>
            </w:pPr>
          </w:p>
        </w:tc>
        <w:tc>
          <w:tcPr>
            <w:tcW w:w="791" w:type="pct"/>
            <w:tcBorders>
              <w:bottom w:val="dotted" w:sz="4" w:space="0" w:color="auto"/>
            </w:tcBorders>
            <w:tcMar>
              <w:top w:w="0" w:type="dxa"/>
              <w:left w:w="75" w:type="dxa"/>
              <w:bottom w:w="0" w:type="dxa"/>
              <w:right w:w="75" w:type="dxa"/>
            </w:tcMar>
            <w:vAlign w:val="center"/>
            <w:hideMark/>
          </w:tcPr>
          <w:p w14:paraId="11051BF4" w14:textId="77777777" w:rsidR="00306BA7" w:rsidRPr="00306BA7" w:rsidRDefault="00306BA7" w:rsidP="00306BA7">
            <w:pPr>
              <w:autoSpaceDE w:val="0"/>
              <w:autoSpaceDN w:val="0"/>
              <w:rPr>
                <w:rFonts w:eastAsia="Calibri"/>
                <w:sz w:val="24"/>
                <w:szCs w:val="24"/>
              </w:rPr>
            </w:pPr>
            <w:r w:rsidRPr="00306BA7">
              <w:rPr>
                <w:rFonts w:eastAsia="Calibri"/>
                <w:sz w:val="24"/>
                <w:szCs w:val="24"/>
              </w:rPr>
              <w:t>Дата выдачи</w:t>
            </w:r>
          </w:p>
        </w:tc>
        <w:tc>
          <w:tcPr>
            <w:tcW w:w="1078" w:type="pct"/>
            <w:tcBorders>
              <w:bottom w:val="dotted" w:sz="4" w:space="0" w:color="auto"/>
            </w:tcBorders>
            <w:tcMar>
              <w:top w:w="0" w:type="dxa"/>
              <w:left w:w="75" w:type="dxa"/>
              <w:bottom w:w="0" w:type="dxa"/>
              <w:right w:w="75" w:type="dxa"/>
            </w:tcMar>
            <w:vAlign w:val="center"/>
          </w:tcPr>
          <w:p w14:paraId="0C0E2926" w14:textId="77777777" w:rsidR="00306BA7" w:rsidRPr="00306BA7" w:rsidRDefault="00306BA7" w:rsidP="00306BA7">
            <w:pPr>
              <w:autoSpaceDE w:val="0"/>
              <w:autoSpaceDN w:val="0"/>
              <w:rPr>
                <w:rFonts w:eastAsia="Calibri"/>
                <w:sz w:val="24"/>
                <w:szCs w:val="24"/>
              </w:rPr>
            </w:pPr>
          </w:p>
        </w:tc>
      </w:tr>
      <w:tr w:rsidR="00306BA7" w:rsidRPr="00306BA7" w14:paraId="00FA52AE" w14:textId="77777777" w:rsidTr="0030707B">
        <w:trPr>
          <w:trHeight w:val="20"/>
          <w:jc w:val="center"/>
        </w:trPr>
        <w:tc>
          <w:tcPr>
            <w:tcW w:w="5000" w:type="pct"/>
            <w:gridSpan w:val="11"/>
            <w:tcBorders>
              <w:top w:val="nil"/>
              <w:left w:val="nil"/>
              <w:right w:val="nil"/>
            </w:tcBorders>
            <w:tcMar>
              <w:top w:w="0" w:type="dxa"/>
              <w:left w:w="75" w:type="dxa"/>
              <w:bottom w:w="0" w:type="dxa"/>
              <w:right w:w="75" w:type="dxa"/>
            </w:tcMar>
            <w:vAlign w:val="center"/>
          </w:tcPr>
          <w:p w14:paraId="2F3E5149" w14:textId="77777777" w:rsidR="00306BA7" w:rsidRPr="00306BA7" w:rsidRDefault="00306BA7" w:rsidP="00306BA7">
            <w:pPr>
              <w:autoSpaceDE w:val="0"/>
              <w:autoSpaceDN w:val="0"/>
              <w:jc w:val="center"/>
              <w:rPr>
                <w:rFonts w:eastAsia="Calibri"/>
                <w:b/>
                <w:bCs/>
                <w:sz w:val="24"/>
                <w:szCs w:val="24"/>
              </w:rPr>
            </w:pPr>
            <w:r w:rsidRPr="00306BA7">
              <w:rPr>
                <w:rFonts w:eastAsia="Calibri"/>
                <w:b/>
                <w:bCs/>
                <w:sz w:val="24"/>
                <w:szCs w:val="24"/>
              </w:rPr>
              <w:br w:type="page"/>
            </w:r>
          </w:p>
          <w:p w14:paraId="04C126CE" w14:textId="77777777" w:rsidR="00306BA7" w:rsidRPr="00306BA7" w:rsidRDefault="00306BA7" w:rsidP="00306BA7">
            <w:pPr>
              <w:autoSpaceDE w:val="0"/>
              <w:autoSpaceDN w:val="0"/>
              <w:jc w:val="center"/>
              <w:rPr>
                <w:rFonts w:eastAsia="Calibri"/>
                <w:b/>
                <w:bCs/>
                <w:sz w:val="24"/>
                <w:szCs w:val="24"/>
              </w:rPr>
            </w:pPr>
            <w:r w:rsidRPr="00306BA7">
              <w:rPr>
                <w:rFonts w:eastAsia="Calibri"/>
                <w:b/>
                <w:bCs/>
                <w:sz w:val="24"/>
                <w:szCs w:val="24"/>
              </w:rPr>
              <w:t>Адрес регистрации представителя (уполномоченного лица)</w:t>
            </w:r>
          </w:p>
        </w:tc>
      </w:tr>
      <w:tr w:rsidR="00306BA7" w:rsidRPr="00306BA7" w14:paraId="10C83C40" w14:textId="77777777" w:rsidTr="0030707B">
        <w:trPr>
          <w:trHeight w:val="20"/>
          <w:jc w:val="center"/>
        </w:trPr>
        <w:tc>
          <w:tcPr>
            <w:tcW w:w="556" w:type="pct"/>
            <w:gridSpan w:val="2"/>
            <w:tcMar>
              <w:top w:w="0" w:type="dxa"/>
              <w:left w:w="75" w:type="dxa"/>
              <w:bottom w:w="0" w:type="dxa"/>
              <w:right w:w="75" w:type="dxa"/>
            </w:tcMar>
            <w:vAlign w:val="center"/>
            <w:hideMark/>
          </w:tcPr>
          <w:p w14:paraId="1E428646" w14:textId="77777777" w:rsidR="00306BA7" w:rsidRPr="00306BA7" w:rsidRDefault="00306BA7" w:rsidP="00306BA7">
            <w:pPr>
              <w:autoSpaceDE w:val="0"/>
              <w:autoSpaceDN w:val="0"/>
              <w:rPr>
                <w:rFonts w:eastAsia="Calibri"/>
                <w:sz w:val="24"/>
                <w:szCs w:val="24"/>
              </w:rPr>
            </w:pPr>
            <w:r w:rsidRPr="00306BA7">
              <w:rPr>
                <w:rFonts w:eastAsia="Calibri"/>
                <w:sz w:val="24"/>
                <w:szCs w:val="24"/>
              </w:rPr>
              <w:t xml:space="preserve">Индекс </w:t>
            </w:r>
          </w:p>
        </w:tc>
        <w:tc>
          <w:tcPr>
            <w:tcW w:w="1408" w:type="pct"/>
            <w:gridSpan w:val="4"/>
            <w:tcMar>
              <w:top w:w="0" w:type="dxa"/>
              <w:left w:w="75" w:type="dxa"/>
              <w:bottom w:w="0" w:type="dxa"/>
              <w:right w:w="75" w:type="dxa"/>
            </w:tcMar>
            <w:vAlign w:val="center"/>
          </w:tcPr>
          <w:p w14:paraId="7925F395" w14:textId="77777777" w:rsidR="00306BA7" w:rsidRPr="00306BA7" w:rsidRDefault="00306BA7" w:rsidP="00306BA7">
            <w:pPr>
              <w:autoSpaceDE w:val="0"/>
              <w:autoSpaceDN w:val="0"/>
              <w:rPr>
                <w:rFonts w:eastAsia="Calibri"/>
                <w:sz w:val="24"/>
                <w:szCs w:val="24"/>
                <w:u w:val="single"/>
              </w:rPr>
            </w:pPr>
          </w:p>
        </w:tc>
        <w:tc>
          <w:tcPr>
            <w:tcW w:w="1167" w:type="pct"/>
            <w:gridSpan w:val="3"/>
            <w:tcMar>
              <w:top w:w="0" w:type="dxa"/>
              <w:left w:w="75" w:type="dxa"/>
              <w:bottom w:w="0" w:type="dxa"/>
              <w:right w:w="75" w:type="dxa"/>
            </w:tcMar>
            <w:vAlign w:val="center"/>
            <w:hideMark/>
          </w:tcPr>
          <w:p w14:paraId="3FFEA3C3" w14:textId="77777777" w:rsidR="00306BA7" w:rsidRPr="00306BA7" w:rsidRDefault="00306BA7" w:rsidP="00306BA7">
            <w:pPr>
              <w:autoSpaceDE w:val="0"/>
              <w:autoSpaceDN w:val="0"/>
              <w:rPr>
                <w:rFonts w:eastAsia="Calibri"/>
                <w:sz w:val="24"/>
                <w:szCs w:val="24"/>
              </w:rPr>
            </w:pPr>
            <w:r w:rsidRPr="00306BA7">
              <w:rPr>
                <w:rFonts w:eastAsia="Calibri"/>
                <w:sz w:val="24"/>
                <w:szCs w:val="24"/>
              </w:rPr>
              <w:t xml:space="preserve">Регион </w:t>
            </w:r>
          </w:p>
        </w:tc>
        <w:tc>
          <w:tcPr>
            <w:tcW w:w="1869" w:type="pct"/>
            <w:gridSpan w:val="2"/>
            <w:tcMar>
              <w:top w:w="0" w:type="dxa"/>
              <w:left w:w="75" w:type="dxa"/>
              <w:bottom w:w="0" w:type="dxa"/>
              <w:right w:w="75" w:type="dxa"/>
            </w:tcMar>
            <w:vAlign w:val="center"/>
          </w:tcPr>
          <w:p w14:paraId="26DD3F0A" w14:textId="77777777" w:rsidR="00306BA7" w:rsidRPr="00306BA7" w:rsidRDefault="00306BA7" w:rsidP="00306BA7">
            <w:pPr>
              <w:autoSpaceDE w:val="0"/>
              <w:autoSpaceDN w:val="0"/>
              <w:rPr>
                <w:rFonts w:eastAsia="Calibri"/>
                <w:sz w:val="24"/>
                <w:szCs w:val="24"/>
                <w:u w:val="single"/>
              </w:rPr>
            </w:pPr>
          </w:p>
        </w:tc>
      </w:tr>
      <w:tr w:rsidR="00306BA7" w:rsidRPr="00306BA7" w14:paraId="49BCD816" w14:textId="77777777" w:rsidTr="0030707B">
        <w:trPr>
          <w:trHeight w:val="20"/>
          <w:jc w:val="center"/>
        </w:trPr>
        <w:tc>
          <w:tcPr>
            <w:tcW w:w="556" w:type="pct"/>
            <w:gridSpan w:val="2"/>
            <w:tcMar>
              <w:top w:w="0" w:type="dxa"/>
              <w:left w:w="75" w:type="dxa"/>
              <w:bottom w:w="0" w:type="dxa"/>
              <w:right w:w="75" w:type="dxa"/>
            </w:tcMar>
            <w:vAlign w:val="center"/>
            <w:hideMark/>
          </w:tcPr>
          <w:p w14:paraId="6CBC2004" w14:textId="77777777" w:rsidR="00306BA7" w:rsidRPr="00306BA7" w:rsidRDefault="00306BA7" w:rsidP="00306BA7">
            <w:pPr>
              <w:autoSpaceDE w:val="0"/>
              <w:autoSpaceDN w:val="0"/>
              <w:rPr>
                <w:rFonts w:eastAsia="Calibri"/>
                <w:sz w:val="24"/>
                <w:szCs w:val="24"/>
              </w:rPr>
            </w:pPr>
            <w:r w:rsidRPr="00306BA7">
              <w:rPr>
                <w:rFonts w:eastAsia="Calibri"/>
                <w:sz w:val="24"/>
                <w:szCs w:val="24"/>
              </w:rPr>
              <w:t>Район</w:t>
            </w:r>
          </w:p>
        </w:tc>
        <w:tc>
          <w:tcPr>
            <w:tcW w:w="1408" w:type="pct"/>
            <w:gridSpan w:val="4"/>
            <w:tcMar>
              <w:top w:w="0" w:type="dxa"/>
              <w:left w:w="75" w:type="dxa"/>
              <w:bottom w:w="0" w:type="dxa"/>
              <w:right w:w="75" w:type="dxa"/>
            </w:tcMar>
            <w:vAlign w:val="center"/>
          </w:tcPr>
          <w:p w14:paraId="08251F36" w14:textId="77777777" w:rsidR="00306BA7" w:rsidRPr="00306BA7" w:rsidRDefault="00306BA7" w:rsidP="00306BA7">
            <w:pPr>
              <w:autoSpaceDE w:val="0"/>
              <w:autoSpaceDN w:val="0"/>
              <w:rPr>
                <w:rFonts w:eastAsia="Calibri"/>
                <w:sz w:val="24"/>
                <w:szCs w:val="24"/>
                <w:u w:val="single"/>
              </w:rPr>
            </w:pPr>
          </w:p>
        </w:tc>
        <w:tc>
          <w:tcPr>
            <w:tcW w:w="1167" w:type="pct"/>
            <w:gridSpan w:val="3"/>
            <w:tcMar>
              <w:top w:w="0" w:type="dxa"/>
              <w:left w:w="75" w:type="dxa"/>
              <w:bottom w:w="0" w:type="dxa"/>
              <w:right w:w="75" w:type="dxa"/>
            </w:tcMar>
            <w:vAlign w:val="center"/>
            <w:hideMark/>
          </w:tcPr>
          <w:p w14:paraId="132B0182" w14:textId="77777777" w:rsidR="00306BA7" w:rsidRPr="00306BA7" w:rsidRDefault="00306BA7" w:rsidP="00306BA7">
            <w:pPr>
              <w:autoSpaceDE w:val="0"/>
              <w:autoSpaceDN w:val="0"/>
              <w:rPr>
                <w:rFonts w:eastAsia="Calibri"/>
                <w:sz w:val="24"/>
                <w:szCs w:val="24"/>
              </w:rPr>
            </w:pPr>
            <w:r w:rsidRPr="00306BA7">
              <w:rPr>
                <w:rFonts w:eastAsia="Calibri"/>
                <w:sz w:val="24"/>
                <w:szCs w:val="24"/>
              </w:rPr>
              <w:t>Населенный пункт</w:t>
            </w:r>
          </w:p>
        </w:tc>
        <w:tc>
          <w:tcPr>
            <w:tcW w:w="1869" w:type="pct"/>
            <w:gridSpan w:val="2"/>
            <w:tcMar>
              <w:top w:w="0" w:type="dxa"/>
              <w:left w:w="75" w:type="dxa"/>
              <w:bottom w:w="0" w:type="dxa"/>
              <w:right w:w="75" w:type="dxa"/>
            </w:tcMar>
            <w:vAlign w:val="center"/>
          </w:tcPr>
          <w:p w14:paraId="73E5961D" w14:textId="77777777" w:rsidR="00306BA7" w:rsidRPr="00306BA7" w:rsidRDefault="00306BA7" w:rsidP="00306BA7">
            <w:pPr>
              <w:autoSpaceDE w:val="0"/>
              <w:autoSpaceDN w:val="0"/>
              <w:rPr>
                <w:rFonts w:eastAsia="Calibri"/>
                <w:sz w:val="24"/>
                <w:szCs w:val="24"/>
                <w:u w:val="single"/>
              </w:rPr>
            </w:pPr>
          </w:p>
        </w:tc>
      </w:tr>
      <w:tr w:rsidR="00306BA7" w:rsidRPr="00306BA7" w14:paraId="520C22D5" w14:textId="77777777" w:rsidTr="0030707B">
        <w:trPr>
          <w:trHeight w:val="20"/>
          <w:jc w:val="center"/>
        </w:trPr>
        <w:tc>
          <w:tcPr>
            <w:tcW w:w="556" w:type="pct"/>
            <w:gridSpan w:val="2"/>
            <w:tcMar>
              <w:top w:w="0" w:type="dxa"/>
              <w:left w:w="75" w:type="dxa"/>
              <w:bottom w:w="0" w:type="dxa"/>
              <w:right w:w="75" w:type="dxa"/>
            </w:tcMar>
            <w:vAlign w:val="center"/>
            <w:hideMark/>
          </w:tcPr>
          <w:p w14:paraId="6CBAA014" w14:textId="77777777" w:rsidR="00306BA7" w:rsidRPr="00306BA7" w:rsidRDefault="00306BA7" w:rsidP="00306BA7">
            <w:pPr>
              <w:autoSpaceDE w:val="0"/>
              <w:autoSpaceDN w:val="0"/>
              <w:rPr>
                <w:rFonts w:eastAsia="Calibri"/>
                <w:sz w:val="24"/>
                <w:szCs w:val="24"/>
              </w:rPr>
            </w:pPr>
            <w:r w:rsidRPr="00306BA7">
              <w:rPr>
                <w:rFonts w:eastAsia="Calibri"/>
                <w:sz w:val="24"/>
                <w:szCs w:val="24"/>
              </w:rPr>
              <w:t>Улица</w:t>
            </w:r>
          </w:p>
        </w:tc>
        <w:tc>
          <w:tcPr>
            <w:tcW w:w="4444" w:type="pct"/>
            <w:gridSpan w:val="9"/>
            <w:tcMar>
              <w:top w:w="0" w:type="dxa"/>
              <w:left w:w="75" w:type="dxa"/>
              <w:bottom w:w="0" w:type="dxa"/>
              <w:right w:w="75" w:type="dxa"/>
            </w:tcMar>
            <w:vAlign w:val="center"/>
          </w:tcPr>
          <w:p w14:paraId="4E9C022C" w14:textId="77777777" w:rsidR="00306BA7" w:rsidRPr="00306BA7" w:rsidRDefault="00306BA7" w:rsidP="00306BA7">
            <w:pPr>
              <w:autoSpaceDE w:val="0"/>
              <w:autoSpaceDN w:val="0"/>
              <w:rPr>
                <w:rFonts w:eastAsia="Calibri"/>
                <w:sz w:val="24"/>
                <w:szCs w:val="24"/>
                <w:u w:val="single"/>
              </w:rPr>
            </w:pPr>
          </w:p>
        </w:tc>
      </w:tr>
      <w:tr w:rsidR="00306BA7" w:rsidRPr="00306BA7" w14:paraId="5B9CD3F1" w14:textId="77777777" w:rsidTr="0030707B">
        <w:trPr>
          <w:trHeight w:val="20"/>
          <w:jc w:val="center"/>
        </w:trPr>
        <w:tc>
          <w:tcPr>
            <w:tcW w:w="556" w:type="pct"/>
            <w:gridSpan w:val="2"/>
            <w:tcBorders>
              <w:bottom w:val="dotted" w:sz="4" w:space="0" w:color="auto"/>
            </w:tcBorders>
            <w:tcMar>
              <w:top w:w="0" w:type="dxa"/>
              <w:left w:w="75" w:type="dxa"/>
              <w:bottom w:w="0" w:type="dxa"/>
              <w:right w:w="75" w:type="dxa"/>
            </w:tcMar>
            <w:vAlign w:val="center"/>
            <w:hideMark/>
          </w:tcPr>
          <w:p w14:paraId="36A11ED8" w14:textId="77777777" w:rsidR="00306BA7" w:rsidRPr="00306BA7" w:rsidRDefault="00306BA7" w:rsidP="00306BA7">
            <w:pPr>
              <w:autoSpaceDE w:val="0"/>
              <w:autoSpaceDN w:val="0"/>
              <w:rPr>
                <w:rFonts w:eastAsia="Calibri"/>
                <w:sz w:val="24"/>
                <w:szCs w:val="24"/>
              </w:rPr>
            </w:pPr>
            <w:r w:rsidRPr="00306BA7">
              <w:rPr>
                <w:rFonts w:eastAsia="Calibri"/>
                <w:sz w:val="24"/>
                <w:szCs w:val="24"/>
              </w:rPr>
              <w:t>Дом</w:t>
            </w:r>
          </w:p>
        </w:tc>
        <w:tc>
          <w:tcPr>
            <w:tcW w:w="1408" w:type="pct"/>
            <w:gridSpan w:val="4"/>
            <w:tcBorders>
              <w:bottom w:val="dotted" w:sz="4" w:space="0" w:color="auto"/>
            </w:tcBorders>
            <w:tcMar>
              <w:top w:w="0" w:type="dxa"/>
              <w:left w:w="75" w:type="dxa"/>
              <w:bottom w:w="0" w:type="dxa"/>
              <w:right w:w="75" w:type="dxa"/>
            </w:tcMar>
            <w:vAlign w:val="center"/>
          </w:tcPr>
          <w:p w14:paraId="5E2919A9" w14:textId="77777777" w:rsidR="00306BA7" w:rsidRPr="00306BA7" w:rsidRDefault="00306BA7" w:rsidP="00306BA7">
            <w:pPr>
              <w:autoSpaceDE w:val="0"/>
              <w:autoSpaceDN w:val="0"/>
              <w:rPr>
                <w:rFonts w:eastAsia="Calibri"/>
                <w:sz w:val="24"/>
                <w:szCs w:val="24"/>
                <w:u w:val="single"/>
              </w:rPr>
            </w:pPr>
          </w:p>
        </w:tc>
        <w:tc>
          <w:tcPr>
            <w:tcW w:w="546" w:type="pct"/>
            <w:gridSpan w:val="2"/>
            <w:tcBorders>
              <w:bottom w:val="dotted" w:sz="4" w:space="0" w:color="auto"/>
            </w:tcBorders>
            <w:tcMar>
              <w:top w:w="0" w:type="dxa"/>
              <w:left w:w="75" w:type="dxa"/>
              <w:bottom w:w="0" w:type="dxa"/>
              <w:right w:w="75" w:type="dxa"/>
            </w:tcMar>
            <w:vAlign w:val="center"/>
            <w:hideMark/>
          </w:tcPr>
          <w:p w14:paraId="69CA5663" w14:textId="77777777" w:rsidR="00306BA7" w:rsidRPr="00306BA7" w:rsidRDefault="00306BA7" w:rsidP="00306BA7">
            <w:pPr>
              <w:autoSpaceDE w:val="0"/>
              <w:autoSpaceDN w:val="0"/>
              <w:rPr>
                <w:rFonts w:eastAsia="Calibri"/>
                <w:sz w:val="24"/>
                <w:szCs w:val="24"/>
              </w:rPr>
            </w:pPr>
            <w:r w:rsidRPr="00306BA7">
              <w:rPr>
                <w:rFonts w:eastAsia="Calibri"/>
                <w:sz w:val="24"/>
                <w:szCs w:val="24"/>
              </w:rPr>
              <w:t>Корпус</w:t>
            </w:r>
          </w:p>
        </w:tc>
        <w:tc>
          <w:tcPr>
            <w:tcW w:w="621" w:type="pct"/>
            <w:tcBorders>
              <w:bottom w:val="dotted" w:sz="4" w:space="0" w:color="auto"/>
            </w:tcBorders>
            <w:tcMar>
              <w:top w:w="0" w:type="dxa"/>
              <w:left w:w="75" w:type="dxa"/>
              <w:bottom w:w="0" w:type="dxa"/>
              <w:right w:w="75" w:type="dxa"/>
            </w:tcMar>
            <w:vAlign w:val="center"/>
          </w:tcPr>
          <w:p w14:paraId="126106AF" w14:textId="77777777" w:rsidR="00306BA7" w:rsidRPr="00306BA7" w:rsidRDefault="00306BA7" w:rsidP="00306BA7">
            <w:pPr>
              <w:autoSpaceDE w:val="0"/>
              <w:autoSpaceDN w:val="0"/>
              <w:rPr>
                <w:rFonts w:eastAsia="Calibri"/>
                <w:sz w:val="24"/>
                <w:szCs w:val="24"/>
                <w:u w:val="single"/>
              </w:rPr>
            </w:pPr>
          </w:p>
        </w:tc>
        <w:tc>
          <w:tcPr>
            <w:tcW w:w="791" w:type="pct"/>
            <w:tcBorders>
              <w:bottom w:val="dotted" w:sz="4" w:space="0" w:color="auto"/>
            </w:tcBorders>
            <w:tcMar>
              <w:top w:w="0" w:type="dxa"/>
              <w:left w:w="75" w:type="dxa"/>
              <w:bottom w:w="0" w:type="dxa"/>
              <w:right w:w="75" w:type="dxa"/>
            </w:tcMar>
            <w:vAlign w:val="center"/>
            <w:hideMark/>
          </w:tcPr>
          <w:p w14:paraId="2F4A1E93" w14:textId="77777777" w:rsidR="00306BA7" w:rsidRPr="00306BA7" w:rsidRDefault="00306BA7" w:rsidP="00306BA7">
            <w:pPr>
              <w:autoSpaceDE w:val="0"/>
              <w:autoSpaceDN w:val="0"/>
              <w:rPr>
                <w:rFonts w:eastAsia="Calibri"/>
                <w:sz w:val="24"/>
                <w:szCs w:val="24"/>
              </w:rPr>
            </w:pPr>
            <w:r w:rsidRPr="00306BA7">
              <w:rPr>
                <w:rFonts w:eastAsia="Calibri"/>
                <w:sz w:val="24"/>
                <w:szCs w:val="24"/>
              </w:rPr>
              <w:t>Квартира</w:t>
            </w:r>
          </w:p>
        </w:tc>
        <w:tc>
          <w:tcPr>
            <w:tcW w:w="1078" w:type="pct"/>
            <w:tcBorders>
              <w:bottom w:val="dotted" w:sz="4" w:space="0" w:color="auto"/>
            </w:tcBorders>
            <w:tcMar>
              <w:top w:w="0" w:type="dxa"/>
              <w:left w:w="75" w:type="dxa"/>
              <w:bottom w:w="0" w:type="dxa"/>
              <w:right w:w="75" w:type="dxa"/>
            </w:tcMar>
            <w:vAlign w:val="center"/>
          </w:tcPr>
          <w:p w14:paraId="4983AD51" w14:textId="77777777" w:rsidR="00306BA7" w:rsidRPr="00306BA7" w:rsidRDefault="00306BA7" w:rsidP="00306BA7">
            <w:pPr>
              <w:autoSpaceDE w:val="0"/>
              <w:autoSpaceDN w:val="0"/>
              <w:rPr>
                <w:rFonts w:eastAsia="Calibri"/>
                <w:sz w:val="24"/>
                <w:szCs w:val="24"/>
                <w:u w:val="single"/>
              </w:rPr>
            </w:pPr>
          </w:p>
        </w:tc>
      </w:tr>
      <w:tr w:rsidR="00306BA7" w:rsidRPr="00306BA7" w14:paraId="0B70D4A5" w14:textId="77777777" w:rsidTr="0030707B">
        <w:trPr>
          <w:trHeight w:val="20"/>
          <w:jc w:val="center"/>
        </w:trPr>
        <w:tc>
          <w:tcPr>
            <w:tcW w:w="5000" w:type="pct"/>
            <w:gridSpan w:val="11"/>
            <w:tcBorders>
              <w:left w:val="nil"/>
              <w:right w:val="nil"/>
            </w:tcBorders>
            <w:tcMar>
              <w:top w:w="0" w:type="dxa"/>
              <w:left w:w="75" w:type="dxa"/>
              <w:bottom w:w="0" w:type="dxa"/>
              <w:right w:w="75" w:type="dxa"/>
            </w:tcMar>
            <w:vAlign w:val="center"/>
            <w:hideMark/>
          </w:tcPr>
          <w:p w14:paraId="2A7BA463" w14:textId="77777777" w:rsidR="00306BA7" w:rsidRPr="00306BA7" w:rsidRDefault="00306BA7" w:rsidP="00306BA7">
            <w:pPr>
              <w:autoSpaceDE w:val="0"/>
              <w:autoSpaceDN w:val="0"/>
              <w:jc w:val="center"/>
              <w:rPr>
                <w:rFonts w:eastAsia="Calibri"/>
                <w:b/>
                <w:bCs/>
                <w:sz w:val="24"/>
                <w:szCs w:val="24"/>
              </w:rPr>
            </w:pPr>
          </w:p>
          <w:p w14:paraId="645E29A7" w14:textId="77777777" w:rsidR="00306BA7" w:rsidRPr="00306BA7" w:rsidRDefault="00306BA7" w:rsidP="00306BA7">
            <w:pPr>
              <w:autoSpaceDE w:val="0"/>
              <w:autoSpaceDN w:val="0"/>
              <w:jc w:val="center"/>
              <w:rPr>
                <w:rFonts w:eastAsia="Calibri"/>
                <w:b/>
                <w:bCs/>
                <w:sz w:val="24"/>
                <w:szCs w:val="24"/>
              </w:rPr>
            </w:pPr>
            <w:r w:rsidRPr="00306BA7">
              <w:rPr>
                <w:rFonts w:eastAsia="Calibri"/>
                <w:b/>
                <w:bCs/>
                <w:sz w:val="24"/>
                <w:szCs w:val="24"/>
              </w:rPr>
              <w:t>Адрес места жительства представителя (уполномоченного лица)</w:t>
            </w:r>
          </w:p>
        </w:tc>
      </w:tr>
      <w:tr w:rsidR="00306BA7" w:rsidRPr="00306BA7" w14:paraId="2A5069A0" w14:textId="77777777" w:rsidTr="0030707B">
        <w:trPr>
          <w:trHeight w:val="20"/>
          <w:jc w:val="center"/>
        </w:trPr>
        <w:tc>
          <w:tcPr>
            <w:tcW w:w="556" w:type="pct"/>
            <w:gridSpan w:val="2"/>
            <w:tcMar>
              <w:top w:w="0" w:type="dxa"/>
              <w:left w:w="75" w:type="dxa"/>
              <w:bottom w:w="0" w:type="dxa"/>
              <w:right w:w="75" w:type="dxa"/>
            </w:tcMar>
            <w:vAlign w:val="center"/>
            <w:hideMark/>
          </w:tcPr>
          <w:p w14:paraId="029A83C7" w14:textId="77777777" w:rsidR="00306BA7" w:rsidRPr="00306BA7" w:rsidRDefault="00306BA7" w:rsidP="00306BA7">
            <w:pPr>
              <w:autoSpaceDE w:val="0"/>
              <w:autoSpaceDN w:val="0"/>
              <w:rPr>
                <w:rFonts w:eastAsia="Calibri"/>
                <w:sz w:val="24"/>
                <w:szCs w:val="24"/>
              </w:rPr>
            </w:pPr>
            <w:r w:rsidRPr="00306BA7">
              <w:rPr>
                <w:rFonts w:eastAsia="Calibri"/>
                <w:sz w:val="24"/>
                <w:szCs w:val="24"/>
              </w:rPr>
              <w:t xml:space="preserve">Индекс </w:t>
            </w:r>
          </w:p>
        </w:tc>
        <w:tc>
          <w:tcPr>
            <w:tcW w:w="1408" w:type="pct"/>
            <w:gridSpan w:val="4"/>
            <w:tcMar>
              <w:top w:w="0" w:type="dxa"/>
              <w:left w:w="75" w:type="dxa"/>
              <w:bottom w:w="0" w:type="dxa"/>
              <w:right w:w="75" w:type="dxa"/>
            </w:tcMar>
            <w:vAlign w:val="center"/>
          </w:tcPr>
          <w:p w14:paraId="7CBE27DB" w14:textId="77777777" w:rsidR="00306BA7" w:rsidRPr="00306BA7" w:rsidRDefault="00306BA7" w:rsidP="00306BA7">
            <w:pPr>
              <w:autoSpaceDE w:val="0"/>
              <w:autoSpaceDN w:val="0"/>
              <w:rPr>
                <w:rFonts w:eastAsia="Calibri"/>
                <w:sz w:val="24"/>
                <w:szCs w:val="24"/>
                <w:u w:val="single"/>
              </w:rPr>
            </w:pPr>
          </w:p>
        </w:tc>
        <w:tc>
          <w:tcPr>
            <w:tcW w:w="1167" w:type="pct"/>
            <w:gridSpan w:val="3"/>
            <w:tcMar>
              <w:top w:w="0" w:type="dxa"/>
              <w:left w:w="75" w:type="dxa"/>
              <w:bottom w:w="0" w:type="dxa"/>
              <w:right w:w="75" w:type="dxa"/>
            </w:tcMar>
            <w:vAlign w:val="center"/>
            <w:hideMark/>
          </w:tcPr>
          <w:p w14:paraId="260BF01A" w14:textId="77777777" w:rsidR="00306BA7" w:rsidRPr="00306BA7" w:rsidRDefault="00306BA7" w:rsidP="00306BA7">
            <w:pPr>
              <w:autoSpaceDE w:val="0"/>
              <w:autoSpaceDN w:val="0"/>
              <w:rPr>
                <w:rFonts w:eastAsia="Calibri"/>
                <w:sz w:val="24"/>
                <w:szCs w:val="24"/>
              </w:rPr>
            </w:pPr>
            <w:r w:rsidRPr="00306BA7">
              <w:rPr>
                <w:rFonts w:eastAsia="Calibri"/>
                <w:sz w:val="24"/>
                <w:szCs w:val="24"/>
              </w:rPr>
              <w:t>Регион</w:t>
            </w:r>
          </w:p>
        </w:tc>
        <w:tc>
          <w:tcPr>
            <w:tcW w:w="1869" w:type="pct"/>
            <w:gridSpan w:val="2"/>
            <w:tcMar>
              <w:top w:w="0" w:type="dxa"/>
              <w:left w:w="75" w:type="dxa"/>
              <w:bottom w:w="0" w:type="dxa"/>
              <w:right w:w="75" w:type="dxa"/>
            </w:tcMar>
            <w:vAlign w:val="center"/>
          </w:tcPr>
          <w:p w14:paraId="3306E372" w14:textId="77777777" w:rsidR="00306BA7" w:rsidRPr="00306BA7" w:rsidRDefault="00306BA7" w:rsidP="00306BA7">
            <w:pPr>
              <w:autoSpaceDE w:val="0"/>
              <w:autoSpaceDN w:val="0"/>
              <w:rPr>
                <w:rFonts w:eastAsia="Calibri"/>
                <w:sz w:val="24"/>
                <w:szCs w:val="24"/>
                <w:u w:val="single"/>
              </w:rPr>
            </w:pPr>
          </w:p>
        </w:tc>
      </w:tr>
      <w:tr w:rsidR="00306BA7" w:rsidRPr="00306BA7" w14:paraId="500A1DF8" w14:textId="77777777" w:rsidTr="0030707B">
        <w:trPr>
          <w:trHeight w:val="20"/>
          <w:jc w:val="center"/>
        </w:trPr>
        <w:tc>
          <w:tcPr>
            <w:tcW w:w="556" w:type="pct"/>
            <w:gridSpan w:val="2"/>
            <w:tcMar>
              <w:top w:w="0" w:type="dxa"/>
              <w:left w:w="75" w:type="dxa"/>
              <w:bottom w:w="0" w:type="dxa"/>
              <w:right w:w="75" w:type="dxa"/>
            </w:tcMar>
            <w:vAlign w:val="center"/>
            <w:hideMark/>
          </w:tcPr>
          <w:p w14:paraId="69F0F777" w14:textId="77777777" w:rsidR="00306BA7" w:rsidRPr="00306BA7" w:rsidRDefault="00306BA7" w:rsidP="00306BA7">
            <w:pPr>
              <w:autoSpaceDE w:val="0"/>
              <w:autoSpaceDN w:val="0"/>
              <w:rPr>
                <w:rFonts w:eastAsia="Calibri"/>
                <w:sz w:val="24"/>
                <w:szCs w:val="24"/>
              </w:rPr>
            </w:pPr>
            <w:r w:rsidRPr="00306BA7">
              <w:rPr>
                <w:rFonts w:eastAsia="Calibri"/>
                <w:sz w:val="24"/>
                <w:szCs w:val="24"/>
              </w:rPr>
              <w:t>Район</w:t>
            </w:r>
          </w:p>
        </w:tc>
        <w:tc>
          <w:tcPr>
            <w:tcW w:w="1408" w:type="pct"/>
            <w:gridSpan w:val="4"/>
            <w:tcMar>
              <w:top w:w="0" w:type="dxa"/>
              <w:left w:w="75" w:type="dxa"/>
              <w:bottom w:w="0" w:type="dxa"/>
              <w:right w:w="75" w:type="dxa"/>
            </w:tcMar>
            <w:vAlign w:val="center"/>
          </w:tcPr>
          <w:p w14:paraId="5C526FFD" w14:textId="77777777" w:rsidR="00306BA7" w:rsidRPr="00306BA7" w:rsidRDefault="00306BA7" w:rsidP="00306BA7">
            <w:pPr>
              <w:autoSpaceDE w:val="0"/>
              <w:autoSpaceDN w:val="0"/>
              <w:rPr>
                <w:rFonts w:eastAsia="Calibri"/>
                <w:sz w:val="24"/>
                <w:szCs w:val="24"/>
                <w:u w:val="single"/>
              </w:rPr>
            </w:pPr>
          </w:p>
        </w:tc>
        <w:tc>
          <w:tcPr>
            <w:tcW w:w="1167" w:type="pct"/>
            <w:gridSpan w:val="3"/>
            <w:tcMar>
              <w:top w:w="0" w:type="dxa"/>
              <w:left w:w="75" w:type="dxa"/>
              <w:bottom w:w="0" w:type="dxa"/>
              <w:right w:w="75" w:type="dxa"/>
            </w:tcMar>
            <w:vAlign w:val="center"/>
            <w:hideMark/>
          </w:tcPr>
          <w:p w14:paraId="619F1BFE" w14:textId="77777777" w:rsidR="00306BA7" w:rsidRPr="00306BA7" w:rsidRDefault="00306BA7" w:rsidP="00306BA7">
            <w:pPr>
              <w:autoSpaceDE w:val="0"/>
              <w:autoSpaceDN w:val="0"/>
              <w:rPr>
                <w:rFonts w:eastAsia="Calibri"/>
                <w:sz w:val="24"/>
                <w:szCs w:val="24"/>
              </w:rPr>
            </w:pPr>
            <w:r w:rsidRPr="00306BA7">
              <w:rPr>
                <w:rFonts w:eastAsia="Calibri"/>
                <w:sz w:val="24"/>
                <w:szCs w:val="24"/>
              </w:rPr>
              <w:t>Населенный пункт</w:t>
            </w:r>
          </w:p>
        </w:tc>
        <w:tc>
          <w:tcPr>
            <w:tcW w:w="1869" w:type="pct"/>
            <w:gridSpan w:val="2"/>
            <w:tcMar>
              <w:top w:w="0" w:type="dxa"/>
              <w:left w:w="75" w:type="dxa"/>
              <w:bottom w:w="0" w:type="dxa"/>
              <w:right w:w="75" w:type="dxa"/>
            </w:tcMar>
            <w:vAlign w:val="center"/>
          </w:tcPr>
          <w:p w14:paraId="3001CC5F" w14:textId="77777777" w:rsidR="00306BA7" w:rsidRPr="00306BA7" w:rsidRDefault="00306BA7" w:rsidP="00306BA7">
            <w:pPr>
              <w:autoSpaceDE w:val="0"/>
              <w:autoSpaceDN w:val="0"/>
              <w:rPr>
                <w:rFonts w:eastAsia="Calibri"/>
                <w:sz w:val="24"/>
                <w:szCs w:val="24"/>
                <w:u w:val="single"/>
              </w:rPr>
            </w:pPr>
          </w:p>
        </w:tc>
      </w:tr>
      <w:tr w:rsidR="00306BA7" w:rsidRPr="00306BA7" w14:paraId="14CF5035" w14:textId="77777777" w:rsidTr="0030707B">
        <w:trPr>
          <w:trHeight w:val="20"/>
          <w:jc w:val="center"/>
        </w:trPr>
        <w:tc>
          <w:tcPr>
            <w:tcW w:w="556" w:type="pct"/>
            <w:gridSpan w:val="2"/>
            <w:tcMar>
              <w:top w:w="0" w:type="dxa"/>
              <w:left w:w="75" w:type="dxa"/>
              <w:bottom w:w="0" w:type="dxa"/>
              <w:right w:w="75" w:type="dxa"/>
            </w:tcMar>
            <w:vAlign w:val="center"/>
            <w:hideMark/>
          </w:tcPr>
          <w:p w14:paraId="2F2C9B8C" w14:textId="77777777" w:rsidR="00306BA7" w:rsidRPr="00306BA7" w:rsidRDefault="00306BA7" w:rsidP="00306BA7">
            <w:pPr>
              <w:autoSpaceDE w:val="0"/>
              <w:autoSpaceDN w:val="0"/>
              <w:rPr>
                <w:rFonts w:eastAsia="Calibri"/>
                <w:sz w:val="24"/>
                <w:szCs w:val="24"/>
              </w:rPr>
            </w:pPr>
            <w:r w:rsidRPr="00306BA7">
              <w:rPr>
                <w:rFonts w:eastAsia="Calibri"/>
                <w:sz w:val="24"/>
                <w:szCs w:val="24"/>
              </w:rPr>
              <w:t>Улица</w:t>
            </w:r>
          </w:p>
        </w:tc>
        <w:tc>
          <w:tcPr>
            <w:tcW w:w="4444" w:type="pct"/>
            <w:gridSpan w:val="9"/>
            <w:tcMar>
              <w:top w:w="0" w:type="dxa"/>
              <w:left w:w="75" w:type="dxa"/>
              <w:bottom w:w="0" w:type="dxa"/>
              <w:right w:w="75" w:type="dxa"/>
            </w:tcMar>
            <w:vAlign w:val="center"/>
          </w:tcPr>
          <w:p w14:paraId="5D580547" w14:textId="77777777" w:rsidR="00306BA7" w:rsidRPr="00306BA7" w:rsidRDefault="00306BA7" w:rsidP="00306BA7">
            <w:pPr>
              <w:autoSpaceDE w:val="0"/>
              <w:autoSpaceDN w:val="0"/>
              <w:rPr>
                <w:rFonts w:eastAsia="Calibri"/>
                <w:sz w:val="24"/>
                <w:szCs w:val="24"/>
                <w:u w:val="single"/>
              </w:rPr>
            </w:pPr>
          </w:p>
        </w:tc>
      </w:tr>
      <w:tr w:rsidR="00306BA7" w:rsidRPr="00306BA7" w14:paraId="00C07CD2" w14:textId="77777777" w:rsidTr="0030707B">
        <w:trPr>
          <w:trHeight w:val="20"/>
          <w:jc w:val="center"/>
        </w:trPr>
        <w:tc>
          <w:tcPr>
            <w:tcW w:w="556" w:type="pct"/>
            <w:gridSpan w:val="2"/>
            <w:tcBorders>
              <w:bottom w:val="dotted" w:sz="4" w:space="0" w:color="auto"/>
            </w:tcBorders>
            <w:tcMar>
              <w:top w:w="0" w:type="dxa"/>
              <w:left w:w="75" w:type="dxa"/>
              <w:bottom w:w="0" w:type="dxa"/>
              <w:right w:w="75" w:type="dxa"/>
            </w:tcMar>
            <w:vAlign w:val="center"/>
            <w:hideMark/>
          </w:tcPr>
          <w:p w14:paraId="7044CBCE" w14:textId="77777777" w:rsidR="00306BA7" w:rsidRPr="00306BA7" w:rsidRDefault="00306BA7" w:rsidP="00306BA7">
            <w:pPr>
              <w:autoSpaceDE w:val="0"/>
              <w:autoSpaceDN w:val="0"/>
              <w:rPr>
                <w:rFonts w:eastAsia="Calibri"/>
                <w:sz w:val="24"/>
                <w:szCs w:val="24"/>
              </w:rPr>
            </w:pPr>
            <w:r w:rsidRPr="00306BA7">
              <w:rPr>
                <w:rFonts w:eastAsia="Calibri"/>
                <w:sz w:val="24"/>
                <w:szCs w:val="24"/>
              </w:rPr>
              <w:t>Дом</w:t>
            </w:r>
          </w:p>
        </w:tc>
        <w:tc>
          <w:tcPr>
            <w:tcW w:w="1412" w:type="pct"/>
            <w:gridSpan w:val="5"/>
            <w:tcBorders>
              <w:bottom w:val="dotted" w:sz="4" w:space="0" w:color="auto"/>
            </w:tcBorders>
            <w:tcMar>
              <w:top w:w="0" w:type="dxa"/>
              <w:left w:w="75" w:type="dxa"/>
              <w:bottom w:w="0" w:type="dxa"/>
              <w:right w:w="75" w:type="dxa"/>
            </w:tcMar>
            <w:vAlign w:val="center"/>
          </w:tcPr>
          <w:p w14:paraId="1A4B93C7" w14:textId="77777777" w:rsidR="00306BA7" w:rsidRPr="00306BA7" w:rsidRDefault="00306BA7" w:rsidP="00306BA7">
            <w:pPr>
              <w:autoSpaceDE w:val="0"/>
              <w:autoSpaceDN w:val="0"/>
              <w:rPr>
                <w:rFonts w:eastAsia="Calibri"/>
                <w:sz w:val="24"/>
                <w:szCs w:val="24"/>
                <w:u w:val="single"/>
              </w:rPr>
            </w:pPr>
          </w:p>
        </w:tc>
        <w:tc>
          <w:tcPr>
            <w:tcW w:w="543" w:type="pct"/>
            <w:tcBorders>
              <w:bottom w:val="dotted" w:sz="4" w:space="0" w:color="auto"/>
            </w:tcBorders>
            <w:tcMar>
              <w:top w:w="0" w:type="dxa"/>
              <w:left w:w="75" w:type="dxa"/>
              <w:bottom w:w="0" w:type="dxa"/>
              <w:right w:w="75" w:type="dxa"/>
            </w:tcMar>
            <w:vAlign w:val="center"/>
            <w:hideMark/>
          </w:tcPr>
          <w:p w14:paraId="6070E92C" w14:textId="77777777" w:rsidR="00306BA7" w:rsidRPr="00306BA7" w:rsidRDefault="00306BA7" w:rsidP="00306BA7">
            <w:pPr>
              <w:autoSpaceDE w:val="0"/>
              <w:autoSpaceDN w:val="0"/>
              <w:rPr>
                <w:rFonts w:eastAsia="Calibri"/>
                <w:sz w:val="24"/>
                <w:szCs w:val="24"/>
              </w:rPr>
            </w:pPr>
            <w:r w:rsidRPr="00306BA7">
              <w:rPr>
                <w:rFonts w:eastAsia="Calibri"/>
                <w:sz w:val="24"/>
                <w:szCs w:val="24"/>
              </w:rPr>
              <w:t>Корпус</w:t>
            </w:r>
          </w:p>
        </w:tc>
        <w:tc>
          <w:tcPr>
            <w:tcW w:w="621" w:type="pct"/>
            <w:tcBorders>
              <w:bottom w:val="dotted" w:sz="4" w:space="0" w:color="auto"/>
            </w:tcBorders>
            <w:tcMar>
              <w:top w:w="0" w:type="dxa"/>
              <w:left w:w="75" w:type="dxa"/>
              <w:bottom w:w="0" w:type="dxa"/>
              <w:right w:w="75" w:type="dxa"/>
            </w:tcMar>
            <w:vAlign w:val="center"/>
          </w:tcPr>
          <w:p w14:paraId="66AE1972" w14:textId="77777777" w:rsidR="00306BA7" w:rsidRPr="00306BA7" w:rsidRDefault="00306BA7" w:rsidP="00306BA7">
            <w:pPr>
              <w:autoSpaceDE w:val="0"/>
              <w:autoSpaceDN w:val="0"/>
              <w:rPr>
                <w:rFonts w:eastAsia="Calibri"/>
                <w:sz w:val="24"/>
                <w:szCs w:val="24"/>
                <w:u w:val="single"/>
              </w:rPr>
            </w:pPr>
          </w:p>
        </w:tc>
        <w:tc>
          <w:tcPr>
            <w:tcW w:w="791" w:type="pct"/>
            <w:tcBorders>
              <w:bottom w:val="dotted" w:sz="4" w:space="0" w:color="auto"/>
            </w:tcBorders>
            <w:tcMar>
              <w:top w:w="0" w:type="dxa"/>
              <w:left w:w="75" w:type="dxa"/>
              <w:bottom w:w="0" w:type="dxa"/>
              <w:right w:w="75" w:type="dxa"/>
            </w:tcMar>
            <w:vAlign w:val="center"/>
            <w:hideMark/>
          </w:tcPr>
          <w:p w14:paraId="401309CC" w14:textId="77777777" w:rsidR="00306BA7" w:rsidRPr="00306BA7" w:rsidRDefault="00306BA7" w:rsidP="00306BA7">
            <w:pPr>
              <w:autoSpaceDE w:val="0"/>
              <w:autoSpaceDN w:val="0"/>
              <w:rPr>
                <w:rFonts w:eastAsia="Calibri"/>
                <w:sz w:val="24"/>
                <w:szCs w:val="24"/>
              </w:rPr>
            </w:pPr>
            <w:r w:rsidRPr="00306BA7">
              <w:rPr>
                <w:rFonts w:eastAsia="Calibri"/>
                <w:sz w:val="24"/>
                <w:szCs w:val="24"/>
              </w:rPr>
              <w:t>Квартира</w:t>
            </w:r>
          </w:p>
        </w:tc>
        <w:tc>
          <w:tcPr>
            <w:tcW w:w="1078" w:type="pct"/>
            <w:tcBorders>
              <w:bottom w:val="dotted" w:sz="4" w:space="0" w:color="auto"/>
            </w:tcBorders>
            <w:tcMar>
              <w:top w:w="0" w:type="dxa"/>
              <w:left w:w="75" w:type="dxa"/>
              <w:bottom w:w="0" w:type="dxa"/>
              <w:right w:w="75" w:type="dxa"/>
            </w:tcMar>
            <w:vAlign w:val="center"/>
          </w:tcPr>
          <w:p w14:paraId="356BB9B7" w14:textId="77777777" w:rsidR="00306BA7" w:rsidRPr="00306BA7" w:rsidRDefault="00306BA7" w:rsidP="00306BA7">
            <w:pPr>
              <w:autoSpaceDE w:val="0"/>
              <w:autoSpaceDN w:val="0"/>
              <w:rPr>
                <w:rFonts w:eastAsia="Calibri"/>
                <w:sz w:val="24"/>
                <w:szCs w:val="24"/>
                <w:u w:val="single"/>
              </w:rPr>
            </w:pPr>
          </w:p>
        </w:tc>
      </w:tr>
      <w:tr w:rsidR="00306BA7" w:rsidRPr="00306BA7" w14:paraId="57F43584" w14:textId="77777777" w:rsidTr="0030707B">
        <w:trPr>
          <w:trHeight w:val="20"/>
          <w:jc w:val="center"/>
        </w:trPr>
        <w:tc>
          <w:tcPr>
            <w:tcW w:w="556" w:type="pct"/>
            <w:gridSpan w:val="2"/>
            <w:tcBorders>
              <w:top w:val="dotted" w:sz="4" w:space="0" w:color="auto"/>
              <w:left w:val="nil"/>
              <w:bottom w:val="dotted" w:sz="4" w:space="0" w:color="auto"/>
              <w:right w:val="nil"/>
            </w:tcBorders>
            <w:tcMar>
              <w:top w:w="0" w:type="dxa"/>
              <w:left w:w="75" w:type="dxa"/>
              <w:bottom w:w="0" w:type="dxa"/>
              <w:right w:w="75" w:type="dxa"/>
            </w:tcMar>
            <w:vAlign w:val="center"/>
          </w:tcPr>
          <w:p w14:paraId="738147DF" w14:textId="77777777" w:rsidR="00306BA7" w:rsidRPr="00306BA7" w:rsidRDefault="00306BA7" w:rsidP="00306BA7">
            <w:pPr>
              <w:autoSpaceDE w:val="0"/>
              <w:autoSpaceDN w:val="0"/>
              <w:rPr>
                <w:rFonts w:eastAsia="Calibri"/>
                <w:sz w:val="24"/>
                <w:szCs w:val="24"/>
              </w:rPr>
            </w:pPr>
          </w:p>
        </w:tc>
        <w:tc>
          <w:tcPr>
            <w:tcW w:w="1412" w:type="pct"/>
            <w:gridSpan w:val="5"/>
            <w:tcBorders>
              <w:top w:val="dotted" w:sz="4" w:space="0" w:color="auto"/>
              <w:left w:val="nil"/>
              <w:bottom w:val="dotted" w:sz="4" w:space="0" w:color="auto"/>
              <w:right w:val="nil"/>
            </w:tcBorders>
            <w:tcMar>
              <w:top w:w="0" w:type="dxa"/>
              <w:left w:w="75" w:type="dxa"/>
              <w:bottom w:w="0" w:type="dxa"/>
              <w:right w:w="75" w:type="dxa"/>
            </w:tcMar>
            <w:vAlign w:val="center"/>
          </w:tcPr>
          <w:p w14:paraId="41AF3012" w14:textId="77777777" w:rsidR="00306BA7" w:rsidRPr="00306BA7" w:rsidRDefault="00306BA7" w:rsidP="00306BA7">
            <w:pPr>
              <w:autoSpaceDE w:val="0"/>
              <w:autoSpaceDN w:val="0"/>
              <w:rPr>
                <w:rFonts w:eastAsia="Calibri"/>
                <w:sz w:val="24"/>
                <w:szCs w:val="24"/>
                <w:u w:val="single"/>
              </w:rPr>
            </w:pPr>
          </w:p>
        </w:tc>
        <w:tc>
          <w:tcPr>
            <w:tcW w:w="543" w:type="pct"/>
            <w:tcBorders>
              <w:top w:val="dotted" w:sz="4" w:space="0" w:color="auto"/>
              <w:left w:val="nil"/>
              <w:bottom w:val="dotted" w:sz="4" w:space="0" w:color="auto"/>
              <w:right w:val="nil"/>
            </w:tcBorders>
            <w:tcMar>
              <w:top w:w="0" w:type="dxa"/>
              <w:left w:w="75" w:type="dxa"/>
              <w:bottom w:w="0" w:type="dxa"/>
              <w:right w:w="75" w:type="dxa"/>
            </w:tcMar>
            <w:vAlign w:val="center"/>
          </w:tcPr>
          <w:p w14:paraId="78D403DE" w14:textId="77777777" w:rsidR="00306BA7" w:rsidRPr="00306BA7" w:rsidRDefault="00306BA7" w:rsidP="00306BA7">
            <w:pPr>
              <w:autoSpaceDE w:val="0"/>
              <w:autoSpaceDN w:val="0"/>
              <w:rPr>
                <w:rFonts w:eastAsia="Calibri"/>
                <w:sz w:val="24"/>
                <w:szCs w:val="24"/>
              </w:rPr>
            </w:pPr>
          </w:p>
        </w:tc>
        <w:tc>
          <w:tcPr>
            <w:tcW w:w="621" w:type="pct"/>
            <w:tcBorders>
              <w:top w:val="dotted" w:sz="4" w:space="0" w:color="auto"/>
              <w:left w:val="nil"/>
              <w:bottom w:val="dotted" w:sz="4" w:space="0" w:color="auto"/>
              <w:right w:val="nil"/>
            </w:tcBorders>
            <w:tcMar>
              <w:top w:w="0" w:type="dxa"/>
              <w:left w:w="75" w:type="dxa"/>
              <w:bottom w:w="0" w:type="dxa"/>
              <w:right w:w="75" w:type="dxa"/>
            </w:tcMar>
            <w:vAlign w:val="center"/>
          </w:tcPr>
          <w:p w14:paraId="78A559F9" w14:textId="77777777" w:rsidR="00306BA7" w:rsidRPr="00306BA7" w:rsidRDefault="00306BA7" w:rsidP="00306BA7">
            <w:pPr>
              <w:autoSpaceDE w:val="0"/>
              <w:autoSpaceDN w:val="0"/>
              <w:rPr>
                <w:rFonts w:eastAsia="Calibri"/>
                <w:sz w:val="24"/>
                <w:szCs w:val="24"/>
                <w:u w:val="single"/>
              </w:rPr>
            </w:pPr>
          </w:p>
        </w:tc>
        <w:tc>
          <w:tcPr>
            <w:tcW w:w="791" w:type="pct"/>
            <w:tcBorders>
              <w:top w:val="dotted" w:sz="4" w:space="0" w:color="auto"/>
              <w:left w:val="nil"/>
              <w:bottom w:val="dotted" w:sz="4" w:space="0" w:color="auto"/>
              <w:right w:val="nil"/>
            </w:tcBorders>
            <w:tcMar>
              <w:top w:w="0" w:type="dxa"/>
              <w:left w:w="75" w:type="dxa"/>
              <w:bottom w:w="0" w:type="dxa"/>
              <w:right w:w="75" w:type="dxa"/>
            </w:tcMar>
            <w:vAlign w:val="center"/>
          </w:tcPr>
          <w:p w14:paraId="7A79AF3F" w14:textId="77777777" w:rsidR="00306BA7" w:rsidRPr="00306BA7" w:rsidRDefault="00306BA7" w:rsidP="00306BA7">
            <w:pPr>
              <w:autoSpaceDE w:val="0"/>
              <w:autoSpaceDN w:val="0"/>
              <w:rPr>
                <w:rFonts w:eastAsia="Calibri"/>
                <w:sz w:val="24"/>
                <w:szCs w:val="24"/>
              </w:rPr>
            </w:pPr>
          </w:p>
        </w:tc>
        <w:tc>
          <w:tcPr>
            <w:tcW w:w="1078" w:type="pct"/>
            <w:tcBorders>
              <w:top w:val="dotted" w:sz="4" w:space="0" w:color="auto"/>
              <w:left w:val="nil"/>
              <w:bottom w:val="dotted" w:sz="4" w:space="0" w:color="auto"/>
              <w:right w:val="nil"/>
            </w:tcBorders>
            <w:tcMar>
              <w:top w:w="0" w:type="dxa"/>
              <w:left w:w="75" w:type="dxa"/>
              <w:bottom w:w="0" w:type="dxa"/>
              <w:right w:w="75" w:type="dxa"/>
            </w:tcMar>
            <w:vAlign w:val="center"/>
          </w:tcPr>
          <w:p w14:paraId="29450597" w14:textId="77777777" w:rsidR="00306BA7" w:rsidRPr="00306BA7" w:rsidRDefault="00306BA7" w:rsidP="00306BA7">
            <w:pPr>
              <w:autoSpaceDE w:val="0"/>
              <w:autoSpaceDN w:val="0"/>
              <w:rPr>
                <w:rFonts w:eastAsia="Calibri"/>
                <w:sz w:val="24"/>
                <w:szCs w:val="24"/>
                <w:u w:val="single"/>
              </w:rPr>
            </w:pPr>
          </w:p>
        </w:tc>
      </w:tr>
      <w:tr w:rsidR="00306BA7" w:rsidRPr="00306BA7" w14:paraId="548F0A0F" w14:textId="77777777" w:rsidTr="0030707B">
        <w:trPr>
          <w:trHeight w:val="20"/>
          <w:jc w:val="center"/>
        </w:trPr>
        <w:tc>
          <w:tcPr>
            <w:tcW w:w="1168" w:type="pct"/>
            <w:gridSpan w:val="4"/>
            <w:vMerge w:val="restart"/>
            <w:tcBorders>
              <w:top w:val="dotted" w:sz="4" w:space="0" w:color="auto"/>
            </w:tcBorders>
            <w:tcMar>
              <w:top w:w="0" w:type="dxa"/>
              <w:left w:w="75" w:type="dxa"/>
              <w:bottom w:w="0" w:type="dxa"/>
              <w:right w:w="75" w:type="dxa"/>
            </w:tcMar>
            <w:vAlign w:val="center"/>
            <w:hideMark/>
          </w:tcPr>
          <w:p w14:paraId="4EB5E39E" w14:textId="77777777" w:rsidR="00306BA7" w:rsidRPr="00306BA7" w:rsidRDefault="00306BA7" w:rsidP="00306BA7">
            <w:pPr>
              <w:autoSpaceDE w:val="0"/>
              <w:autoSpaceDN w:val="0"/>
              <w:rPr>
                <w:rFonts w:eastAsia="Calibri"/>
                <w:b/>
                <w:bCs/>
                <w:sz w:val="24"/>
                <w:szCs w:val="24"/>
              </w:rPr>
            </w:pPr>
            <w:r w:rsidRPr="00306BA7">
              <w:rPr>
                <w:rFonts w:eastAsia="Calibri"/>
                <w:b/>
                <w:bCs/>
                <w:sz w:val="24"/>
                <w:szCs w:val="24"/>
              </w:rPr>
              <w:t>Контактные данные</w:t>
            </w:r>
          </w:p>
        </w:tc>
        <w:tc>
          <w:tcPr>
            <w:tcW w:w="3832" w:type="pct"/>
            <w:gridSpan w:val="7"/>
            <w:tcBorders>
              <w:top w:val="dotted" w:sz="4" w:space="0" w:color="auto"/>
            </w:tcBorders>
            <w:tcMar>
              <w:top w:w="0" w:type="dxa"/>
              <w:left w:w="75" w:type="dxa"/>
              <w:bottom w:w="0" w:type="dxa"/>
              <w:right w:w="75" w:type="dxa"/>
            </w:tcMar>
            <w:vAlign w:val="center"/>
          </w:tcPr>
          <w:p w14:paraId="32E9F5FF" w14:textId="77777777" w:rsidR="00306BA7" w:rsidRPr="00306BA7" w:rsidRDefault="00306BA7" w:rsidP="00306BA7">
            <w:pPr>
              <w:autoSpaceDE w:val="0"/>
              <w:autoSpaceDN w:val="0"/>
              <w:rPr>
                <w:rFonts w:eastAsia="Calibri"/>
                <w:sz w:val="24"/>
                <w:szCs w:val="24"/>
              </w:rPr>
            </w:pPr>
          </w:p>
        </w:tc>
      </w:tr>
      <w:tr w:rsidR="00306BA7" w:rsidRPr="00306BA7" w14:paraId="1BAADEE9" w14:textId="77777777" w:rsidTr="0030707B">
        <w:trPr>
          <w:trHeight w:val="20"/>
          <w:jc w:val="center"/>
        </w:trPr>
        <w:tc>
          <w:tcPr>
            <w:tcW w:w="1168" w:type="pct"/>
            <w:gridSpan w:val="4"/>
            <w:vMerge/>
            <w:vAlign w:val="center"/>
            <w:hideMark/>
          </w:tcPr>
          <w:p w14:paraId="0E81B3CC" w14:textId="77777777" w:rsidR="00306BA7" w:rsidRPr="00306BA7" w:rsidRDefault="00306BA7" w:rsidP="00306BA7">
            <w:pPr>
              <w:rPr>
                <w:rFonts w:eastAsia="Calibri"/>
                <w:b/>
                <w:bCs/>
                <w:sz w:val="24"/>
                <w:szCs w:val="24"/>
              </w:rPr>
            </w:pPr>
          </w:p>
        </w:tc>
        <w:tc>
          <w:tcPr>
            <w:tcW w:w="3832" w:type="pct"/>
            <w:gridSpan w:val="7"/>
            <w:tcMar>
              <w:top w:w="0" w:type="dxa"/>
              <w:left w:w="75" w:type="dxa"/>
              <w:bottom w:w="0" w:type="dxa"/>
              <w:right w:w="75" w:type="dxa"/>
            </w:tcMar>
            <w:vAlign w:val="center"/>
          </w:tcPr>
          <w:p w14:paraId="20DB647D" w14:textId="77777777" w:rsidR="00306BA7" w:rsidRPr="00306BA7" w:rsidRDefault="00306BA7" w:rsidP="00306BA7">
            <w:pPr>
              <w:autoSpaceDE w:val="0"/>
              <w:autoSpaceDN w:val="0"/>
              <w:rPr>
                <w:rFonts w:eastAsia="Calibri"/>
                <w:sz w:val="24"/>
                <w:szCs w:val="24"/>
              </w:rPr>
            </w:pPr>
          </w:p>
        </w:tc>
      </w:tr>
    </w:tbl>
    <w:p w14:paraId="05365FC6" w14:textId="77777777" w:rsidR="00306BA7" w:rsidRPr="00306BA7" w:rsidRDefault="00306BA7" w:rsidP="00306BA7">
      <w:pPr>
        <w:rPr>
          <w:rFonts w:eastAsia="Calibri"/>
          <w:sz w:val="24"/>
          <w:szCs w:val="24"/>
          <w:lang w:eastAsia="en-US"/>
        </w:rPr>
      </w:pPr>
    </w:p>
    <w:tbl>
      <w:tblPr>
        <w:tblStyle w:val="2132"/>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190"/>
        <w:gridCol w:w="887"/>
        <w:gridCol w:w="5103"/>
      </w:tblGrid>
      <w:tr w:rsidR="00306BA7" w:rsidRPr="00306BA7" w14:paraId="4040D42B" w14:textId="77777777" w:rsidTr="0030707B">
        <w:tc>
          <w:tcPr>
            <w:tcW w:w="3190" w:type="dxa"/>
          </w:tcPr>
          <w:p w14:paraId="1204DB37" w14:textId="77777777" w:rsidR="00306BA7" w:rsidRPr="00306BA7" w:rsidRDefault="00306BA7" w:rsidP="00306BA7">
            <w:pPr>
              <w:rPr>
                <w:rFonts w:eastAsiaTheme="minorHAnsi"/>
                <w:sz w:val="24"/>
                <w:szCs w:val="24"/>
                <w:lang w:eastAsia="en-US"/>
              </w:rPr>
            </w:pPr>
            <w:r w:rsidRPr="00306BA7">
              <w:rPr>
                <w:rFonts w:eastAsiaTheme="minorHAnsi"/>
                <w:sz w:val="24"/>
                <w:szCs w:val="24"/>
                <w:lang w:eastAsia="en-US"/>
              </w:rPr>
              <w:t>Дата</w:t>
            </w:r>
          </w:p>
        </w:tc>
        <w:tc>
          <w:tcPr>
            <w:tcW w:w="887" w:type="dxa"/>
            <w:tcBorders>
              <w:top w:val="nil"/>
              <w:bottom w:val="nil"/>
            </w:tcBorders>
          </w:tcPr>
          <w:p w14:paraId="5F5A8DDE" w14:textId="77777777" w:rsidR="00306BA7" w:rsidRPr="00306BA7" w:rsidRDefault="00306BA7" w:rsidP="00306BA7">
            <w:pPr>
              <w:jc w:val="center"/>
              <w:rPr>
                <w:rFonts w:eastAsiaTheme="minorHAnsi"/>
                <w:sz w:val="24"/>
                <w:szCs w:val="24"/>
                <w:lang w:eastAsia="en-US"/>
              </w:rPr>
            </w:pPr>
          </w:p>
        </w:tc>
        <w:tc>
          <w:tcPr>
            <w:tcW w:w="5103" w:type="dxa"/>
          </w:tcPr>
          <w:p w14:paraId="30016307" w14:textId="77777777" w:rsidR="00306BA7" w:rsidRPr="00306BA7" w:rsidRDefault="00306BA7" w:rsidP="00306BA7">
            <w:pPr>
              <w:rPr>
                <w:rFonts w:eastAsiaTheme="minorHAnsi"/>
                <w:sz w:val="24"/>
                <w:szCs w:val="24"/>
                <w:lang w:eastAsia="en-US"/>
              </w:rPr>
            </w:pPr>
            <w:r w:rsidRPr="00306BA7">
              <w:rPr>
                <w:rFonts w:eastAsiaTheme="minorHAnsi"/>
                <w:sz w:val="24"/>
                <w:szCs w:val="24"/>
                <w:lang w:eastAsia="en-US"/>
              </w:rPr>
              <w:t>Подпись/ФИО</w:t>
            </w:r>
          </w:p>
        </w:tc>
      </w:tr>
    </w:tbl>
    <w:p w14:paraId="12183A2F" w14:textId="77777777" w:rsidR="00306BA7" w:rsidRPr="00306BA7" w:rsidRDefault="00306BA7" w:rsidP="00306BA7">
      <w:pPr>
        <w:rPr>
          <w:rFonts w:eastAsia="Calibri"/>
          <w:sz w:val="24"/>
          <w:szCs w:val="24"/>
          <w:lang w:eastAsia="en-US"/>
        </w:rPr>
      </w:pPr>
    </w:p>
    <w:p w14:paraId="467CD844" w14:textId="77777777" w:rsidR="00306BA7" w:rsidRPr="00306BA7" w:rsidRDefault="00306BA7" w:rsidP="00306BA7">
      <w:pPr>
        <w:autoSpaceDE w:val="0"/>
        <w:autoSpaceDN w:val="0"/>
        <w:adjustRightInd w:val="0"/>
        <w:jc w:val="both"/>
        <w:rPr>
          <w:sz w:val="24"/>
          <w:szCs w:val="24"/>
        </w:rPr>
      </w:pPr>
      <w:r w:rsidRPr="00306BA7">
        <w:rPr>
          <w:sz w:val="24"/>
          <w:szCs w:val="24"/>
        </w:rPr>
        <w:t>«____»______________202</w:t>
      </w:r>
      <w:r w:rsidRPr="00306BA7">
        <w:rPr>
          <w:sz w:val="24"/>
          <w:szCs w:val="24"/>
          <w:lang w:val="en-US"/>
        </w:rPr>
        <w:t>6</w:t>
      </w:r>
      <w:r w:rsidRPr="00306BA7">
        <w:rPr>
          <w:sz w:val="24"/>
          <w:szCs w:val="24"/>
        </w:rPr>
        <w:t xml:space="preserve"> г.               ________________________________________</w:t>
      </w:r>
    </w:p>
    <w:p w14:paraId="3E819593" w14:textId="77777777" w:rsidR="00306BA7" w:rsidRPr="00306BA7" w:rsidRDefault="00306BA7" w:rsidP="00306BA7">
      <w:pPr>
        <w:autoSpaceDE w:val="0"/>
        <w:autoSpaceDN w:val="0"/>
        <w:adjustRightInd w:val="0"/>
        <w:jc w:val="both"/>
        <w:rPr>
          <w:sz w:val="24"/>
          <w:szCs w:val="24"/>
        </w:rPr>
      </w:pPr>
      <w:r w:rsidRPr="00306BA7">
        <w:rPr>
          <w:sz w:val="24"/>
          <w:szCs w:val="24"/>
        </w:rPr>
        <w:t xml:space="preserve">                                                        </w:t>
      </w:r>
    </w:p>
    <w:p w14:paraId="6F2D72DF" w14:textId="77777777" w:rsidR="006B45CB" w:rsidRDefault="006B45CB">
      <w:pPr>
        <w:rPr>
          <w:sz w:val="22"/>
          <w:szCs w:val="22"/>
        </w:rPr>
      </w:pPr>
    </w:p>
    <w:p w14:paraId="450E2C55" w14:textId="77777777" w:rsidR="006B45CB" w:rsidRDefault="006B45CB">
      <w:pPr>
        <w:rPr>
          <w:sz w:val="22"/>
          <w:szCs w:val="22"/>
        </w:rPr>
      </w:pPr>
    </w:p>
    <w:p w14:paraId="3F8E6E76" w14:textId="77777777" w:rsidR="006B45CB" w:rsidRDefault="006B45CB">
      <w:pPr>
        <w:rPr>
          <w:sz w:val="22"/>
          <w:szCs w:val="22"/>
        </w:rPr>
      </w:pPr>
    </w:p>
    <w:p w14:paraId="1AB9771D" w14:textId="77777777" w:rsidR="006B45CB" w:rsidRDefault="006B45CB">
      <w:pPr>
        <w:rPr>
          <w:sz w:val="22"/>
          <w:szCs w:val="22"/>
        </w:rPr>
      </w:pPr>
    </w:p>
    <w:p w14:paraId="2B435B76" w14:textId="77777777" w:rsidR="006B45CB" w:rsidRDefault="006B45CB">
      <w:pPr>
        <w:rPr>
          <w:sz w:val="22"/>
          <w:szCs w:val="22"/>
        </w:rPr>
      </w:pPr>
    </w:p>
    <w:p w14:paraId="0F76267F" w14:textId="77777777" w:rsidR="006B45CB" w:rsidRDefault="006B45CB">
      <w:pPr>
        <w:rPr>
          <w:sz w:val="22"/>
          <w:szCs w:val="22"/>
        </w:rPr>
      </w:pPr>
    </w:p>
    <w:p w14:paraId="6483EF17" w14:textId="77777777" w:rsidR="006B45CB" w:rsidRDefault="006B45CB">
      <w:pPr>
        <w:rPr>
          <w:sz w:val="22"/>
          <w:szCs w:val="22"/>
        </w:rPr>
      </w:pPr>
    </w:p>
    <w:p w14:paraId="0433FA95" w14:textId="77777777" w:rsidR="006B45CB" w:rsidRDefault="006B45CB">
      <w:pPr>
        <w:rPr>
          <w:sz w:val="22"/>
          <w:szCs w:val="22"/>
        </w:rPr>
      </w:pPr>
    </w:p>
    <w:p w14:paraId="5DC72FC7" w14:textId="77777777" w:rsidR="006B45CB" w:rsidRDefault="006B45CB">
      <w:pPr>
        <w:rPr>
          <w:sz w:val="22"/>
          <w:szCs w:val="22"/>
        </w:rPr>
      </w:pPr>
    </w:p>
    <w:p w14:paraId="13393E99" w14:textId="77777777" w:rsidR="006B45CB" w:rsidRDefault="006B45CB">
      <w:pPr>
        <w:rPr>
          <w:sz w:val="22"/>
          <w:szCs w:val="22"/>
        </w:rPr>
      </w:pPr>
    </w:p>
    <w:p w14:paraId="600E000E" w14:textId="77777777" w:rsidR="006B45CB" w:rsidRDefault="006B45CB">
      <w:pPr>
        <w:rPr>
          <w:sz w:val="22"/>
          <w:szCs w:val="22"/>
        </w:rPr>
      </w:pPr>
    </w:p>
    <w:p w14:paraId="6C6DB2E4" w14:textId="77777777" w:rsidR="006B45CB" w:rsidRDefault="006B45CB">
      <w:pPr>
        <w:rPr>
          <w:sz w:val="22"/>
          <w:szCs w:val="22"/>
        </w:rPr>
      </w:pPr>
    </w:p>
    <w:p w14:paraId="6676D896" w14:textId="77777777" w:rsidR="006B45CB" w:rsidRDefault="006B45CB">
      <w:pPr>
        <w:rPr>
          <w:sz w:val="22"/>
          <w:szCs w:val="22"/>
        </w:rPr>
      </w:pPr>
    </w:p>
    <w:p w14:paraId="12A996F4" w14:textId="77777777" w:rsidR="006B45CB" w:rsidRDefault="006B45CB">
      <w:pPr>
        <w:rPr>
          <w:sz w:val="22"/>
          <w:szCs w:val="22"/>
        </w:rPr>
      </w:pPr>
    </w:p>
    <w:p w14:paraId="11B1820A" w14:textId="77777777" w:rsidR="006B45CB" w:rsidRDefault="006B45CB">
      <w:pPr>
        <w:rPr>
          <w:sz w:val="22"/>
          <w:szCs w:val="22"/>
        </w:rPr>
      </w:pPr>
    </w:p>
    <w:p w14:paraId="798F2391" w14:textId="77777777" w:rsidR="006B45CB" w:rsidRDefault="006B45CB">
      <w:pPr>
        <w:rPr>
          <w:sz w:val="22"/>
          <w:szCs w:val="22"/>
        </w:rPr>
      </w:pPr>
    </w:p>
    <w:p w14:paraId="572EF2AD" w14:textId="77777777" w:rsidR="006B45CB" w:rsidRDefault="006B45CB">
      <w:pPr>
        <w:rPr>
          <w:sz w:val="22"/>
          <w:szCs w:val="22"/>
        </w:rPr>
      </w:pPr>
    </w:p>
    <w:p w14:paraId="678871AF" w14:textId="77777777" w:rsidR="006B45CB" w:rsidRDefault="006B45CB">
      <w:pPr>
        <w:rPr>
          <w:sz w:val="22"/>
          <w:szCs w:val="22"/>
        </w:rPr>
      </w:pPr>
    </w:p>
    <w:p w14:paraId="1C157882" w14:textId="77777777" w:rsidR="006B45CB" w:rsidRDefault="006B45CB">
      <w:pPr>
        <w:rPr>
          <w:sz w:val="22"/>
          <w:szCs w:val="22"/>
        </w:rPr>
      </w:pPr>
    </w:p>
    <w:p w14:paraId="2B1FB910" w14:textId="77777777" w:rsidR="006B45CB" w:rsidRDefault="006B45CB">
      <w:pPr>
        <w:rPr>
          <w:sz w:val="22"/>
          <w:szCs w:val="22"/>
        </w:rPr>
      </w:pPr>
    </w:p>
    <w:p w14:paraId="017B7CDC" w14:textId="77777777" w:rsidR="006B45CB" w:rsidRDefault="006B45CB">
      <w:pPr>
        <w:rPr>
          <w:sz w:val="22"/>
          <w:szCs w:val="22"/>
        </w:rPr>
      </w:pPr>
    </w:p>
    <w:p w14:paraId="1D0279CC" w14:textId="77777777" w:rsidR="006B45CB" w:rsidRDefault="006B45CB">
      <w:pPr>
        <w:rPr>
          <w:sz w:val="22"/>
          <w:szCs w:val="22"/>
        </w:rPr>
      </w:pPr>
    </w:p>
    <w:p w14:paraId="47DDD879" w14:textId="77777777" w:rsidR="006B45CB" w:rsidRDefault="006B45CB">
      <w:pPr>
        <w:rPr>
          <w:sz w:val="22"/>
          <w:szCs w:val="22"/>
        </w:rPr>
      </w:pPr>
    </w:p>
    <w:p w14:paraId="6DD67074" w14:textId="77777777" w:rsidR="006B45CB" w:rsidRDefault="006B45CB">
      <w:pPr>
        <w:rPr>
          <w:sz w:val="22"/>
          <w:szCs w:val="22"/>
        </w:rPr>
      </w:pPr>
    </w:p>
    <w:p w14:paraId="120BD657" w14:textId="77777777" w:rsidR="006B45CB" w:rsidRDefault="006B45CB">
      <w:pPr>
        <w:rPr>
          <w:sz w:val="22"/>
          <w:szCs w:val="22"/>
        </w:rPr>
      </w:pPr>
    </w:p>
    <w:p w14:paraId="5BBD1864" w14:textId="77777777" w:rsidR="006B45CB" w:rsidRDefault="006B45CB">
      <w:pPr>
        <w:rPr>
          <w:sz w:val="22"/>
          <w:szCs w:val="22"/>
        </w:rPr>
      </w:pPr>
    </w:p>
    <w:p w14:paraId="1F4F22DE" w14:textId="77777777" w:rsidR="006B45CB" w:rsidRDefault="006B45CB">
      <w:pPr>
        <w:rPr>
          <w:sz w:val="22"/>
          <w:szCs w:val="22"/>
        </w:rPr>
      </w:pPr>
    </w:p>
    <w:p w14:paraId="2C7479D3" w14:textId="77777777" w:rsidR="006B45CB" w:rsidRDefault="006B45CB">
      <w:pPr>
        <w:rPr>
          <w:sz w:val="22"/>
          <w:szCs w:val="22"/>
        </w:rPr>
      </w:pPr>
    </w:p>
    <w:p w14:paraId="3BDA3ABF" w14:textId="77777777" w:rsidR="006B45CB" w:rsidRDefault="006B45CB">
      <w:pPr>
        <w:rPr>
          <w:sz w:val="22"/>
          <w:szCs w:val="22"/>
        </w:rPr>
      </w:pPr>
    </w:p>
    <w:p w14:paraId="7F15A678" w14:textId="77777777" w:rsidR="006B45CB" w:rsidRDefault="006B45CB">
      <w:pPr>
        <w:rPr>
          <w:sz w:val="22"/>
          <w:szCs w:val="22"/>
        </w:rPr>
      </w:pPr>
    </w:p>
    <w:p w14:paraId="29564A39" w14:textId="77777777" w:rsidR="006B45CB" w:rsidRDefault="006B45CB">
      <w:pPr>
        <w:rPr>
          <w:sz w:val="22"/>
          <w:szCs w:val="22"/>
        </w:rPr>
      </w:pPr>
    </w:p>
    <w:p w14:paraId="7D7A8207" w14:textId="77777777" w:rsidR="006B45CB" w:rsidRDefault="006B45CB">
      <w:pPr>
        <w:rPr>
          <w:sz w:val="22"/>
          <w:szCs w:val="22"/>
        </w:rPr>
      </w:pPr>
    </w:p>
    <w:p w14:paraId="7B77D0A5" w14:textId="77777777" w:rsidR="006B45CB" w:rsidRDefault="006B45CB">
      <w:pPr>
        <w:rPr>
          <w:sz w:val="22"/>
          <w:szCs w:val="22"/>
        </w:rPr>
      </w:pPr>
    </w:p>
    <w:p w14:paraId="27D15615" w14:textId="77777777" w:rsidR="006B45CB" w:rsidRDefault="006B45CB">
      <w:pPr>
        <w:rPr>
          <w:sz w:val="22"/>
          <w:szCs w:val="22"/>
        </w:rPr>
      </w:pPr>
    </w:p>
    <w:p w14:paraId="480DA880" w14:textId="77777777" w:rsidR="006B45CB" w:rsidRDefault="006B45CB">
      <w:pPr>
        <w:rPr>
          <w:sz w:val="22"/>
          <w:szCs w:val="22"/>
        </w:rPr>
      </w:pPr>
    </w:p>
    <w:p w14:paraId="3774025B" w14:textId="77777777" w:rsidR="006B45CB" w:rsidRDefault="006B45CB">
      <w:pPr>
        <w:rPr>
          <w:sz w:val="22"/>
          <w:szCs w:val="22"/>
        </w:rPr>
      </w:pPr>
    </w:p>
    <w:p w14:paraId="0D56234B" w14:textId="77777777" w:rsidR="006B45CB" w:rsidRDefault="006B45CB">
      <w:pPr>
        <w:rPr>
          <w:sz w:val="22"/>
          <w:szCs w:val="22"/>
        </w:rPr>
      </w:pPr>
    </w:p>
    <w:p w14:paraId="2FADE1F7" w14:textId="77777777" w:rsidR="006B45CB" w:rsidRDefault="006B45CB">
      <w:pPr>
        <w:rPr>
          <w:sz w:val="22"/>
          <w:szCs w:val="22"/>
        </w:rPr>
      </w:pPr>
    </w:p>
    <w:p w14:paraId="0D804971" w14:textId="77777777" w:rsidR="006B45CB" w:rsidRDefault="006B45CB">
      <w:pPr>
        <w:rPr>
          <w:sz w:val="22"/>
          <w:szCs w:val="22"/>
        </w:rPr>
      </w:pPr>
    </w:p>
    <w:p w14:paraId="246956DE" w14:textId="77777777" w:rsidR="006B45CB" w:rsidRDefault="006B45CB">
      <w:pPr>
        <w:rPr>
          <w:sz w:val="22"/>
          <w:szCs w:val="22"/>
        </w:rPr>
      </w:pPr>
    </w:p>
    <w:p w14:paraId="56D20CBD" w14:textId="77777777" w:rsidR="006B45CB" w:rsidRDefault="006B45CB">
      <w:pPr>
        <w:rPr>
          <w:sz w:val="22"/>
          <w:szCs w:val="22"/>
        </w:rPr>
      </w:pPr>
    </w:p>
    <w:p w14:paraId="493BD2F6" w14:textId="77777777" w:rsidR="006B45CB" w:rsidRDefault="006B45CB">
      <w:pPr>
        <w:rPr>
          <w:sz w:val="22"/>
          <w:szCs w:val="22"/>
        </w:rPr>
      </w:pPr>
    </w:p>
    <w:p w14:paraId="3772475B" w14:textId="77777777" w:rsidR="006B45CB" w:rsidRDefault="006B45CB">
      <w:pPr>
        <w:rPr>
          <w:sz w:val="22"/>
          <w:szCs w:val="22"/>
        </w:rPr>
      </w:pPr>
    </w:p>
    <w:p w14:paraId="3FEE3029" w14:textId="77777777" w:rsidR="006B45CB" w:rsidRDefault="006B45CB">
      <w:pPr>
        <w:rPr>
          <w:sz w:val="22"/>
          <w:szCs w:val="22"/>
        </w:rPr>
      </w:pPr>
    </w:p>
    <w:p w14:paraId="1F50A74C" w14:textId="77777777" w:rsidR="006B45CB" w:rsidRDefault="006B45CB">
      <w:pPr>
        <w:rPr>
          <w:sz w:val="22"/>
          <w:szCs w:val="22"/>
        </w:rPr>
      </w:pPr>
    </w:p>
    <w:p w14:paraId="437EF925" w14:textId="77777777" w:rsidR="006B45CB" w:rsidRDefault="006B45CB">
      <w:pPr>
        <w:rPr>
          <w:sz w:val="22"/>
          <w:szCs w:val="22"/>
        </w:rPr>
      </w:pPr>
    </w:p>
    <w:p w14:paraId="595A41C5" w14:textId="77777777" w:rsidR="0033459A" w:rsidRDefault="0033459A">
      <w:pPr>
        <w:rPr>
          <w:sz w:val="22"/>
          <w:szCs w:val="22"/>
        </w:rPr>
      </w:pPr>
    </w:p>
    <w:p w14:paraId="109F637A" w14:textId="77777777" w:rsidR="0033459A" w:rsidRDefault="0033459A">
      <w:pPr>
        <w:rPr>
          <w:sz w:val="22"/>
          <w:szCs w:val="22"/>
        </w:rPr>
      </w:pPr>
    </w:p>
    <w:p w14:paraId="25B384BB" w14:textId="77777777" w:rsidR="0033459A" w:rsidRDefault="0033459A">
      <w:pPr>
        <w:rPr>
          <w:sz w:val="22"/>
          <w:szCs w:val="22"/>
        </w:rPr>
      </w:pPr>
    </w:p>
    <w:p w14:paraId="257647C8" w14:textId="77777777" w:rsidR="0033459A" w:rsidRDefault="0033459A">
      <w:pPr>
        <w:rPr>
          <w:sz w:val="22"/>
          <w:szCs w:val="22"/>
        </w:rPr>
      </w:pPr>
    </w:p>
    <w:p w14:paraId="0599970F" w14:textId="77777777" w:rsidR="0033459A" w:rsidRDefault="0033459A">
      <w:pPr>
        <w:rPr>
          <w:sz w:val="22"/>
          <w:szCs w:val="22"/>
        </w:rPr>
      </w:pPr>
    </w:p>
    <w:p w14:paraId="1CD5F52A" w14:textId="77777777" w:rsidR="0033459A" w:rsidRDefault="0033459A">
      <w:pPr>
        <w:rPr>
          <w:sz w:val="22"/>
          <w:szCs w:val="22"/>
        </w:rPr>
      </w:pPr>
    </w:p>
    <w:p w14:paraId="2D39E5A0" w14:textId="77777777" w:rsidR="006B45CB" w:rsidRDefault="006B45CB">
      <w:pPr>
        <w:rPr>
          <w:sz w:val="22"/>
          <w:szCs w:val="22"/>
        </w:rPr>
      </w:pPr>
    </w:p>
    <w:p w14:paraId="579C9478" w14:textId="77777777" w:rsidR="00306BA7" w:rsidRPr="00306BA7" w:rsidRDefault="00306BA7" w:rsidP="00306BA7">
      <w:pPr>
        <w:keepNext/>
        <w:autoSpaceDE w:val="0"/>
        <w:autoSpaceDN w:val="0"/>
        <w:jc w:val="right"/>
        <w:outlineLvl w:val="0"/>
        <w:rPr>
          <w:sz w:val="24"/>
          <w:szCs w:val="24"/>
        </w:rPr>
      </w:pPr>
      <w:r w:rsidRPr="00306BA7">
        <w:rPr>
          <w:sz w:val="24"/>
          <w:szCs w:val="24"/>
        </w:rPr>
        <w:lastRenderedPageBreak/>
        <w:t>Проект</w:t>
      </w:r>
    </w:p>
    <w:p w14:paraId="2CF89922" w14:textId="77777777" w:rsidR="00306BA7" w:rsidRPr="00306BA7" w:rsidRDefault="00306BA7" w:rsidP="00306BA7">
      <w:pPr>
        <w:keepNext/>
        <w:autoSpaceDE w:val="0"/>
        <w:autoSpaceDN w:val="0"/>
        <w:jc w:val="center"/>
        <w:outlineLvl w:val="0"/>
        <w:rPr>
          <w:b/>
          <w:sz w:val="24"/>
          <w:szCs w:val="24"/>
        </w:rPr>
      </w:pPr>
      <w:r w:rsidRPr="00306BA7">
        <w:rPr>
          <w:b/>
          <w:sz w:val="24"/>
          <w:szCs w:val="24"/>
        </w:rPr>
        <w:t xml:space="preserve">ДОГОВОР АРЕНДЫ № </w:t>
      </w:r>
    </w:p>
    <w:p w14:paraId="58178983" w14:textId="77777777" w:rsidR="00306BA7" w:rsidRPr="00306BA7" w:rsidRDefault="00306BA7" w:rsidP="00306BA7">
      <w:pPr>
        <w:keepNext/>
        <w:autoSpaceDE w:val="0"/>
        <w:autoSpaceDN w:val="0"/>
        <w:jc w:val="center"/>
        <w:outlineLvl w:val="0"/>
        <w:rPr>
          <w:b/>
          <w:sz w:val="24"/>
          <w:szCs w:val="24"/>
        </w:rPr>
      </w:pPr>
      <w:r w:rsidRPr="00306BA7">
        <w:rPr>
          <w:b/>
          <w:sz w:val="24"/>
          <w:szCs w:val="24"/>
        </w:rPr>
        <w:t>земельного участка, государственная собственность на который не разграничена</w:t>
      </w:r>
    </w:p>
    <w:p w14:paraId="1A035077" w14:textId="77777777" w:rsidR="00306BA7" w:rsidRPr="00306BA7" w:rsidRDefault="00306BA7" w:rsidP="00306BA7">
      <w:pPr>
        <w:autoSpaceDE w:val="0"/>
        <w:autoSpaceDN w:val="0"/>
        <w:rPr>
          <w:b/>
          <w:sz w:val="24"/>
          <w:szCs w:val="24"/>
        </w:rPr>
      </w:pPr>
    </w:p>
    <w:p w14:paraId="0C32B1F6" w14:textId="77777777" w:rsidR="00306BA7" w:rsidRPr="00306BA7" w:rsidRDefault="00306BA7" w:rsidP="00306BA7">
      <w:pPr>
        <w:autoSpaceDE w:val="0"/>
        <w:autoSpaceDN w:val="0"/>
        <w:jc w:val="both"/>
        <w:rPr>
          <w:b/>
          <w:sz w:val="24"/>
          <w:szCs w:val="24"/>
        </w:rPr>
      </w:pPr>
      <w:r w:rsidRPr="00306BA7">
        <w:rPr>
          <w:b/>
          <w:sz w:val="24"/>
          <w:szCs w:val="24"/>
        </w:rPr>
        <w:t>г. Печора, Республика Коми                                                            «____» _________ 202_ года</w:t>
      </w:r>
    </w:p>
    <w:p w14:paraId="0FE1DDD9" w14:textId="77777777" w:rsidR="00306BA7" w:rsidRPr="00306BA7" w:rsidRDefault="00306BA7" w:rsidP="00306BA7">
      <w:pPr>
        <w:autoSpaceDE w:val="0"/>
        <w:autoSpaceDN w:val="0"/>
        <w:jc w:val="both"/>
        <w:rPr>
          <w:b/>
          <w:sz w:val="25"/>
          <w:szCs w:val="25"/>
        </w:rPr>
      </w:pPr>
    </w:p>
    <w:p w14:paraId="67087923" w14:textId="77777777" w:rsidR="00306BA7" w:rsidRPr="00306BA7" w:rsidRDefault="00306BA7" w:rsidP="00306BA7">
      <w:pPr>
        <w:autoSpaceDE w:val="0"/>
        <w:autoSpaceDN w:val="0"/>
        <w:ind w:firstLine="709"/>
        <w:jc w:val="both"/>
        <w:rPr>
          <w:sz w:val="24"/>
          <w:szCs w:val="24"/>
          <w:lang w:eastAsia="x-none"/>
        </w:rPr>
      </w:pPr>
      <w:r w:rsidRPr="00306BA7">
        <w:rPr>
          <w:b/>
          <w:sz w:val="24"/>
          <w:szCs w:val="24"/>
          <w:lang w:eastAsia="x-none"/>
        </w:rPr>
        <w:t>Муниципальное образование городского поселения «Печора», от имени которого выступает Комитет по управлению муниципальной собственностью муниципального района «Печора» (далее – Комитет)</w:t>
      </w:r>
      <w:r w:rsidRPr="00306BA7">
        <w:rPr>
          <w:i/>
          <w:sz w:val="24"/>
          <w:szCs w:val="24"/>
          <w:lang w:val="x-none" w:eastAsia="x-none"/>
        </w:rPr>
        <w:t xml:space="preserve"> </w:t>
      </w:r>
      <w:r w:rsidRPr="00306BA7">
        <w:rPr>
          <w:sz w:val="24"/>
          <w:szCs w:val="24"/>
          <w:lang w:val="x-none" w:eastAsia="x-none"/>
        </w:rPr>
        <w:t xml:space="preserve">в лице </w:t>
      </w:r>
      <w:r w:rsidRPr="00306BA7">
        <w:rPr>
          <w:sz w:val="24"/>
          <w:szCs w:val="24"/>
          <w:lang w:eastAsia="x-none"/>
        </w:rPr>
        <w:t>_________________________________</w:t>
      </w:r>
      <w:r w:rsidRPr="00306BA7">
        <w:rPr>
          <w:sz w:val="24"/>
          <w:szCs w:val="24"/>
          <w:lang w:val="x-none" w:eastAsia="x-none"/>
        </w:rPr>
        <w:t xml:space="preserve">, действующего на основании Положения о </w:t>
      </w:r>
      <w:r w:rsidRPr="00306BA7">
        <w:rPr>
          <w:sz w:val="24"/>
          <w:szCs w:val="24"/>
          <w:lang w:eastAsia="x-none"/>
        </w:rPr>
        <w:t>Комитете,</w:t>
      </w:r>
      <w:r w:rsidRPr="00306BA7">
        <w:rPr>
          <w:rFonts w:eastAsiaTheme="minorHAnsi"/>
          <w:sz w:val="24"/>
          <w:szCs w:val="22"/>
          <w:lang w:eastAsia="en-US"/>
        </w:rPr>
        <w:t xml:space="preserve"> п. 2 ст. 3.3 Федерального закона от 25.10.2001 № 137-ФЗ «О введении в действие Земельного кодекса Российской Федерации», </w:t>
      </w:r>
      <w:r w:rsidRPr="00306BA7">
        <w:rPr>
          <w:sz w:val="24"/>
          <w:szCs w:val="24"/>
          <w:lang w:val="x-none" w:eastAsia="x-none"/>
        </w:rPr>
        <w:t xml:space="preserve">именуемый в дальнейшем </w:t>
      </w:r>
      <w:r w:rsidRPr="00306BA7">
        <w:rPr>
          <w:b/>
          <w:sz w:val="24"/>
          <w:szCs w:val="24"/>
          <w:lang w:val="x-none" w:eastAsia="x-none"/>
        </w:rPr>
        <w:t>Арендодатель</w:t>
      </w:r>
      <w:r w:rsidRPr="00306BA7">
        <w:rPr>
          <w:sz w:val="24"/>
          <w:szCs w:val="24"/>
          <w:lang w:val="x-none" w:eastAsia="x-none"/>
        </w:rPr>
        <w:t>, с одной стороны, и _______________________________в</w:t>
      </w:r>
      <w:r w:rsidRPr="00306BA7">
        <w:rPr>
          <w:sz w:val="24"/>
          <w:szCs w:val="24"/>
          <w:lang w:eastAsia="x-none"/>
        </w:rPr>
        <w:t xml:space="preserve"> </w:t>
      </w:r>
      <w:r w:rsidRPr="00306BA7">
        <w:rPr>
          <w:sz w:val="24"/>
          <w:szCs w:val="24"/>
          <w:lang w:val="x-none" w:eastAsia="x-none"/>
        </w:rPr>
        <w:t xml:space="preserve">лице </w:t>
      </w:r>
      <w:r w:rsidRPr="00306BA7">
        <w:rPr>
          <w:sz w:val="24"/>
          <w:szCs w:val="24"/>
          <w:lang w:eastAsia="x-none"/>
        </w:rPr>
        <w:t>_______</w:t>
      </w:r>
      <w:r w:rsidRPr="00306BA7">
        <w:rPr>
          <w:sz w:val="24"/>
          <w:szCs w:val="24"/>
          <w:lang w:val="x-none" w:eastAsia="x-none"/>
        </w:rPr>
        <w:t xml:space="preserve">______________________________ действующего на основании ___________________________________________________, именуемый в дальнейшем </w:t>
      </w:r>
      <w:r w:rsidRPr="00306BA7">
        <w:rPr>
          <w:b/>
          <w:sz w:val="24"/>
          <w:szCs w:val="24"/>
          <w:lang w:val="x-none" w:eastAsia="x-none"/>
        </w:rPr>
        <w:t>Арендатор</w:t>
      </w:r>
      <w:r w:rsidRPr="00306BA7">
        <w:rPr>
          <w:sz w:val="24"/>
          <w:szCs w:val="24"/>
          <w:lang w:val="x-none" w:eastAsia="x-none"/>
        </w:rPr>
        <w:t xml:space="preserve">, с другой стороны, именуемые в дальнейшем </w:t>
      </w:r>
      <w:r w:rsidRPr="00306BA7">
        <w:rPr>
          <w:b/>
          <w:sz w:val="24"/>
          <w:szCs w:val="24"/>
          <w:lang w:val="x-none" w:eastAsia="x-none"/>
        </w:rPr>
        <w:t>Стороны</w:t>
      </w:r>
      <w:r w:rsidRPr="00306BA7">
        <w:rPr>
          <w:i/>
          <w:sz w:val="24"/>
          <w:szCs w:val="24"/>
          <w:lang w:val="x-none" w:eastAsia="x-none"/>
        </w:rPr>
        <w:t xml:space="preserve">, </w:t>
      </w:r>
      <w:r w:rsidRPr="00306BA7">
        <w:rPr>
          <w:sz w:val="24"/>
          <w:szCs w:val="24"/>
          <w:lang w:val="x-none" w:eastAsia="x-none"/>
        </w:rPr>
        <w:t xml:space="preserve">руководствуясь </w:t>
      </w:r>
      <w:r w:rsidRPr="00306BA7">
        <w:rPr>
          <w:sz w:val="24"/>
          <w:szCs w:val="24"/>
          <w:lang w:eastAsia="x-none"/>
        </w:rPr>
        <w:t xml:space="preserve">ст. 39.11, 39.12, 39.13 </w:t>
      </w:r>
      <w:r w:rsidRPr="00306BA7">
        <w:rPr>
          <w:sz w:val="24"/>
          <w:szCs w:val="24"/>
          <w:lang w:val="x-none" w:eastAsia="x-none"/>
        </w:rPr>
        <w:t>Земельн</w:t>
      </w:r>
      <w:r w:rsidRPr="00306BA7">
        <w:rPr>
          <w:sz w:val="24"/>
          <w:szCs w:val="24"/>
          <w:lang w:eastAsia="x-none"/>
        </w:rPr>
        <w:t>ого</w:t>
      </w:r>
      <w:r w:rsidRPr="00306BA7">
        <w:rPr>
          <w:sz w:val="24"/>
          <w:szCs w:val="24"/>
          <w:lang w:val="x-none" w:eastAsia="x-none"/>
        </w:rPr>
        <w:t xml:space="preserve"> кодекс</w:t>
      </w:r>
      <w:r w:rsidRPr="00306BA7">
        <w:rPr>
          <w:sz w:val="24"/>
          <w:szCs w:val="24"/>
          <w:lang w:eastAsia="x-none"/>
        </w:rPr>
        <w:t>а</w:t>
      </w:r>
      <w:r w:rsidRPr="00306BA7">
        <w:rPr>
          <w:sz w:val="24"/>
          <w:szCs w:val="24"/>
          <w:lang w:val="x-none" w:eastAsia="x-none"/>
        </w:rPr>
        <w:t xml:space="preserve"> Российской Федерации, </w:t>
      </w:r>
      <w:r w:rsidRPr="00306BA7">
        <w:rPr>
          <w:sz w:val="24"/>
          <w:szCs w:val="24"/>
          <w:lang w:eastAsia="x-none"/>
        </w:rPr>
        <w:t>распоряжением администрации муниципального района «Печора» от 07.10.2026</w:t>
      </w:r>
      <w:r w:rsidRPr="00306BA7">
        <w:rPr>
          <w:color w:val="FF0000"/>
          <w:sz w:val="24"/>
          <w:szCs w:val="24"/>
          <w:lang w:eastAsia="x-none"/>
        </w:rPr>
        <w:t xml:space="preserve"> </w:t>
      </w:r>
      <w:r w:rsidRPr="00306BA7">
        <w:rPr>
          <w:sz w:val="24"/>
          <w:szCs w:val="24"/>
          <w:lang w:eastAsia="x-none"/>
        </w:rPr>
        <w:t>№ 950-р «О проведении электронного аукциона на право заключения договора аренды земельного участка, государственная собственность на который не разграничена, с кадастровым номером 11:12:1702006:692»</w:t>
      </w:r>
      <w:r w:rsidRPr="00306BA7">
        <w:rPr>
          <w:sz w:val="24"/>
          <w:szCs w:val="24"/>
          <w:lang w:val="x-none" w:eastAsia="x-none"/>
        </w:rPr>
        <w:t>, заключили настоящий Договор (далее – Договор) о нижеследующем.</w:t>
      </w:r>
    </w:p>
    <w:p w14:paraId="4B1C3378" w14:textId="77777777" w:rsidR="00306BA7" w:rsidRPr="00306BA7" w:rsidRDefault="00306BA7" w:rsidP="00306BA7">
      <w:pPr>
        <w:autoSpaceDE w:val="0"/>
        <w:autoSpaceDN w:val="0"/>
        <w:ind w:firstLine="708"/>
        <w:jc w:val="both"/>
        <w:rPr>
          <w:sz w:val="24"/>
          <w:szCs w:val="24"/>
          <w:lang w:val="x-none" w:eastAsia="x-none"/>
        </w:rPr>
      </w:pPr>
    </w:p>
    <w:p w14:paraId="13EF50D2" w14:textId="77777777" w:rsidR="00306BA7" w:rsidRPr="00306BA7" w:rsidRDefault="00306BA7" w:rsidP="00306BA7">
      <w:pPr>
        <w:numPr>
          <w:ilvl w:val="0"/>
          <w:numId w:val="5"/>
        </w:numPr>
        <w:autoSpaceDE w:val="0"/>
        <w:autoSpaceDN w:val="0"/>
        <w:spacing w:after="200" w:line="276" w:lineRule="auto"/>
        <w:jc w:val="center"/>
        <w:rPr>
          <w:b/>
          <w:sz w:val="24"/>
          <w:szCs w:val="24"/>
        </w:rPr>
      </w:pPr>
      <w:r w:rsidRPr="00306BA7">
        <w:rPr>
          <w:b/>
          <w:sz w:val="24"/>
          <w:szCs w:val="24"/>
        </w:rPr>
        <w:t>Предмет Договора.</w:t>
      </w:r>
    </w:p>
    <w:p w14:paraId="5EFC540A" w14:textId="77777777" w:rsidR="00306BA7" w:rsidRPr="00306BA7" w:rsidRDefault="00306BA7" w:rsidP="00306BA7">
      <w:pPr>
        <w:autoSpaceDE w:val="0"/>
        <w:autoSpaceDN w:val="0"/>
        <w:rPr>
          <w:b/>
          <w:sz w:val="12"/>
          <w:szCs w:val="12"/>
        </w:rPr>
      </w:pPr>
    </w:p>
    <w:p w14:paraId="1130F5FA" w14:textId="77777777" w:rsidR="00306BA7" w:rsidRPr="00306BA7" w:rsidRDefault="00306BA7" w:rsidP="00306BA7">
      <w:pPr>
        <w:autoSpaceDE w:val="0"/>
        <w:autoSpaceDN w:val="0"/>
        <w:jc w:val="both"/>
        <w:rPr>
          <w:sz w:val="24"/>
          <w:szCs w:val="24"/>
        </w:rPr>
      </w:pPr>
      <w:r w:rsidRPr="00306BA7">
        <w:rPr>
          <w:sz w:val="24"/>
          <w:szCs w:val="24"/>
        </w:rPr>
        <w:t xml:space="preserve">1.1. </w:t>
      </w:r>
      <w:r w:rsidRPr="00306BA7">
        <w:rPr>
          <w:sz w:val="24"/>
          <w:szCs w:val="24"/>
        </w:rPr>
        <w:tab/>
        <w:t xml:space="preserve">На основании протокола __________________от «____»____________202__ г., </w:t>
      </w:r>
      <w:r w:rsidRPr="00306BA7">
        <w:rPr>
          <w:b/>
          <w:sz w:val="24"/>
          <w:szCs w:val="24"/>
        </w:rPr>
        <w:t>Арендодатель</w:t>
      </w:r>
      <w:r w:rsidRPr="00306BA7">
        <w:rPr>
          <w:sz w:val="24"/>
          <w:szCs w:val="24"/>
        </w:rPr>
        <w:t xml:space="preserve"> передает, а </w:t>
      </w:r>
      <w:r w:rsidRPr="00306BA7">
        <w:rPr>
          <w:b/>
          <w:sz w:val="24"/>
          <w:szCs w:val="24"/>
        </w:rPr>
        <w:t>Арендатор</w:t>
      </w:r>
      <w:r w:rsidRPr="00306BA7">
        <w:rPr>
          <w:sz w:val="24"/>
          <w:szCs w:val="24"/>
        </w:rPr>
        <w:t xml:space="preserve"> принимает по акту приема-передачи в пользование на условиях  аренды земельный участок, государственная собственность на который не разграничена (далее – Участок</w:t>
      </w:r>
      <w:bookmarkStart w:id="9" w:name="_Hlk132124495"/>
      <w:bookmarkStart w:id="10" w:name="_Hlk192072564"/>
      <w:r w:rsidRPr="00306BA7">
        <w:rPr>
          <w:sz w:val="24"/>
          <w:szCs w:val="24"/>
        </w:rPr>
        <w:t xml:space="preserve">) </w:t>
      </w:r>
      <w:bookmarkStart w:id="11" w:name="_Hlk201140528"/>
      <w:bookmarkEnd w:id="9"/>
      <w:r w:rsidRPr="00306BA7">
        <w:rPr>
          <w:sz w:val="24"/>
          <w:szCs w:val="24"/>
        </w:rPr>
        <w:t xml:space="preserve">с </w:t>
      </w:r>
      <w:bookmarkEnd w:id="10"/>
      <w:bookmarkEnd w:id="11"/>
      <w:r w:rsidRPr="00306BA7">
        <w:rPr>
          <w:sz w:val="24"/>
          <w:szCs w:val="24"/>
        </w:rPr>
        <w:t xml:space="preserve">на право заключения договора аренды земельного участка, с кадастровым номером 11:12:1702006:692, площадью 1058 кв.м., местоположение: Республика Коми, г. Печора, пер. 1-ый Стадионный, участок № 4, категория земель – земли населенных пунктов, вид разрешенного использования – под строительство индивидуального жилого дома (далее – Участок), в границах, указанных в </w:t>
      </w:r>
      <w:r w:rsidRPr="00306BA7">
        <w:rPr>
          <w:rFonts w:eastAsiaTheme="minorHAnsi"/>
          <w:sz w:val="24"/>
          <w:szCs w:val="24"/>
          <w:lang w:eastAsia="en-US"/>
        </w:rPr>
        <w:t>выписке из Единого государственного реестра недвижимости об объекте недвижимости</w:t>
      </w:r>
      <w:r w:rsidRPr="00306BA7">
        <w:rPr>
          <w:sz w:val="24"/>
          <w:szCs w:val="24"/>
        </w:rPr>
        <w:t xml:space="preserve">, прилагаемой к настоящему Договору и являющейся его неотъемлемой частью (приложение №3). </w:t>
      </w:r>
    </w:p>
    <w:p w14:paraId="1E593257" w14:textId="77777777" w:rsidR="00306BA7" w:rsidRPr="00306BA7" w:rsidRDefault="00306BA7" w:rsidP="00306BA7">
      <w:pPr>
        <w:autoSpaceDE w:val="0"/>
        <w:autoSpaceDN w:val="0"/>
        <w:jc w:val="both"/>
        <w:rPr>
          <w:rFonts w:eastAsiaTheme="minorHAnsi"/>
          <w:sz w:val="24"/>
          <w:szCs w:val="24"/>
          <w:lang w:eastAsia="en-US"/>
        </w:rPr>
      </w:pPr>
      <w:r w:rsidRPr="00306BA7">
        <w:rPr>
          <w:rFonts w:eastAsiaTheme="minorHAnsi"/>
          <w:sz w:val="24"/>
          <w:szCs w:val="24"/>
          <w:lang w:eastAsia="en-US"/>
        </w:rPr>
        <w:t>1.2. Сведения об ограничениях права на объект недвижимости, обременениях данного объекта, не зарегистрированных в реестре прав, ограничений прав и обременений недвижимого имущества, указаны в выписке из Единого государственного реестра недвижимости об объекте недвижимости, прилагаемой к настоящему Договору и являющейся его неотъемлемой частью.</w:t>
      </w:r>
    </w:p>
    <w:p w14:paraId="5EED081F" w14:textId="77777777" w:rsidR="00306BA7" w:rsidRPr="00306BA7" w:rsidRDefault="00306BA7" w:rsidP="00306BA7">
      <w:pPr>
        <w:autoSpaceDE w:val="0"/>
        <w:autoSpaceDN w:val="0"/>
        <w:jc w:val="both"/>
        <w:rPr>
          <w:sz w:val="24"/>
          <w:szCs w:val="24"/>
          <w:lang w:val="x-none" w:eastAsia="x-none"/>
        </w:rPr>
      </w:pPr>
      <w:r w:rsidRPr="00306BA7">
        <w:rPr>
          <w:sz w:val="24"/>
          <w:szCs w:val="24"/>
          <w:lang w:val="x-none" w:eastAsia="x-none"/>
        </w:rPr>
        <w:t>1.</w:t>
      </w:r>
      <w:r w:rsidRPr="00306BA7">
        <w:rPr>
          <w:sz w:val="24"/>
          <w:szCs w:val="24"/>
          <w:lang w:eastAsia="x-none"/>
        </w:rPr>
        <w:t>3</w:t>
      </w:r>
      <w:r w:rsidRPr="00306BA7">
        <w:rPr>
          <w:sz w:val="24"/>
          <w:szCs w:val="24"/>
          <w:lang w:val="x-none" w:eastAsia="x-none"/>
        </w:rPr>
        <w:t xml:space="preserve">. </w:t>
      </w:r>
      <w:r w:rsidRPr="00306BA7">
        <w:rPr>
          <w:sz w:val="24"/>
          <w:szCs w:val="24"/>
          <w:lang w:val="x-none" w:eastAsia="x-none"/>
        </w:rPr>
        <w:tab/>
        <w:t>На момент подписания Договора на Участке отсутствуют объекты недвижимости.</w:t>
      </w:r>
      <w:r w:rsidRPr="00306BA7">
        <w:rPr>
          <w:sz w:val="24"/>
          <w:szCs w:val="24"/>
          <w:lang w:val="x-none" w:eastAsia="x-none"/>
        </w:rPr>
        <w:tab/>
      </w:r>
    </w:p>
    <w:p w14:paraId="465D8945" w14:textId="77777777" w:rsidR="00306BA7" w:rsidRPr="00306BA7" w:rsidRDefault="00306BA7" w:rsidP="00306BA7">
      <w:pPr>
        <w:autoSpaceDE w:val="0"/>
        <w:autoSpaceDN w:val="0"/>
        <w:jc w:val="both"/>
        <w:rPr>
          <w:sz w:val="24"/>
          <w:szCs w:val="24"/>
        </w:rPr>
      </w:pPr>
      <w:r w:rsidRPr="00306BA7">
        <w:rPr>
          <w:sz w:val="24"/>
          <w:szCs w:val="24"/>
        </w:rPr>
        <w:t xml:space="preserve">1.4. </w:t>
      </w:r>
      <w:r w:rsidRPr="00306BA7">
        <w:rPr>
          <w:sz w:val="24"/>
          <w:szCs w:val="24"/>
        </w:rPr>
        <w:tab/>
        <w:t xml:space="preserve">Передача Участка оформляется передаточным актом. (Приложение № 2). </w:t>
      </w:r>
    </w:p>
    <w:p w14:paraId="0D67E726" w14:textId="77777777" w:rsidR="00306BA7" w:rsidRPr="00306BA7" w:rsidRDefault="00306BA7" w:rsidP="00306BA7">
      <w:pPr>
        <w:autoSpaceDE w:val="0"/>
        <w:autoSpaceDN w:val="0"/>
        <w:jc w:val="both"/>
        <w:rPr>
          <w:b/>
          <w:sz w:val="24"/>
          <w:szCs w:val="24"/>
          <w:lang w:val="x-none" w:eastAsia="x-none"/>
        </w:rPr>
      </w:pPr>
    </w:p>
    <w:p w14:paraId="661B506E" w14:textId="77777777" w:rsidR="00306BA7" w:rsidRPr="00306BA7" w:rsidRDefault="00306BA7" w:rsidP="00306BA7">
      <w:pPr>
        <w:autoSpaceDE w:val="0"/>
        <w:autoSpaceDN w:val="0"/>
        <w:jc w:val="center"/>
        <w:rPr>
          <w:b/>
          <w:sz w:val="24"/>
          <w:szCs w:val="24"/>
          <w:lang w:val="x-none" w:eastAsia="x-none"/>
        </w:rPr>
      </w:pPr>
      <w:r w:rsidRPr="00306BA7">
        <w:rPr>
          <w:b/>
          <w:sz w:val="24"/>
          <w:szCs w:val="24"/>
          <w:lang w:val="x-none" w:eastAsia="x-none"/>
        </w:rPr>
        <w:t>2. Срок Договора.</w:t>
      </w:r>
    </w:p>
    <w:p w14:paraId="40E96B92" w14:textId="77777777" w:rsidR="00306BA7" w:rsidRPr="00306BA7" w:rsidRDefault="00306BA7" w:rsidP="00306BA7">
      <w:pPr>
        <w:autoSpaceDE w:val="0"/>
        <w:autoSpaceDN w:val="0"/>
        <w:rPr>
          <w:b/>
          <w:color w:val="FF0000"/>
          <w:sz w:val="12"/>
          <w:szCs w:val="12"/>
        </w:rPr>
      </w:pPr>
    </w:p>
    <w:p w14:paraId="55D0912F" w14:textId="77777777" w:rsidR="00306BA7" w:rsidRPr="00306BA7" w:rsidRDefault="00306BA7" w:rsidP="00306BA7">
      <w:pPr>
        <w:autoSpaceDE w:val="0"/>
        <w:autoSpaceDN w:val="0"/>
        <w:jc w:val="both"/>
        <w:rPr>
          <w:sz w:val="24"/>
          <w:szCs w:val="24"/>
          <w:lang w:eastAsia="x-none"/>
        </w:rPr>
      </w:pPr>
      <w:r w:rsidRPr="00306BA7">
        <w:rPr>
          <w:sz w:val="24"/>
          <w:szCs w:val="24"/>
          <w:lang w:val="x-none" w:eastAsia="x-none"/>
        </w:rPr>
        <w:t>2.1.</w:t>
      </w:r>
      <w:r w:rsidRPr="00306BA7">
        <w:rPr>
          <w:sz w:val="24"/>
          <w:szCs w:val="24"/>
          <w:lang w:eastAsia="x-none"/>
        </w:rPr>
        <w:tab/>
        <w:t>Срок действия настоящего Договора установлен со дня его заключения «____»________г. до «____» ________г., сроком на 20 лет.</w:t>
      </w:r>
    </w:p>
    <w:p w14:paraId="3D5EAD6A" w14:textId="77777777" w:rsidR="00306BA7" w:rsidRPr="00306BA7" w:rsidRDefault="00306BA7" w:rsidP="00306BA7">
      <w:pPr>
        <w:autoSpaceDE w:val="0"/>
        <w:autoSpaceDN w:val="0"/>
        <w:jc w:val="both"/>
        <w:rPr>
          <w:sz w:val="24"/>
          <w:szCs w:val="24"/>
          <w:lang w:val="x-none" w:eastAsia="x-none"/>
        </w:rPr>
      </w:pPr>
      <w:r w:rsidRPr="00306BA7">
        <w:rPr>
          <w:sz w:val="24"/>
          <w:szCs w:val="24"/>
          <w:lang w:eastAsia="x-none"/>
        </w:rPr>
        <w:t>2.2.</w:t>
      </w:r>
      <w:r w:rsidRPr="00306BA7">
        <w:rPr>
          <w:sz w:val="24"/>
          <w:szCs w:val="24"/>
          <w:lang w:val="x-none" w:eastAsia="x-none"/>
        </w:rPr>
        <w:t xml:space="preserve"> </w:t>
      </w:r>
      <w:r w:rsidRPr="00306BA7">
        <w:rPr>
          <w:sz w:val="24"/>
          <w:szCs w:val="24"/>
          <w:lang w:val="x-none" w:eastAsia="x-none"/>
        </w:rPr>
        <w:tab/>
        <w:t xml:space="preserve">Договор вступает в силу с момента его государственной регистрации, его условия применяются к отношениям, возникшим в срок указанный в п. </w:t>
      </w:r>
      <w:r w:rsidRPr="00306BA7">
        <w:rPr>
          <w:sz w:val="24"/>
          <w:szCs w:val="24"/>
          <w:lang w:eastAsia="x-none"/>
        </w:rPr>
        <w:t>2.1 настоящего Договора</w:t>
      </w:r>
      <w:r w:rsidRPr="00306BA7">
        <w:rPr>
          <w:sz w:val="24"/>
          <w:szCs w:val="24"/>
          <w:lang w:val="x-none" w:eastAsia="x-none"/>
        </w:rPr>
        <w:t>.</w:t>
      </w:r>
      <w:r w:rsidRPr="00306BA7">
        <w:rPr>
          <w:sz w:val="24"/>
          <w:szCs w:val="24"/>
          <w:lang w:val="x-none" w:eastAsia="x-none"/>
        </w:rPr>
        <w:tab/>
      </w:r>
    </w:p>
    <w:p w14:paraId="742F8037" w14:textId="77777777" w:rsidR="00306BA7" w:rsidRPr="00306BA7" w:rsidRDefault="00306BA7" w:rsidP="00306BA7">
      <w:pPr>
        <w:autoSpaceDE w:val="0"/>
        <w:autoSpaceDN w:val="0"/>
        <w:rPr>
          <w:b/>
          <w:sz w:val="24"/>
          <w:szCs w:val="12"/>
        </w:rPr>
      </w:pPr>
    </w:p>
    <w:p w14:paraId="5D56AD79" w14:textId="77777777" w:rsidR="00306BA7" w:rsidRPr="00306BA7" w:rsidRDefault="00306BA7" w:rsidP="00306BA7">
      <w:pPr>
        <w:numPr>
          <w:ilvl w:val="0"/>
          <w:numId w:val="11"/>
        </w:numPr>
        <w:autoSpaceDE w:val="0"/>
        <w:autoSpaceDN w:val="0"/>
        <w:spacing w:after="200" w:line="276" w:lineRule="auto"/>
        <w:contextualSpacing/>
        <w:jc w:val="center"/>
        <w:rPr>
          <w:b/>
          <w:sz w:val="24"/>
          <w:szCs w:val="24"/>
          <w:lang w:val="x-none" w:eastAsia="x-none"/>
        </w:rPr>
      </w:pPr>
      <w:r w:rsidRPr="00306BA7">
        <w:rPr>
          <w:b/>
          <w:sz w:val="24"/>
          <w:szCs w:val="24"/>
          <w:lang w:val="x-none" w:eastAsia="x-none"/>
        </w:rPr>
        <w:t>Размер и условия внесения арендной платы.</w:t>
      </w:r>
    </w:p>
    <w:p w14:paraId="6149DF96" w14:textId="77777777" w:rsidR="00306BA7" w:rsidRPr="00306BA7" w:rsidRDefault="00306BA7" w:rsidP="00306BA7">
      <w:pPr>
        <w:autoSpaceDE w:val="0"/>
        <w:autoSpaceDN w:val="0"/>
        <w:rPr>
          <w:b/>
          <w:sz w:val="24"/>
          <w:szCs w:val="24"/>
          <w:lang w:val="x-none" w:eastAsia="x-none"/>
        </w:rPr>
      </w:pPr>
    </w:p>
    <w:p w14:paraId="6A135528" w14:textId="77777777" w:rsidR="00306BA7" w:rsidRPr="00306BA7" w:rsidRDefault="00306BA7" w:rsidP="00306BA7">
      <w:pPr>
        <w:autoSpaceDE w:val="0"/>
        <w:autoSpaceDN w:val="0"/>
        <w:jc w:val="both"/>
        <w:rPr>
          <w:sz w:val="24"/>
          <w:szCs w:val="24"/>
          <w:lang w:eastAsia="x-none"/>
        </w:rPr>
      </w:pPr>
      <w:r w:rsidRPr="00306BA7">
        <w:rPr>
          <w:sz w:val="24"/>
          <w:szCs w:val="24"/>
          <w:lang w:val="x-none" w:eastAsia="x-none"/>
        </w:rPr>
        <w:lastRenderedPageBreak/>
        <w:t xml:space="preserve">3.1. </w:t>
      </w:r>
      <w:r w:rsidRPr="00306BA7">
        <w:rPr>
          <w:sz w:val="24"/>
          <w:szCs w:val="24"/>
          <w:lang w:val="x-none" w:eastAsia="x-none"/>
        </w:rPr>
        <w:tab/>
        <w:t>Ежегодн</w:t>
      </w:r>
      <w:r w:rsidRPr="00306BA7">
        <w:rPr>
          <w:sz w:val="24"/>
          <w:szCs w:val="24"/>
          <w:lang w:eastAsia="x-none"/>
        </w:rPr>
        <w:t>ый</w:t>
      </w:r>
      <w:r w:rsidRPr="00306BA7">
        <w:rPr>
          <w:sz w:val="24"/>
          <w:szCs w:val="24"/>
          <w:lang w:val="x-none" w:eastAsia="x-none"/>
        </w:rPr>
        <w:t xml:space="preserve"> </w:t>
      </w:r>
      <w:r w:rsidRPr="00306BA7">
        <w:rPr>
          <w:sz w:val="24"/>
          <w:szCs w:val="24"/>
          <w:lang w:eastAsia="x-none"/>
        </w:rPr>
        <w:t xml:space="preserve">размер </w:t>
      </w:r>
      <w:r w:rsidRPr="00306BA7">
        <w:rPr>
          <w:sz w:val="24"/>
          <w:szCs w:val="24"/>
          <w:lang w:val="x-none" w:eastAsia="x-none"/>
        </w:rPr>
        <w:t>арендн</w:t>
      </w:r>
      <w:r w:rsidRPr="00306BA7">
        <w:rPr>
          <w:sz w:val="24"/>
          <w:szCs w:val="24"/>
          <w:lang w:eastAsia="x-none"/>
        </w:rPr>
        <w:t>ой</w:t>
      </w:r>
      <w:r w:rsidRPr="00306BA7">
        <w:rPr>
          <w:sz w:val="24"/>
          <w:szCs w:val="24"/>
          <w:lang w:val="x-none" w:eastAsia="x-none"/>
        </w:rPr>
        <w:t xml:space="preserve"> плат</w:t>
      </w:r>
      <w:r w:rsidRPr="00306BA7">
        <w:rPr>
          <w:sz w:val="24"/>
          <w:szCs w:val="24"/>
          <w:lang w:eastAsia="x-none"/>
        </w:rPr>
        <w:t>ы</w:t>
      </w:r>
      <w:r w:rsidRPr="00306BA7">
        <w:rPr>
          <w:sz w:val="24"/>
          <w:szCs w:val="24"/>
          <w:lang w:val="x-none" w:eastAsia="x-none"/>
        </w:rPr>
        <w:t xml:space="preserve"> за пользование Участком </w:t>
      </w:r>
      <w:r w:rsidRPr="00306BA7">
        <w:rPr>
          <w:sz w:val="24"/>
          <w:szCs w:val="24"/>
          <w:lang w:eastAsia="x-none"/>
        </w:rPr>
        <w:t xml:space="preserve">установлен в соответствии со ст.______________ Земельного кодекса РФ по результатам аукциона на основании </w:t>
      </w:r>
      <w:r w:rsidRPr="00306BA7">
        <w:rPr>
          <w:sz w:val="24"/>
          <w:szCs w:val="24"/>
        </w:rPr>
        <w:t xml:space="preserve">протокола заседания аукционной комиссии (протокола рассмотрения заявок на участие в аукционе) </w:t>
      </w:r>
      <w:r w:rsidRPr="00306BA7">
        <w:rPr>
          <w:sz w:val="24"/>
          <w:szCs w:val="24"/>
          <w:lang w:eastAsia="x-none"/>
        </w:rPr>
        <w:t>и составляет</w:t>
      </w:r>
      <w:r w:rsidRPr="00306BA7">
        <w:rPr>
          <w:sz w:val="24"/>
          <w:szCs w:val="24"/>
          <w:lang w:val="x-none" w:eastAsia="x-none"/>
        </w:rPr>
        <w:t>__________</w:t>
      </w:r>
      <w:r w:rsidRPr="00306BA7">
        <w:rPr>
          <w:b/>
          <w:sz w:val="24"/>
          <w:szCs w:val="24"/>
          <w:lang w:val="x-none" w:eastAsia="x-none"/>
        </w:rPr>
        <w:t xml:space="preserve"> (______________________________) руб. </w:t>
      </w:r>
      <w:r w:rsidRPr="00306BA7">
        <w:rPr>
          <w:sz w:val="24"/>
          <w:szCs w:val="24"/>
          <w:lang w:val="x-none" w:eastAsia="x-none"/>
        </w:rPr>
        <w:t>НДС не облагается.</w:t>
      </w:r>
      <w:r w:rsidRPr="00306BA7">
        <w:rPr>
          <w:sz w:val="24"/>
          <w:szCs w:val="24"/>
          <w:lang w:eastAsia="x-none"/>
        </w:rPr>
        <w:t xml:space="preserve"> Сумма задатка, предварительно внесенная Арендатором, засчитывается в сумму арендной платы по настоящему Договору.</w:t>
      </w:r>
    </w:p>
    <w:p w14:paraId="02B6CD4E" w14:textId="77777777" w:rsidR="00306BA7" w:rsidRPr="00306BA7" w:rsidRDefault="00306BA7" w:rsidP="00306BA7">
      <w:pPr>
        <w:autoSpaceDE w:val="0"/>
        <w:autoSpaceDN w:val="0"/>
        <w:jc w:val="both"/>
        <w:rPr>
          <w:sz w:val="24"/>
          <w:szCs w:val="24"/>
        </w:rPr>
      </w:pPr>
      <w:r w:rsidRPr="00306BA7">
        <w:rPr>
          <w:sz w:val="24"/>
          <w:szCs w:val="24"/>
        </w:rPr>
        <w:t xml:space="preserve">3.2. </w:t>
      </w:r>
      <w:r w:rsidRPr="00306BA7">
        <w:rPr>
          <w:sz w:val="24"/>
          <w:szCs w:val="24"/>
        </w:rPr>
        <w:tab/>
      </w:r>
      <w:r w:rsidRPr="00306BA7">
        <w:rPr>
          <w:b/>
          <w:sz w:val="24"/>
          <w:szCs w:val="24"/>
        </w:rPr>
        <w:t>Арендатор</w:t>
      </w:r>
      <w:r w:rsidRPr="00306BA7">
        <w:rPr>
          <w:sz w:val="24"/>
          <w:szCs w:val="24"/>
        </w:rPr>
        <w:t xml:space="preserve"> обязан в полном объеме осуществлять оплату арендной платы не позднее 25-го числа последнего месяца отчетного квартала по следующим реквизитам:</w:t>
      </w:r>
    </w:p>
    <w:p w14:paraId="39EEE0C9" w14:textId="77777777" w:rsidR="00306BA7" w:rsidRPr="00306BA7" w:rsidRDefault="00306BA7" w:rsidP="00306BA7">
      <w:pPr>
        <w:autoSpaceDE w:val="0"/>
        <w:autoSpaceDN w:val="0"/>
        <w:jc w:val="both"/>
        <w:rPr>
          <w:sz w:val="24"/>
          <w:szCs w:val="24"/>
        </w:rPr>
      </w:pPr>
      <w:r w:rsidRPr="00306BA7">
        <w:rPr>
          <w:sz w:val="24"/>
          <w:szCs w:val="24"/>
        </w:rPr>
        <w:tab/>
        <w:t>Получатель платежа:</w:t>
      </w:r>
    </w:p>
    <w:p w14:paraId="1C324263" w14:textId="77777777" w:rsidR="00306BA7" w:rsidRPr="00306BA7" w:rsidRDefault="00306BA7" w:rsidP="00306BA7">
      <w:pPr>
        <w:spacing w:after="200"/>
        <w:contextualSpacing/>
        <w:jc w:val="both"/>
        <w:rPr>
          <w:rFonts w:eastAsiaTheme="minorHAnsi"/>
          <w:bCs/>
          <w:iCs/>
          <w:sz w:val="24"/>
          <w:szCs w:val="22"/>
          <w:lang w:eastAsia="en-US"/>
        </w:rPr>
      </w:pPr>
      <w:r w:rsidRPr="00306BA7">
        <w:rPr>
          <w:rFonts w:eastAsiaTheme="minorHAnsi"/>
          <w:b/>
          <w:bCs/>
          <w:iCs/>
          <w:sz w:val="24"/>
          <w:szCs w:val="22"/>
          <w:lang w:eastAsia="en-US"/>
        </w:rPr>
        <w:t>УФК по Республике Коми (КУМС МР "Печора"), Банк получателя средств – ОТДЕЛЕНИЕ-НБ РЕСПУБЛИКА КОМИ БАНКА РОССИИ//УФК по Республике Коми г. Сыктывкар, БИК УФК по Республике Коми 018702501, номер банковского счета, входящего в состав ЕКС 40102810245370000074, Номер казначейского счета 03100643000000010700, ИНН 1105019995, КПП 110501001, ОКТМО 87620101, КБК 96311105013130000120</w:t>
      </w:r>
      <w:r w:rsidRPr="00306BA7">
        <w:rPr>
          <w:rFonts w:eastAsiaTheme="minorHAnsi"/>
          <w:bCs/>
          <w:iCs/>
          <w:sz w:val="24"/>
          <w:szCs w:val="22"/>
          <w:lang w:eastAsia="en-US"/>
        </w:rPr>
        <w:t xml:space="preserve">, в поле </w:t>
      </w:r>
      <w:r w:rsidRPr="00306BA7">
        <w:rPr>
          <w:sz w:val="24"/>
          <w:szCs w:val="24"/>
        </w:rPr>
        <w:t xml:space="preserve"> «Назначение платежа» обязательно указываются номер и дата заключения договора аренды, а также период, за который производится платеж.</w:t>
      </w:r>
    </w:p>
    <w:p w14:paraId="4F297F65" w14:textId="77777777" w:rsidR="00306BA7" w:rsidRPr="00306BA7" w:rsidRDefault="00306BA7" w:rsidP="00306BA7">
      <w:pPr>
        <w:autoSpaceDE w:val="0"/>
        <w:autoSpaceDN w:val="0"/>
        <w:contextualSpacing/>
        <w:jc w:val="both"/>
        <w:rPr>
          <w:sz w:val="24"/>
          <w:szCs w:val="28"/>
          <w:lang w:val="x-none" w:eastAsia="x-none"/>
        </w:rPr>
      </w:pPr>
      <w:r w:rsidRPr="00306BA7">
        <w:rPr>
          <w:sz w:val="24"/>
          <w:szCs w:val="24"/>
          <w:lang w:val="x-none" w:eastAsia="x-none"/>
        </w:rPr>
        <w:t xml:space="preserve">3.3. Арендная плата за период с  момента подписания Договора до момента государственной регистрации Договора производится </w:t>
      </w:r>
      <w:r w:rsidRPr="00306BA7">
        <w:rPr>
          <w:sz w:val="24"/>
          <w:szCs w:val="24"/>
          <w:lang w:eastAsia="x-none"/>
        </w:rPr>
        <w:t xml:space="preserve">в </w:t>
      </w:r>
      <w:r w:rsidRPr="00306BA7">
        <w:rPr>
          <w:sz w:val="24"/>
          <w:szCs w:val="28"/>
          <w:lang w:val="x-none" w:eastAsia="x-none"/>
        </w:rPr>
        <w:t>течение 15 (пятнадцати) календарных дней после государственной регистрации Договора.</w:t>
      </w:r>
    </w:p>
    <w:p w14:paraId="06091EB6" w14:textId="77777777" w:rsidR="00306BA7" w:rsidRPr="00306BA7" w:rsidRDefault="00306BA7" w:rsidP="00306BA7">
      <w:pPr>
        <w:autoSpaceDE w:val="0"/>
        <w:autoSpaceDN w:val="0"/>
        <w:jc w:val="both"/>
        <w:rPr>
          <w:sz w:val="24"/>
          <w:szCs w:val="28"/>
          <w:lang w:val="x-none" w:eastAsia="x-none"/>
        </w:rPr>
      </w:pPr>
      <w:r w:rsidRPr="00306BA7">
        <w:rPr>
          <w:sz w:val="24"/>
          <w:szCs w:val="28"/>
          <w:lang w:val="x-none" w:eastAsia="x-none"/>
        </w:rPr>
        <w:t xml:space="preserve">3.4. Размер </w:t>
      </w:r>
      <w:r w:rsidRPr="00306BA7">
        <w:rPr>
          <w:bCs/>
          <w:sz w:val="24"/>
          <w:szCs w:val="28"/>
          <w:lang w:val="x-none" w:eastAsia="x-none"/>
        </w:rPr>
        <w:t>арендной платы</w:t>
      </w:r>
      <w:r w:rsidRPr="00306BA7">
        <w:rPr>
          <w:sz w:val="24"/>
          <w:szCs w:val="28"/>
          <w:lang w:val="x-none" w:eastAsia="x-none"/>
        </w:rPr>
        <w:t xml:space="preserve">, указанный в п. 3.1. настоящего Договора, </w:t>
      </w:r>
      <w:r w:rsidRPr="00306BA7">
        <w:rPr>
          <w:bCs/>
          <w:sz w:val="24"/>
          <w:szCs w:val="28"/>
          <w:lang w:val="x-none" w:eastAsia="x-none"/>
        </w:rPr>
        <w:t xml:space="preserve">ежегодно, но не ранее чем через год после заключения Договора изменяется </w:t>
      </w:r>
      <w:r w:rsidRPr="00306BA7">
        <w:rPr>
          <w:b/>
          <w:bCs/>
          <w:sz w:val="24"/>
          <w:szCs w:val="28"/>
          <w:lang w:val="x-none" w:eastAsia="x-none"/>
        </w:rPr>
        <w:t>Арендодателем</w:t>
      </w:r>
      <w:r w:rsidRPr="00306BA7">
        <w:rPr>
          <w:bCs/>
          <w:sz w:val="24"/>
          <w:szCs w:val="28"/>
          <w:lang w:val="x-none" w:eastAsia="x-none"/>
        </w:rPr>
        <w:t xml:space="preserve"> без внесения соответствующих изменений в Договор в одностороннем порядке на размер уровня инфляции, установленного в соответствии с действующим законодательством, который применяется ежегодно по состоянию на начало очередного финансового года, начиная с года, следующего за годом, в котором заключен Договор </w:t>
      </w:r>
      <w:r w:rsidRPr="00306BA7">
        <w:rPr>
          <w:sz w:val="24"/>
          <w:szCs w:val="28"/>
          <w:lang w:val="x-none" w:eastAsia="x-none"/>
        </w:rPr>
        <w:t xml:space="preserve">и принимается </w:t>
      </w:r>
      <w:r w:rsidRPr="00306BA7">
        <w:rPr>
          <w:b/>
          <w:sz w:val="24"/>
          <w:szCs w:val="28"/>
          <w:lang w:val="x-none" w:eastAsia="x-none"/>
        </w:rPr>
        <w:t>Арендатором</w:t>
      </w:r>
      <w:r w:rsidRPr="00306BA7">
        <w:rPr>
          <w:sz w:val="24"/>
          <w:szCs w:val="28"/>
          <w:lang w:val="x-none" w:eastAsia="x-none"/>
        </w:rPr>
        <w:t xml:space="preserve"> в безусловном порядке.</w:t>
      </w:r>
    </w:p>
    <w:p w14:paraId="26EBD781" w14:textId="77777777" w:rsidR="00306BA7" w:rsidRPr="00306BA7" w:rsidRDefault="00306BA7" w:rsidP="00306BA7">
      <w:pPr>
        <w:tabs>
          <w:tab w:val="left" w:pos="709"/>
        </w:tabs>
        <w:autoSpaceDE w:val="0"/>
        <w:autoSpaceDN w:val="0"/>
        <w:jc w:val="both"/>
        <w:rPr>
          <w:b/>
          <w:sz w:val="24"/>
          <w:szCs w:val="24"/>
          <w:lang w:val="x-none" w:eastAsia="x-none"/>
        </w:rPr>
      </w:pPr>
      <w:r w:rsidRPr="00306BA7">
        <w:rPr>
          <w:sz w:val="24"/>
          <w:szCs w:val="24"/>
        </w:rPr>
        <w:t xml:space="preserve">3.5. Расчет арендной платы в новом году осуществляется на основании ежегодных дополнительных расчетов (приложение № 1), согласованных </w:t>
      </w:r>
      <w:r w:rsidRPr="00306BA7">
        <w:rPr>
          <w:b/>
          <w:sz w:val="24"/>
          <w:szCs w:val="24"/>
        </w:rPr>
        <w:t xml:space="preserve">Арендодателем </w:t>
      </w:r>
      <w:r w:rsidRPr="00306BA7">
        <w:rPr>
          <w:sz w:val="24"/>
          <w:szCs w:val="24"/>
        </w:rPr>
        <w:t>и</w:t>
      </w:r>
      <w:r w:rsidRPr="00306BA7">
        <w:rPr>
          <w:b/>
          <w:sz w:val="24"/>
          <w:szCs w:val="24"/>
        </w:rPr>
        <w:t xml:space="preserve"> Арендатором до</w:t>
      </w:r>
      <w:r w:rsidRPr="00306BA7">
        <w:rPr>
          <w:sz w:val="24"/>
          <w:szCs w:val="24"/>
        </w:rPr>
        <w:t xml:space="preserve"> 01 марта текущего года, без оформления дополнительных соглашений к Договору.</w:t>
      </w:r>
    </w:p>
    <w:p w14:paraId="40B729DC" w14:textId="77777777" w:rsidR="00306BA7" w:rsidRPr="00306BA7" w:rsidRDefault="00306BA7" w:rsidP="00306BA7">
      <w:pPr>
        <w:autoSpaceDE w:val="0"/>
        <w:autoSpaceDN w:val="0"/>
        <w:ind w:left="360"/>
        <w:jc w:val="center"/>
        <w:rPr>
          <w:b/>
          <w:sz w:val="24"/>
          <w:szCs w:val="24"/>
          <w:lang w:val="x-none" w:eastAsia="x-none"/>
        </w:rPr>
      </w:pPr>
      <w:r w:rsidRPr="00306BA7">
        <w:rPr>
          <w:b/>
          <w:sz w:val="24"/>
          <w:szCs w:val="24"/>
          <w:lang w:val="x-none" w:eastAsia="x-none"/>
        </w:rPr>
        <w:t>4. Права и обязанности Сторон.</w:t>
      </w:r>
    </w:p>
    <w:p w14:paraId="4DCDA707" w14:textId="77777777" w:rsidR="00306BA7" w:rsidRPr="00306BA7" w:rsidRDefault="00306BA7" w:rsidP="00306BA7">
      <w:pPr>
        <w:autoSpaceDE w:val="0"/>
        <w:autoSpaceDN w:val="0"/>
        <w:rPr>
          <w:b/>
          <w:sz w:val="12"/>
          <w:szCs w:val="12"/>
        </w:rPr>
      </w:pPr>
    </w:p>
    <w:p w14:paraId="658D83AB" w14:textId="77777777" w:rsidR="00306BA7" w:rsidRPr="00306BA7" w:rsidRDefault="00306BA7" w:rsidP="00306BA7">
      <w:pPr>
        <w:numPr>
          <w:ilvl w:val="1"/>
          <w:numId w:val="6"/>
        </w:numPr>
        <w:autoSpaceDE w:val="0"/>
        <w:autoSpaceDN w:val="0"/>
        <w:spacing w:after="200" w:line="276" w:lineRule="auto"/>
        <w:jc w:val="both"/>
        <w:rPr>
          <w:sz w:val="24"/>
          <w:szCs w:val="24"/>
        </w:rPr>
      </w:pPr>
      <w:r w:rsidRPr="00306BA7">
        <w:rPr>
          <w:b/>
          <w:sz w:val="24"/>
          <w:szCs w:val="24"/>
        </w:rPr>
        <w:t>Арендодатель</w:t>
      </w:r>
      <w:r w:rsidRPr="00306BA7">
        <w:rPr>
          <w:sz w:val="24"/>
          <w:szCs w:val="24"/>
        </w:rPr>
        <w:t xml:space="preserve"> имеет право:</w:t>
      </w:r>
    </w:p>
    <w:p w14:paraId="010125F2" w14:textId="77777777" w:rsidR="00306BA7" w:rsidRPr="00306BA7" w:rsidRDefault="00306BA7" w:rsidP="00306BA7">
      <w:pPr>
        <w:autoSpaceDE w:val="0"/>
        <w:autoSpaceDN w:val="0"/>
        <w:jc w:val="both"/>
        <w:rPr>
          <w:sz w:val="24"/>
          <w:szCs w:val="24"/>
        </w:rPr>
      </w:pPr>
      <w:r w:rsidRPr="00306BA7">
        <w:rPr>
          <w:sz w:val="24"/>
          <w:szCs w:val="24"/>
        </w:rPr>
        <w:t xml:space="preserve">4.1.1. Изменить или расторгнуть Договор в случае невыполнения </w:t>
      </w:r>
      <w:r w:rsidRPr="00306BA7">
        <w:rPr>
          <w:b/>
          <w:sz w:val="24"/>
          <w:szCs w:val="24"/>
        </w:rPr>
        <w:t>Арендатором</w:t>
      </w:r>
      <w:r w:rsidRPr="00306BA7">
        <w:rPr>
          <w:i/>
          <w:sz w:val="24"/>
          <w:szCs w:val="24"/>
        </w:rPr>
        <w:t xml:space="preserve"> </w:t>
      </w:r>
      <w:r w:rsidRPr="00306BA7">
        <w:rPr>
          <w:sz w:val="24"/>
          <w:szCs w:val="24"/>
        </w:rPr>
        <w:t>условий настоящего Договора, а также в случаях, предусмотренных действующим законодательством.</w:t>
      </w:r>
    </w:p>
    <w:p w14:paraId="24195AD4" w14:textId="77777777" w:rsidR="00306BA7" w:rsidRPr="00306BA7" w:rsidRDefault="00306BA7" w:rsidP="00306BA7">
      <w:pPr>
        <w:autoSpaceDE w:val="0"/>
        <w:autoSpaceDN w:val="0"/>
        <w:jc w:val="both"/>
        <w:rPr>
          <w:sz w:val="24"/>
          <w:szCs w:val="24"/>
        </w:rPr>
      </w:pPr>
      <w:r w:rsidRPr="00306BA7">
        <w:rPr>
          <w:sz w:val="24"/>
          <w:szCs w:val="24"/>
        </w:rPr>
        <w:t xml:space="preserve">4.1.2. </w:t>
      </w:r>
      <w:r w:rsidRPr="00306BA7">
        <w:rPr>
          <w:sz w:val="24"/>
          <w:szCs w:val="24"/>
        </w:rPr>
        <w:tab/>
        <w:t>Требовать досрочного расторжения Договора при использовании земельного участка не по целевому назначению, а также при использовании способами, приводящими к его порче, при невнесении арендной платы более чем за два срока подряд, а также, при нарушении условий, предусмотренных пунктами 4.4.4. и 4.4.9. Договора.</w:t>
      </w:r>
    </w:p>
    <w:p w14:paraId="7BBE4D68" w14:textId="77777777" w:rsidR="00306BA7" w:rsidRPr="00306BA7" w:rsidRDefault="00306BA7" w:rsidP="00306BA7">
      <w:pPr>
        <w:autoSpaceDE w:val="0"/>
        <w:autoSpaceDN w:val="0"/>
        <w:jc w:val="both"/>
        <w:rPr>
          <w:sz w:val="24"/>
          <w:szCs w:val="24"/>
          <w:lang w:val="x-none" w:eastAsia="x-none"/>
        </w:rPr>
      </w:pPr>
      <w:r w:rsidRPr="00306BA7">
        <w:rPr>
          <w:sz w:val="24"/>
          <w:szCs w:val="24"/>
          <w:lang w:val="x-none" w:eastAsia="x-none"/>
        </w:rPr>
        <w:t>4.1.3.</w:t>
      </w:r>
      <w:r w:rsidRPr="00306BA7">
        <w:rPr>
          <w:sz w:val="24"/>
          <w:szCs w:val="24"/>
          <w:lang w:val="x-none" w:eastAsia="x-none"/>
        </w:rPr>
        <w:tab/>
        <w:t xml:space="preserve">Вносить, по согласованию с </w:t>
      </w:r>
      <w:r w:rsidRPr="00306BA7">
        <w:rPr>
          <w:b/>
          <w:sz w:val="24"/>
          <w:szCs w:val="24"/>
          <w:lang w:val="x-none" w:eastAsia="x-none"/>
        </w:rPr>
        <w:t>Арендатором</w:t>
      </w:r>
      <w:r w:rsidRPr="00306BA7">
        <w:rPr>
          <w:sz w:val="24"/>
          <w:szCs w:val="24"/>
          <w:lang w:val="x-none" w:eastAsia="x-none"/>
        </w:rPr>
        <w:t>, необходимые изменения, дополнения и уточнения в Договор в случае изменений действующего законодательства или нормативно-правовых актов, регулирующих вопросы использования земель,</w:t>
      </w:r>
      <w:r w:rsidRPr="00306BA7">
        <w:rPr>
          <w:sz w:val="24"/>
          <w:szCs w:val="24"/>
          <w:lang w:eastAsia="x-none"/>
        </w:rPr>
        <w:t xml:space="preserve"> государственная собственность на которые не разграничена</w:t>
      </w:r>
      <w:r w:rsidRPr="00306BA7">
        <w:rPr>
          <w:sz w:val="24"/>
          <w:szCs w:val="24"/>
          <w:lang w:val="x-none" w:eastAsia="x-none"/>
        </w:rPr>
        <w:t>.</w:t>
      </w:r>
    </w:p>
    <w:p w14:paraId="4EAC84AE" w14:textId="77777777" w:rsidR="00306BA7" w:rsidRPr="00306BA7" w:rsidRDefault="00306BA7" w:rsidP="00306BA7">
      <w:pPr>
        <w:autoSpaceDE w:val="0"/>
        <w:autoSpaceDN w:val="0"/>
        <w:jc w:val="both"/>
        <w:rPr>
          <w:sz w:val="24"/>
          <w:szCs w:val="24"/>
          <w:lang w:val="x-none" w:eastAsia="x-none"/>
        </w:rPr>
      </w:pPr>
      <w:r w:rsidRPr="00306BA7">
        <w:rPr>
          <w:sz w:val="24"/>
          <w:szCs w:val="24"/>
          <w:lang w:val="x-none" w:eastAsia="x-none"/>
        </w:rPr>
        <w:t xml:space="preserve">4.1.4. </w:t>
      </w:r>
      <w:r w:rsidRPr="00306BA7">
        <w:rPr>
          <w:sz w:val="24"/>
          <w:szCs w:val="24"/>
          <w:lang w:val="x-none" w:eastAsia="x-none"/>
        </w:rPr>
        <w:tab/>
        <w:t>На беспрепятственный доступ на территорию арендуемого земельного участка с целью контроля за использованием и охраной Участка, соблюдением условий Договора.</w:t>
      </w:r>
    </w:p>
    <w:p w14:paraId="4B6AED0A" w14:textId="77777777" w:rsidR="00306BA7" w:rsidRPr="00306BA7" w:rsidRDefault="00306BA7" w:rsidP="00306BA7">
      <w:pPr>
        <w:autoSpaceDE w:val="0"/>
        <w:autoSpaceDN w:val="0"/>
        <w:jc w:val="both"/>
        <w:rPr>
          <w:sz w:val="24"/>
          <w:szCs w:val="24"/>
          <w:lang w:val="x-none" w:eastAsia="x-none"/>
        </w:rPr>
      </w:pPr>
      <w:r w:rsidRPr="00306BA7">
        <w:rPr>
          <w:sz w:val="24"/>
          <w:szCs w:val="24"/>
          <w:lang w:val="x-none" w:eastAsia="x-none"/>
        </w:rPr>
        <w:t xml:space="preserve">4.1.5. </w:t>
      </w:r>
      <w:r w:rsidRPr="00306BA7">
        <w:rPr>
          <w:sz w:val="24"/>
          <w:szCs w:val="24"/>
          <w:lang w:val="x-none" w:eastAsia="x-none"/>
        </w:rPr>
        <w:tab/>
        <w:t>Осуществлять топографо-геодезические работы при изменении ситуации на данном Участке.</w:t>
      </w:r>
    </w:p>
    <w:p w14:paraId="60146CB3" w14:textId="77777777" w:rsidR="00306BA7" w:rsidRPr="00306BA7" w:rsidRDefault="00306BA7" w:rsidP="00306BA7">
      <w:pPr>
        <w:autoSpaceDE w:val="0"/>
        <w:autoSpaceDN w:val="0"/>
        <w:jc w:val="both"/>
        <w:rPr>
          <w:sz w:val="24"/>
          <w:szCs w:val="24"/>
          <w:lang w:val="x-none" w:eastAsia="x-none"/>
        </w:rPr>
      </w:pPr>
      <w:r w:rsidRPr="00306BA7">
        <w:rPr>
          <w:sz w:val="24"/>
          <w:szCs w:val="24"/>
          <w:lang w:val="x-none" w:eastAsia="x-none"/>
        </w:rPr>
        <w:t xml:space="preserve">4.1.6. </w:t>
      </w:r>
      <w:r w:rsidRPr="00306BA7">
        <w:rPr>
          <w:sz w:val="24"/>
          <w:szCs w:val="24"/>
          <w:lang w:val="x-none" w:eastAsia="x-none"/>
        </w:rPr>
        <w:tab/>
        <w:t xml:space="preserve">На возмещение убытков, включая упущенную выгоду, причиненных ухудшением качества Участка и экологической обстановки в результате хозяйственной деятельности </w:t>
      </w:r>
      <w:r w:rsidRPr="00306BA7">
        <w:rPr>
          <w:b/>
          <w:sz w:val="24"/>
          <w:szCs w:val="24"/>
          <w:lang w:val="x-none" w:eastAsia="x-none"/>
        </w:rPr>
        <w:t>Арендатора</w:t>
      </w:r>
      <w:r w:rsidRPr="00306BA7">
        <w:rPr>
          <w:sz w:val="24"/>
          <w:szCs w:val="24"/>
          <w:lang w:val="x-none" w:eastAsia="x-none"/>
        </w:rPr>
        <w:t>, а также по иным основаниям, предусмотренным законодательством Российской Федерации.</w:t>
      </w:r>
    </w:p>
    <w:p w14:paraId="0A9B0797" w14:textId="77777777" w:rsidR="00306BA7" w:rsidRPr="00306BA7" w:rsidRDefault="00306BA7" w:rsidP="00306BA7">
      <w:pPr>
        <w:autoSpaceDE w:val="0"/>
        <w:autoSpaceDN w:val="0"/>
        <w:jc w:val="both"/>
        <w:rPr>
          <w:sz w:val="24"/>
          <w:szCs w:val="24"/>
          <w:lang w:val="x-none" w:eastAsia="x-none"/>
        </w:rPr>
      </w:pPr>
      <w:r w:rsidRPr="00306BA7">
        <w:rPr>
          <w:sz w:val="24"/>
          <w:szCs w:val="24"/>
          <w:lang w:val="x-none" w:eastAsia="x-none"/>
        </w:rPr>
        <w:lastRenderedPageBreak/>
        <w:t xml:space="preserve">4.1.7. Вносить в компетентные органы требования (предписания) о приостановлении работ, ведущихся </w:t>
      </w:r>
      <w:r w:rsidRPr="00306BA7">
        <w:rPr>
          <w:b/>
          <w:sz w:val="24"/>
          <w:szCs w:val="24"/>
          <w:lang w:val="x-none" w:eastAsia="x-none"/>
        </w:rPr>
        <w:t xml:space="preserve">Арендатором </w:t>
      </w:r>
      <w:r w:rsidRPr="00306BA7">
        <w:rPr>
          <w:sz w:val="24"/>
          <w:szCs w:val="24"/>
          <w:lang w:val="x-none" w:eastAsia="x-none"/>
        </w:rPr>
        <w:t>на Участке с нарушением законодательства, иных нормативно-правовых актов или условий Договора.</w:t>
      </w:r>
    </w:p>
    <w:p w14:paraId="787EE94B" w14:textId="77777777" w:rsidR="00306BA7" w:rsidRPr="00306BA7" w:rsidRDefault="00306BA7" w:rsidP="00306BA7">
      <w:pPr>
        <w:autoSpaceDE w:val="0"/>
        <w:autoSpaceDN w:val="0"/>
        <w:jc w:val="both"/>
        <w:rPr>
          <w:sz w:val="24"/>
          <w:szCs w:val="24"/>
          <w:lang w:val="x-none" w:eastAsia="x-none"/>
        </w:rPr>
      </w:pPr>
      <w:r w:rsidRPr="00306BA7">
        <w:rPr>
          <w:sz w:val="24"/>
          <w:szCs w:val="24"/>
          <w:lang w:val="x-none" w:eastAsia="x-none"/>
        </w:rPr>
        <w:t xml:space="preserve">4.1.8. Требовать у </w:t>
      </w:r>
      <w:r w:rsidRPr="00306BA7">
        <w:rPr>
          <w:b/>
          <w:sz w:val="24"/>
          <w:szCs w:val="24"/>
          <w:lang w:val="x-none" w:eastAsia="x-none"/>
        </w:rPr>
        <w:t xml:space="preserve">Арендатора </w:t>
      </w:r>
      <w:r w:rsidRPr="00306BA7">
        <w:rPr>
          <w:sz w:val="24"/>
          <w:szCs w:val="24"/>
          <w:lang w:val="x-none" w:eastAsia="x-none"/>
        </w:rPr>
        <w:t>сведения о состоянии и использовании Участка, которые должны быть предоставлены в течение 10 дней.</w:t>
      </w:r>
    </w:p>
    <w:p w14:paraId="37C8E05A" w14:textId="77777777" w:rsidR="00306BA7" w:rsidRPr="00306BA7" w:rsidRDefault="00306BA7" w:rsidP="00306BA7">
      <w:pPr>
        <w:autoSpaceDE w:val="0"/>
        <w:autoSpaceDN w:val="0"/>
        <w:jc w:val="both"/>
        <w:rPr>
          <w:sz w:val="24"/>
          <w:szCs w:val="24"/>
          <w:lang w:eastAsia="x-none"/>
        </w:rPr>
      </w:pPr>
      <w:r w:rsidRPr="00306BA7">
        <w:rPr>
          <w:sz w:val="24"/>
          <w:szCs w:val="24"/>
          <w:lang w:val="x-none" w:eastAsia="x-none"/>
        </w:rPr>
        <w:t xml:space="preserve">4.1.9. Требовать через судебные или иные органы выполнения </w:t>
      </w:r>
      <w:r w:rsidRPr="00306BA7">
        <w:rPr>
          <w:b/>
          <w:sz w:val="24"/>
          <w:szCs w:val="24"/>
          <w:lang w:val="x-none" w:eastAsia="x-none"/>
        </w:rPr>
        <w:t>Арендатором</w:t>
      </w:r>
      <w:r w:rsidRPr="00306BA7">
        <w:rPr>
          <w:sz w:val="24"/>
          <w:szCs w:val="24"/>
          <w:lang w:val="x-none" w:eastAsia="x-none"/>
        </w:rPr>
        <w:t xml:space="preserve"> условий Договора.</w:t>
      </w:r>
    </w:p>
    <w:p w14:paraId="3053AB26" w14:textId="77777777" w:rsidR="00306BA7" w:rsidRPr="00306BA7" w:rsidRDefault="00306BA7" w:rsidP="00306BA7">
      <w:pPr>
        <w:autoSpaceDE w:val="0"/>
        <w:autoSpaceDN w:val="0"/>
        <w:jc w:val="both"/>
        <w:rPr>
          <w:sz w:val="24"/>
          <w:szCs w:val="24"/>
          <w:lang w:eastAsia="x-none"/>
        </w:rPr>
      </w:pPr>
      <w:r w:rsidRPr="00306BA7">
        <w:rPr>
          <w:sz w:val="24"/>
          <w:szCs w:val="24"/>
          <w:lang w:eastAsia="x-none"/>
        </w:rPr>
        <w:t>4.1.10. Досрочно расторгнуть настоящий Договор на основании решения суда в случае сдачи в субаренду Участка или его части, передачи прав и обязанностей по Договору без получения письменного согласия Арендодателя.</w:t>
      </w:r>
    </w:p>
    <w:p w14:paraId="14D98B1A" w14:textId="77777777" w:rsidR="00306BA7" w:rsidRPr="00306BA7" w:rsidRDefault="00306BA7" w:rsidP="00306BA7">
      <w:pPr>
        <w:autoSpaceDE w:val="0"/>
        <w:autoSpaceDN w:val="0"/>
        <w:jc w:val="both"/>
        <w:rPr>
          <w:sz w:val="24"/>
          <w:szCs w:val="24"/>
          <w:lang w:val="x-none" w:eastAsia="x-none"/>
        </w:rPr>
      </w:pPr>
    </w:p>
    <w:p w14:paraId="78BA240E" w14:textId="77777777" w:rsidR="00306BA7" w:rsidRPr="00306BA7" w:rsidRDefault="00306BA7" w:rsidP="00306BA7">
      <w:pPr>
        <w:numPr>
          <w:ilvl w:val="1"/>
          <w:numId w:val="6"/>
        </w:numPr>
        <w:autoSpaceDE w:val="0"/>
        <w:autoSpaceDN w:val="0"/>
        <w:spacing w:after="200" w:line="276" w:lineRule="auto"/>
        <w:jc w:val="both"/>
        <w:rPr>
          <w:sz w:val="24"/>
          <w:szCs w:val="24"/>
        </w:rPr>
      </w:pPr>
      <w:r w:rsidRPr="00306BA7">
        <w:rPr>
          <w:b/>
          <w:sz w:val="24"/>
          <w:szCs w:val="24"/>
        </w:rPr>
        <w:t>Арендодатель</w:t>
      </w:r>
      <w:r w:rsidRPr="00306BA7">
        <w:rPr>
          <w:sz w:val="24"/>
          <w:szCs w:val="24"/>
        </w:rPr>
        <w:t xml:space="preserve"> обязан:</w:t>
      </w:r>
    </w:p>
    <w:p w14:paraId="18063575" w14:textId="77777777" w:rsidR="00306BA7" w:rsidRPr="00306BA7" w:rsidRDefault="00306BA7" w:rsidP="00306BA7">
      <w:pPr>
        <w:numPr>
          <w:ilvl w:val="2"/>
          <w:numId w:val="9"/>
        </w:numPr>
        <w:autoSpaceDE w:val="0"/>
        <w:autoSpaceDN w:val="0"/>
        <w:spacing w:after="200" w:line="276" w:lineRule="auto"/>
        <w:jc w:val="both"/>
        <w:rPr>
          <w:sz w:val="24"/>
          <w:szCs w:val="24"/>
        </w:rPr>
      </w:pPr>
      <w:r w:rsidRPr="00306BA7">
        <w:rPr>
          <w:sz w:val="24"/>
          <w:szCs w:val="24"/>
        </w:rPr>
        <w:t>По передаточному акту передать Участок</w:t>
      </w:r>
      <w:r w:rsidRPr="00306BA7">
        <w:rPr>
          <w:i/>
          <w:sz w:val="24"/>
          <w:szCs w:val="24"/>
        </w:rPr>
        <w:t xml:space="preserve"> </w:t>
      </w:r>
      <w:r w:rsidRPr="00306BA7">
        <w:rPr>
          <w:b/>
          <w:sz w:val="24"/>
          <w:szCs w:val="24"/>
        </w:rPr>
        <w:t>Арендатору</w:t>
      </w:r>
      <w:r w:rsidRPr="00306BA7">
        <w:rPr>
          <w:sz w:val="24"/>
          <w:szCs w:val="24"/>
        </w:rPr>
        <w:t>.</w:t>
      </w:r>
    </w:p>
    <w:p w14:paraId="413D9375" w14:textId="77777777" w:rsidR="00306BA7" w:rsidRPr="00306BA7" w:rsidRDefault="00306BA7" w:rsidP="00306BA7">
      <w:pPr>
        <w:numPr>
          <w:ilvl w:val="2"/>
          <w:numId w:val="9"/>
        </w:numPr>
        <w:autoSpaceDE w:val="0"/>
        <w:autoSpaceDN w:val="0"/>
        <w:spacing w:after="200" w:line="276" w:lineRule="auto"/>
        <w:jc w:val="both"/>
        <w:rPr>
          <w:sz w:val="24"/>
          <w:szCs w:val="24"/>
        </w:rPr>
      </w:pPr>
      <w:r w:rsidRPr="00306BA7">
        <w:rPr>
          <w:sz w:val="24"/>
          <w:szCs w:val="24"/>
        </w:rPr>
        <w:t>Выполнять в полном объеме все условия Договора.</w:t>
      </w:r>
    </w:p>
    <w:p w14:paraId="724ED40E" w14:textId="77777777" w:rsidR="00306BA7" w:rsidRPr="00306BA7" w:rsidRDefault="00306BA7" w:rsidP="00306BA7">
      <w:pPr>
        <w:numPr>
          <w:ilvl w:val="2"/>
          <w:numId w:val="9"/>
        </w:numPr>
        <w:tabs>
          <w:tab w:val="clear" w:pos="720"/>
          <w:tab w:val="num" w:pos="0"/>
        </w:tabs>
        <w:autoSpaceDE w:val="0"/>
        <w:autoSpaceDN w:val="0"/>
        <w:spacing w:after="200" w:line="276" w:lineRule="auto"/>
        <w:ind w:left="0" w:firstLine="0"/>
        <w:jc w:val="both"/>
        <w:rPr>
          <w:sz w:val="24"/>
          <w:szCs w:val="24"/>
        </w:rPr>
      </w:pPr>
      <w:r w:rsidRPr="00306BA7">
        <w:rPr>
          <w:sz w:val="24"/>
          <w:szCs w:val="24"/>
        </w:rPr>
        <w:t xml:space="preserve">Письменно уведомить </w:t>
      </w:r>
      <w:r w:rsidRPr="00306BA7">
        <w:rPr>
          <w:b/>
          <w:sz w:val="24"/>
          <w:szCs w:val="24"/>
        </w:rPr>
        <w:t>Арендатора</w:t>
      </w:r>
      <w:r w:rsidRPr="00306BA7">
        <w:rPr>
          <w:sz w:val="24"/>
          <w:szCs w:val="24"/>
        </w:rPr>
        <w:t xml:space="preserve"> об изменении реквизитов для перечисления предусмотренной Договором арендной платы.</w:t>
      </w:r>
    </w:p>
    <w:p w14:paraId="552A1425" w14:textId="77777777" w:rsidR="00306BA7" w:rsidRPr="00306BA7" w:rsidRDefault="00306BA7" w:rsidP="00306BA7">
      <w:pPr>
        <w:autoSpaceDE w:val="0"/>
        <w:autoSpaceDN w:val="0"/>
        <w:jc w:val="both"/>
        <w:rPr>
          <w:sz w:val="24"/>
          <w:szCs w:val="24"/>
        </w:rPr>
      </w:pPr>
    </w:p>
    <w:p w14:paraId="4A53C168" w14:textId="77777777" w:rsidR="00306BA7" w:rsidRPr="00306BA7" w:rsidRDefault="00306BA7" w:rsidP="00306BA7">
      <w:pPr>
        <w:numPr>
          <w:ilvl w:val="1"/>
          <w:numId w:val="7"/>
        </w:numPr>
        <w:autoSpaceDE w:val="0"/>
        <w:autoSpaceDN w:val="0"/>
        <w:spacing w:after="200" w:line="276" w:lineRule="auto"/>
        <w:jc w:val="both"/>
        <w:rPr>
          <w:sz w:val="24"/>
          <w:szCs w:val="24"/>
          <w:lang w:val="x-none" w:eastAsia="x-none"/>
        </w:rPr>
      </w:pPr>
      <w:r w:rsidRPr="00306BA7">
        <w:rPr>
          <w:b/>
          <w:sz w:val="24"/>
          <w:szCs w:val="24"/>
          <w:lang w:val="x-none" w:eastAsia="x-none"/>
        </w:rPr>
        <w:t>Арендатор</w:t>
      </w:r>
      <w:r w:rsidRPr="00306BA7">
        <w:rPr>
          <w:sz w:val="24"/>
          <w:szCs w:val="24"/>
          <w:lang w:val="x-none" w:eastAsia="x-none"/>
        </w:rPr>
        <w:t xml:space="preserve"> имеет право:</w:t>
      </w:r>
    </w:p>
    <w:p w14:paraId="0A2F9730" w14:textId="77777777" w:rsidR="00306BA7" w:rsidRPr="00306BA7" w:rsidRDefault="00306BA7" w:rsidP="00306BA7">
      <w:pPr>
        <w:numPr>
          <w:ilvl w:val="2"/>
          <w:numId w:val="7"/>
        </w:numPr>
        <w:autoSpaceDE w:val="0"/>
        <w:autoSpaceDN w:val="0"/>
        <w:spacing w:after="200" w:line="276" w:lineRule="auto"/>
        <w:jc w:val="both"/>
        <w:rPr>
          <w:sz w:val="24"/>
          <w:szCs w:val="24"/>
        </w:rPr>
      </w:pPr>
      <w:r w:rsidRPr="00306BA7">
        <w:rPr>
          <w:sz w:val="24"/>
          <w:szCs w:val="24"/>
        </w:rPr>
        <w:t>Использовать Участок на условиях, установленных Договором.</w:t>
      </w:r>
    </w:p>
    <w:p w14:paraId="5EC7CF32" w14:textId="77777777" w:rsidR="00306BA7" w:rsidRPr="00306BA7" w:rsidRDefault="00306BA7" w:rsidP="00306BA7">
      <w:pPr>
        <w:numPr>
          <w:ilvl w:val="2"/>
          <w:numId w:val="7"/>
        </w:numPr>
        <w:tabs>
          <w:tab w:val="num" w:pos="0"/>
        </w:tabs>
        <w:autoSpaceDE w:val="0"/>
        <w:autoSpaceDN w:val="0"/>
        <w:spacing w:after="200" w:line="276" w:lineRule="auto"/>
        <w:ind w:left="0" w:firstLine="0"/>
        <w:contextualSpacing/>
        <w:jc w:val="both"/>
        <w:rPr>
          <w:sz w:val="24"/>
          <w:szCs w:val="24"/>
        </w:rPr>
      </w:pPr>
      <w:r w:rsidRPr="00306BA7">
        <w:rPr>
          <w:sz w:val="24"/>
          <w:szCs w:val="24"/>
        </w:rPr>
        <w:t xml:space="preserve">В случае, если иное не предусмотрено действующим </w:t>
      </w:r>
      <w:hyperlink r:id="rId32" w:history="1">
        <w:r w:rsidRPr="00306BA7">
          <w:rPr>
            <w:sz w:val="24"/>
            <w:szCs w:val="24"/>
          </w:rPr>
          <w:t>законо</w:t>
        </w:r>
      </w:hyperlink>
      <w:r w:rsidRPr="00306BA7">
        <w:rPr>
          <w:sz w:val="24"/>
          <w:szCs w:val="24"/>
        </w:rPr>
        <w:t xml:space="preserve">дательством, </w:t>
      </w:r>
      <w:r w:rsidRPr="00306BA7">
        <w:rPr>
          <w:b/>
          <w:sz w:val="24"/>
          <w:szCs w:val="24"/>
        </w:rPr>
        <w:t>Арендатор</w:t>
      </w:r>
      <w:r w:rsidRPr="00306BA7">
        <w:rPr>
          <w:sz w:val="24"/>
          <w:szCs w:val="24"/>
        </w:rPr>
        <w:t>, надлежащим образом исполнявший свои обязанности, по истечении срока договора аренды не имеет при прочих равных условиях преимущественное право на заключение договора аренды на новый срок.</w:t>
      </w:r>
    </w:p>
    <w:p w14:paraId="3264AB4C" w14:textId="77777777" w:rsidR="00306BA7" w:rsidRPr="00306BA7" w:rsidRDefault="00306BA7" w:rsidP="00306BA7">
      <w:pPr>
        <w:numPr>
          <w:ilvl w:val="2"/>
          <w:numId w:val="7"/>
        </w:numPr>
        <w:tabs>
          <w:tab w:val="num" w:pos="0"/>
        </w:tabs>
        <w:autoSpaceDE w:val="0"/>
        <w:autoSpaceDN w:val="0"/>
        <w:spacing w:after="200" w:line="276" w:lineRule="auto"/>
        <w:ind w:left="0" w:firstLine="0"/>
        <w:contextualSpacing/>
        <w:jc w:val="both"/>
        <w:rPr>
          <w:sz w:val="24"/>
          <w:szCs w:val="24"/>
        </w:rPr>
      </w:pPr>
      <w:r w:rsidRPr="00306BA7">
        <w:rPr>
          <w:sz w:val="24"/>
          <w:szCs w:val="24"/>
        </w:rPr>
        <w:t xml:space="preserve">Передавать Участок в субаренду третьему лицу только при условии, что плата за субаренду не будет превышать арендную плату по настоящему договору аренды и только при получении письменного согласия </w:t>
      </w:r>
      <w:r w:rsidRPr="00306BA7">
        <w:rPr>
          <w:b/>
          <w:sz w:val="24"/>
          <w:szCs w:val="24"/>
        </w:rPr>
        <w:t xml:space="preserve">Арендодателя </w:t>
      </w:r>
      <w:r w:rsidRPr="00306BA7">
        <w:rPr>
          <w:sz w:val="24"/>
          <w:szCs w:val="24"/>
        </w:rPr>
        <w:t xml:space="preserve">при предоставлении для согласования </w:t>
      </w:r>
      <w:r w:rsidRPr="00306BA7">
        <w:rPr>
          <w:b/>
          <w:sz w:val="24"/>
          <w:szCs w:val="24"/>
        </w:rPr>
        <w:t>Арендодателем</w:t>
      </w:r>
      <w:r w:rsidRPr="00306BA7">
        <w:rPr>
          <w:sz w:val="24"/>
          <w:szCs w:val="24"/>
        </w:rPr>
        <w:t xml:space="preserve"> заключаемого договора субаренды.</w:t>
      </w:r>
    </w:p>
    <w:p w14:paraId="5B0C5F4B" w14:textId="77777777" w:rsidR="00306BA7" w:rsidRPr="00306BA7" w:rsidRDefault="00306BA7" w:rsidP="00306BA7">
      <w:pPr>
        <w:autoSpaceDE w:val="0"/>
        <w:autoSpaceDN w:val="0"/>
        <w:jc w:val="both"/>
        <w:rPr>
          <w:sz w:val="24"/>
          <w:szCs w:val="24"/>
        </w:rPr>
      </w:pPr>
    </w:p>
    <w:p w14:paraId="04B0B48A" w14:textId="77777777" w:rsidR="00306BA7" w:rsidRPr="00306BA7" w:rsidRDefault="00306BA7" w:rsidP="00306BA7">
      <w:pPr>
        <w:numPr>
          <w:ilvl w:val="1"/>
          <w:numId w:val="7"/>
        </w:numPr>
        <w:autoSpaceDE w:val="0"/>
        <w:autoSpaceDN w:val="0"/>
        <w:spacing w:after="200" w:line="276" w:lineRule="auto"/>
        <w:jc w:val="both"/>
        <w:rPr>
          <w:sz w:val="24"/>
          <w:szCs w:val="24"/>
          <w:lang w:val="x-none" w:eastAsia="x-none"/>
        </w:rPr>
      </w:pPr>
      <w:r w:rsidRPr="00306BA7">
        <w:rPr>
          <w:b/>
          <w:sz w:val="24"/>
          <w:szCs w:val="24"/>
          <w:lang w:val="x-none" w:eastAsia="x-none"/>
        </w:rPr>
        <w:t>Арендатор</w:t>
      </w:r>
      <w:r w:rsidRPr="00306BA7">
        <w:rPr>
          <w:sz w:val="24"/>
          <w:szCs w:val="24"/>
          <w:lang w:val="x-none" w:eastAsia="x-none"/>
        </w:rPr>
        <w:t xml:space="preserve"> обязан:</w:t>
      </w:r>
    </w:p>
    <w:p w14:paraId="0A0AC204" w14:textId="77777777" w:rsidR="00306BA7" w:rsidRPr="00306BA7" w:rsidRDefault="00306BA7" w:rsidP="00306BA7">
      <w:pPr>
        <w:tabs>
          <w:tab w:val="num" w:pos="709"/>
        </w:tabs>
        <w:autoSpaceDE w:val="0"/>
        <w:autoSpaceDN w:val="0"/>
        <w:jc w:val="both"/>
        <w:rPr>
          <w:sz w:val="24"/>
          <w:szCs w:val="24"/>
        </w:rPr>
      </w:pPr>
      <w:r w:rsidRPr="00306BA7">
        <w:rPr>
          <w:sz w:val="24"/>
          <w:szCs w:val="24"/>
        </w:rPr>
        <w:t xml:space="preserve">4.4.1. </w:t>
      </w:r>
      <w:r w:rsidRPr="00306BA7">
        <w:rPr>
          <w:sz w:val="24"/>
          <w:szCs w:val="24"/>
        </w:rPr>
        <w:tab/>
        <w:t>Использовать Участок в соответствии с целевым назначением и разрешенным использованием, завершить строительство в сроки, установленные пунктом 2.1. Договора.</w:t>
      </w:r>
    </w:p>
    <w:p w14:paraId="59C1C98D" w14:textId="77777777" w:rsidR="00306BA7" w:rsidRPr="00306BA7" w:rsidRDefault="00306BA7" w:rsidP="00306BA7">
      <w:pPr>
        <w:numPr>
          <w:ilvl w:val="2"/>
          <w:numId w:val="8"/>
        </w:numPr>
        <w:tabs>
          <w:tab w:val="num" w:pos="0"/>
        </w:tabs>
        <w:autoSpaceDE w:val="0"/>
        <w:autoSpaceDN w:val="0"/>
        <w:spacing w:after="200" w:line="276" w:lineRule="auto"/>
        <w:jc w:val="both"/>
        <w:rPr>
          <w:sz w:val="24"/>
          <w:szCs w:val="24"/>
        </w:rPr>
      </w:pPr>
      <w:r w:rsidRPr="00306BA7">
        <w:rPr>
          <w:sz w:val="24"/>
          <w:szCs w:val="24"/>
        </w:rPr>
        <w:t xml:space="preserve">Не позднее 3-х дней после подписания Договора принять от Арендодателя Участок </w:t>
      </w:r>
    </w:p>
    <w:p w14:paraId="7A5E059A" w14:textId="77777777" w:rsidR="00306BA7" w:rsidRPr="00306BA7" w:rsidRDefault="00306BA7" w:rsidP="00306BA7">
      <w:pPr>
        <w:autoSpaceDE w:val="0"/>
        <w:autoSpaceDN w:val="0"/>
        <w:jc w:val="both"/>
        <w:rPr>
          <w:sz w:val="24"/>
          <w:szCs w:val="24"/>
        </w:rPr>
      </w:pPr>
      <w:r w:rsidRPr="00306BA7">
        <w:rPr>
          <w:sz w:val="24"/>
          <w:szCs w:val="24"/>
        </w:rPr>
        <w:t>по передаточному акту.</w:t>
      </w:r>
    </w:p>
    <w:p w14:paraId="0409EDEB" w14:textId="77777777" w:rsidR="00306BA7" w:rsidRPr="00306BA7" w:rsidRDefault="00306BA7" w:rsidP="00306BA7">
      <w:pPr>
        <w:numPr>
          <w:ilvl w:val="2"/>
          <w:numId w:val="8"/>
        </w:numPr>
        <w:autoSpaceDE w:val="0"/>
        <w:autoSpaceDN w:val="0"/>
        <w:spacing w:after="200" w:line="276" w:lineRule="auto"/>
        <w:jc w:val="both"/>
        <w:rPr>
          <w:sz w:val="24"/>
          <w:szCs w:val="24"/>
        </w:rPr>
      </w:pPr>
      <w:r w:rsidRPr="00306BA7">
        <w:rPr>
          <w:sz w:val="24"/>
          <w:szCs w:val="24"/>
        </w:rPr>
        <w:t>Своевременно вносить арендную плату.</w:t>
      </w:r>
    </w:p>
    <w:p w14:paraId="0BF90559" w14:textId="77777777" w:rsidR="00306BA7" w:rsidRPr="00306BA7" w:rsidRDefault="00306BA7" w:rsidP="00306BA7">
      <w:pPr>
        <w:tabs>
          <w:tab w:val="num" w:pos="1260"/>
        </w:tabs>
        <w:autoSpaceDE w:val="0"/>
        <w:autoSpaceDN w:val="0"/>
        <w:jc w:val="both"/>
        <w:rPr>
          <w:sz w:val="24"/>
          <w:szCs w:val="24"/>
        </w:rPr>
      </w:pPr>
      <w:r w:rsidRPr="00306BA7">
        <w:rPr>
          <w:sz w:val="24"/>
          <w:szCs w:val="24"/>
        </w:rPr>
        <w:t>4.4.4. Не допускать действий, приводящих к ухудшению качественных характеристик Участка, ухудшению экологической обстановки на Участке и прилегающей территории, а также к загрязнению территории поселения, выполнять работы по благоустройству территории.</w:t>
      </w:r>
    </w:p>
    <w:p w14:paraId="6B4EEAEA" w14:textId="77777777" w:rsidR="00306BA7" w:rsidRPr="00306BA7" w:rsidRDefault="00306BA7" w:rsidP="00306BA7">
      <w:pPr>
        <w:autoSpaceDE w:val="0"/>
        <w:autoSpaceDN w:val="0"/>
        <w:jc w:val="both"/>
        <w:rPr>
          <w:sz w:val="24"/>
          <w:szCs w:val="24"/>
          <w:lang w:eastAsia="x-none"/>
        </w:rPr>
      </w:pPr>
      <w:r w:rsidRPr="00306BA7">
        <w:rPr>
          <w:sz w:val="24"/>
          <w:szCs w:val="24"/>
          <w:lang w:val="x-none" w:eastAsia="x-none"/>
        </w:rPr>
        <w:t xml:space="preserve">4.4.5. </w:t>
      </w:r>
      <w:r w:rsidRPr="00306BA7">
        <w:rPr>
          <w:sz w:val="24"/>
          <w:szCs w:val="24"/>
          <w:lang w:eastAsia="x-none"/>
        </w:rPr>
        <w:t>О</w:t>
      </w:r>
      <w:r w:rsidRPr="00306BA7">
        <w:rPr>
          <w:sz w:val="24"/>
          <w:szCs w:val="24"/>
          <w:lang w:val="x-none" w:eastAsia="x-none"/>
        </w:rPr>
        <w:t xml:space="preserve">существлять мероприятия по охране </w:t>
      </w:r>
      <w:r w:rsidRPr="00306BA7">
        <w:rPr>
          <w:sz w:val="24"/>
          <w:szCs w:val="24"/>
          <w:lang w:eastAsia="x-none"/>
        </w:rPr>
        <w:t>Участка</w:t>
      </w:r>
      <w:r w:rsidRPr="00306BA7">
        <w:rPr>
          <w:sz w:val="24"/>
          <w:szCs w:val="24"/>
          <w:lang w:val="x-none" w:eastAsia="x-none"/>
        </w:rPr>
        <w:t>, в том числе меры пожарной безопасности</w:t>
      </w:r>
      <w:r w:rsidRPr="00306BA7">
        <w:rPr>
          <w:sz w:val="24"/>
          <w:szCs w:val="24"/>
          <w:lang w:eastAsia="x-none"/>
        </w:rPr>
        <w:t>.</w:t>
      </w:r>
    </w:p>
    <w:p w14:paraId="4D970D11" w14:textId="77777777" w:rsidR="00306BA7" w:rsidRPr="00306BA7" w:rsidRDefault="00306BA7" w:rsidP="00306BA7">
      <w:pPr>
        <w:autoSpaceDE w:val="0"/>
        <w:autoSpaceDN w:val="0"/>
        <w:jc w:val="both"/>
        <w:rPr>
          <w:sz w:val="24"/>
          <w:szCs w:val="24"/>
          <w:lang w:val="x-none" w:eastAsia="x-none"/>
        </w:rPr>
      </w:pPr>
      <w:r w:rsidRPr="00306BA7">
        <w:rPr>
          <w:sz w:val="24"/>
          <w:szCs w:val="24"/>
          <w:lang w:eastAsia="x-none"/>
        </w:rPr>
        <w:t>4.4.6. С</w:t>
      </w:r>
      <w:r w:rsidRPr="00306BA7">
        <w:rPr>
          <w:sz w:val="24"/>
          <w:szCs w:val="24"/>
          <w:lang w:val="x-none" w:eastAsia="x-none"/>
        </w:rPr>
        <w:t xml:space="preserve">облюдать при использовании </w:t>
      </w:r>
      <w:r w:rsidRPr="00306BA7">
        <w:rPr>
          <w:sz w:val="24"/>
          <w:szCs w:val="24"/>
          <w:lang w:eastAsia="x-none"/>
        </w:rPr>
        <w:t>Участка</w:t>
      </w:r>
      <w:r w:rsidRPr="00306BA7">
        <w:rPr>
          <w:sz w:val="24"/>
          <w:szCs w:val="24"/>
          <w:lang w:val="x-none" w:eastAsia="x-none"/>
        </w:rPr>
        <w:t xml:space="preserve"> требования градостроительных регламентов, строительных, экологических, санитарно-гигиенических, противопожарных и иных правил, нормативов.</w:t>
      </w:r>
    </w:p>
    <w:p w14:paraId="36DD1AF8" w14:textId="77777777" w:rsidR="00306BA7" w:rsidRPr="00306BA7" w:rsidRDefault="00306BA7" w:rsidP="00306BA7">
      <w:pPr>
        <w:tabs>
          <w:tab w:val="num" w:pos="709"/>
        </w:tabs>
        <w:autoSpaceDE w:val="0"/>
        <w:autoSpaceDN w:val="0"/>
        <w:jc w:val="both"/>
        <w:rPr>
          <w:sz w:val="24"/>
          <w:szCs w:val="24"/>
        </w:rPr>
      </w:pPr>
      <w:r w:rsidRPr="00306BA7">
        <w:rPr>
          <w:sz w:val="24"/>
          <w:szCs w:val="24"/>
        </w:rPr>
        <w:lastRenderedPageBreak/>
        <w:t>4.4.7.</w:t>
      </w:r>
      <w:r w:rsidRPr="00306BA7">
        <w:rPr>
          <w:sz w:val="24"/>
          <w:szCs w:val="24"/>
        </w:rPr>
        <w:tab/>
        <w:t xml:space="preserve">Обеспечить </w:t>
      </w:r>
      <w:r w:rsidRPr="00306BA7">
        <w:rPr>
          <w:b/>
          <w:sz w:val="24"/>
          <w:szCs w:val="24"/>
        </w:rPr>
        <w:t>Арендодателю</w:t>
      </w:r>
      <w:r w:rsidRPr="00306BA7">
        <w:rPr>
          <w:sz w:val="24"/>
          <w:szCs w:val="24"/>
        </w:rPr>
        <w:t xml:space="preserve"> (его уполномоченным представителям) и органам земельного надзора (контроля) свободный доступ на Участок по их требованию.</w:t>
      </w:r>
    </w:p>
    <w:p w14:paraId="5B60751B" w14:textId="77777777" w:rsidR="00306BA7" w:rsidRPr="00306BA7" w:rsidRDefault="00306BA7" w:rsidP="00306BA7">
      <w:pPr>
        <w:tabs>
          <w:tab w:val="num" w:pos="709"/>
        </w:tabs>
        <w:autoSpaceDE w:val="0"/>
        <w:autoSpaceDN w:val="0"/>
        <w:jc w:val="both"/>
        <w:rPr>
          <w:sz w:val="24"/>
          <w:szCs w:val="24"/>
        </w:rPr>
      </w:pPr>
      <w:r w:rsidRPr="00306BA7">
        <w:rPr>
          <w:sz w:val="24"/>
          <w:szCs w:val="24"/>
        </w:rPr>
        <w:t xml:space="preserve">4.4.8. По запросу </w:t>
      </w:r>
      <w:r w:rsidRPr="00306BA7">
        <w:rPr>
          <w:b/>
          <w:sz w:val="24"/>
          <w:szCs w:val="24"/>
        </w:rPr>
        <w:t>Арендодателя</w:t>
      </w:r>
      <w:r w:rsidRPr="00306BA7">
        <w:rPr>
          <w:sz w:val="24"/>
          <w:szCs w:val="24"/>
        </w:rPr>
        <w:t xml:space="preserve"> предоставлять в письменном виде необходимые сведения о состоянии и использовании Участка в течение 10 календарных дней с момента получения запроса.</w:t>
      </w:r>
    </w:p>
    <w:p w14:paraId="1E7984EC" w14:textId="77777777" w:rsidR="00306BA7" w:rsidRPr="00306BA7" w:rsidRDefault="00306BA7" w:rsidP="00306BA7">
      <w:pPr>
        <w:autoSpaceDE w:val="0"/>
        <w:autoSpaceDN w:val="0"/>
        <w:jc w:val="both"/>
        <w:rPr>
          <w:sz w:val="24"/>
          <w:szCs w:val="24"/>
        </w:rPr>
      </w:pPr>
      <w:r w:rsidRPr="00306BA7">
        <w:rPr>
          <w:sz w:val="24"/>
          <w:szCs w:val="24"/>
        </w:rPr>
        <w:t>4.4.9.</w:t>
      </w:r>
      <w:r w:rsidRPr="00306BA7">
        <w:rPr>
          <w:sz w:val="24"/>
          <w:szCs w:val="24"/>
        </w:rPr>
        <w:tab/>
        <w:t xml:space="preserve">Устранить за свой счет улучшения Участка, произведенные без согласия </w:t>
      </w:r>
      <w:r w:rsidRPr="00306BA7">
        <w:rPr>
          <w:b/>
          <w:sz w:val="24"/>
          <w:szCs w:val="24"/>
        </w:rPr>
        <w:t>Арендодателя</w:t>
      </w:r>
      <w:r w:rsidRPr="00306BA7">
        <w:rPr>
          <w:sz w:val="24"/>
          <w:szCs w:val="24"/>
        </w:rPr>
        <w:t>, по его письменному требованию.</w:t>
      </w:r>
    </w:p>
    <w:p w14:paraId="36ED0BBB" w14:textId="77777777" w:rsidR="00306BA7" w:rsidRPr="00306BA7" w:rsidRDefault="00306BA7" w:rsidP="00306BA7">
      <w:pPr>
        <w:autoSpaceDE w:val="0"/>
        <w:autoSpaceDN w:val="0"/>
        <w:jc w:val="both"/>
        <w:rPr>
          <w:sz w:val="24"/>
          <w:szCs w:val="24"/>
        </w:rPr>
      </w:pPr>
      <w:r w:rsidRPr="00306BA7">
        <w:rPr>
          <w:sz w:val="24"/>
          <w:szCs w:val="24"/>
        </w:rPr>
        <w:t>4.4.10.</w:t>
      </w:r>
      <w:r w:rsidRPr="00306BA7">
        <w:rPr>
          <w:sz w:val="24"/>
          <w:szCs w:val="24"/>
        </w:rPr>
        <w:tab/>
        <w:t>Нести бремя содержания Участка.</w:t>
      </w:r>
    </w:p>
    <w:p w14:paraId="3EE7CF0A" w14:textId="77777777" w:rsidR="00306BA7" w:rsidRPr="00306BA7" w:rsidRDefault="00306BA7" w:rsidP="00306BA7">
      <w:pPr>
        <w:tabs>
          <w:tab w:val="num" w:pos="709"/>
        </w:tabs>
        <w:autoSpaceDE w:val="0"/>
        <w:autoSpaceDN w:val="0"/>
        <w:jc w:val="both"/>
        <w:rPr>
          <w:sz w:val="24"/>
          <w:szCs w:val="24"/>
        </w:rPr>
      </w:pPr>
      <w:r w:rsidRPr="00306BA7">
        <w:rPr>
          <w:sz w:val="24"/>
          <w:szCs w:val="24"/>
        </w:rPr>
        <w:t>4.4.11.</w:t>
      </w:r>
      <w:r w:rsidRPr="00306BA7">
        <w:rPr>
          <w:sz w:val="24"/>
          <w:szCs w:val="24"/>
        </w:rPr>
        <w:tab/>
        <w:t xml:space="preserve">Письменно, в 10-дневный срок, уведомить </w:t>
      </w:r>
      <w:r w:rsidRPr="00306BA7">
        <w:rPr>
          <w:b/>
          <w:sz w:val="24"/>
          <w:szCs w:val="24"/>
        </w:rPr>
        <w:t>Арендодателя</w:t>
      </w:r>
      <w:r w:rsidRPr="00306BA7">
        <w:rPr>
          <w:sz w:val="24"/>
          <w:szCs w:val="24"/>
        </w:rPr>
        <w:t xml:space="preserve"> об изменении своих реквизитов.</w:t>
      </w:r>
    </w:p>
    <w:p w14:paraId="5DFE7EC2" w14:textId="77777777" w:rsidR="00306BA7" w:rsidRPr="00306BA7" w:rsidRDefault="00306BA7" w:rsidP="00306BA7">
      <w:pPr>
        <w:widowControl w:val="0"/>
        <w:jc w:val="both"/>
        <w:rPr>
          <w:sz w:val="24"/>
          <w:szCs w:val="24"/>
        </w:rPr>
      </w:pPr>
      <w:r w:rsidRPr="00306BA7">
        <w:rPr>
          <w:sz w:val="24"/>
          <w:szCs w:val="24"/>
        </w:rPr>
        <w:t>4.4.12.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его досрочном расторжении, рекультивировать и сдать земельный участок по Акту приемки работ по рекультивации земель и земельных участков.</w:t>
      </w:r>
    </w:p>
    <w:p w14:paraId="0751C74D" w14:textId="77777777" w:rsidR="00306BA7" w:rsidRPr="00306BA7" w:rsidRDefault="00306BA7" w:rsidP="00306BA7">
      <w:pPr>
        <w:autoSpaceDE w:val="0"/>
        <w:autoSpaceDN w:val="0"/>
        <w:jc w:val="both"/>
        <w:rPr>
          <w:sz w:val="24"/>
          <w:szCs w:val="24"/>
        </w:rPr>
      </w:pPr>
      <w:r w:rsidRPr="00306BA7">
        <w:rPr>
          <w:sz w:val="24"/>
          <w:szCs w:val="24"/>
        </w:rPr>
        <w:t>4.4.13. Не передавать Участок в субаренду третьему лицу без согласования с Арендодателем заключаемого договора субаренды и дачи Арендодателем письменного согласия.</w:t>
      </w:r>
    </w:p>
    <w:p w14:paraId="67577AE2" w14:textId="77777777" w:rsidR="00306BA7" w:rsidRPr="00306BA7" w:rsidRDefault="00306BA7" w:rsidP="00306BA7">
      <w:pPr>
        <w:autoSpaceDE w:val="0"/>
        <w:autoSpaceDN w:val="0"/>
        <w:jc w:val="both"/>
        <w:rPr>
          <w:sz w:val="24"/>
          <w:szCs w:val="24"/>
        </w:rPr>
      </w:pPr>
      <w:r w:rsidRPr="00306BA7">
        <w:rPr>
          <w:sz w:val="24"/>
          <w:szCs w:val="24"/>
        </w:rPr>
        <w:t>4.4.14. После подписания Договора и изменений к нему, в месячный срок, произвести, его (их) государственную регистрацию. Ответственность и расходы по государственной регистрации Договора, а также изменений и дополнений к нему возлагаются на Арендатора.</w:t>
      </w:r>
    </w:p>
    <w:p w14:paraId="22122CDC" w14:textId="77777777" w:rsidR="00306BA7" w:rsidRPr="00306BA7" w:rsidRDefault="00306BA7" w:rsidP="00306BA7">
      <w:pPr>
        <w:autoSpaceDE w:val="0"/>
        <w:autoSpaceDN w:val="0"/>
        <w:jc w:val="both"/>
        <w:rPr>
          <w:sz w:val="24"/>
          <w:szCs w:val="24"/>
        </w:rPr>
      </w:pPr>
      <w:r w:rsidRPr="00306BA7">
        <w:rPr>
          <w:sz w:val="24"/>
          <w:szCs w:val="24"/>
        </w:rPr>
        <w:t>4.5. Арендодатель и Арендатор имеют иные права и несут иные обязанности, установленные законодательством Российской Федерации.</w:t>
      </w:r>
    </w:p>
    <w:p w14:paraId="2E4FB7F5" w14:textId="77777777" w:rsidR="00306BA7" w:rsidRPr="00306BA7" w:rsidRDefault="00306BA7" w:rsidP="00306BA7">
      <w:pPr>
        <w:autoSpaceDE w:val="0"/>
        <w:autoSpaceDN w:val="0"/>
        <w:jc w:val="both"/>
        <w:rPr>
          <w:sz w:val="24"/>
          <w:szCs w:val="24"/>
          <w:lang w:val="x-none" w:eastAsia="x-none"/>
        </w:rPr>
      </w:pPr>
    </w:p>
    <w:p w14:paraId="43510925" w14:textId="77777777" w:rsidR="00306BA7" w:rsidRPr="00306BA7" w:rsidRDefault="00306BA7" w:rsidP="00306BA7">
      <w:pPr>
        <w:autoSpaceDE w:val="0"/>
        <w:autoSpaceDN w:val="0"/>
        <w:jc w:val="center"/>
        <w:rPr>
          <w:b/>
          <w:sz w:val="24"/>
          <w:szCs w:val="24"/>
          <w:lang w:val="x-none" w:eastAsia="x-none"/>
        </w:rPr>
      </w:pPr>
      <w:r w:rsidRPr="00306BA7">
        <w:rPr>
          <w:b/>
          <w:sz w:val="24"/>
          <w:szCs w:val="24"/>
          <w:lang w:val="x-none" w:eastAsia="x-none"/>
        </w:rPr>
        <w:t>5. Ответственность Сторон.</w:t>
      </w:r>
    </w:p>
    <w:p w14:paraId="16D8B3CD" w14:textId="77777777" w:rsidR="00306BA7" w:rsidRPr="00306BA7" w:rsidRDefault="00306BA7" w:rsidP="00306BA7">
      <w:pPr>
        <w:autoSpaceDE w:val="0"/>
        <w:autoSpaceDN w:val="0"/>
        <w:rPr>
          <w:b/>
          <w:sz w:val="12"/>
          <w:szCs w:val="12"/>
        </w:rPr>
      </w:pPr>
    </w:p>
    <w:p w14:paraId="12766D68" w14:textId="77777777" w:rsidR="00306BA7" w:rsidRPr="00306BA7" w:rsidRDefault="00306BA7" w:rsidP="00306BA7">
      <w:pPr>
        <w:autoSpaceDE w:val="0"/>
        <w:autoSpaceDN w:val="0"/>
        <w:jc w:val="both"/>
        <w:rPr>
          <w:sz w:val="24"/>
          <w:szCs w:val="24"/>
          <w:lang w:val="x-none" w:eastAsia="x-none"/>
        </w:rPr>
      </w:pPr>
      <w:r w:rsidRPr="00306BA7">
        <w:rPr>
          <w:sz w:val="24"/>
          <w:szCs w:val="24"/>
          <w:lang w:val="x-none" w:eastAsia="x-none"/>
        </w:rPr>
        <w:t xml:space="preserve">5.1. </w:t>
      </w:r>
      <w:r w:rsidRPr="00306BA7">
        <w:rPr>
          <w:sz w:val="24"/>
          <w:szCs w:val="24"/>
          <w:lang w:val="x-none" w:eastAsia="x-none"/>
        </w:rPr>
        <w:tab/>
        <w:t xml:space="preserve">За неисполнение обязательств, предусмотренных Договором, </w:t>
      </w:r>
      <w:r w:rsidRPr="00306BA7">
        <w:rPr>
          <w:b/>
          <w:sz w:val="24"/>
          <w:szCs w:val="24"/>
          <w:lang w:val="x-none" w:eastAsia="x-none"/>
        </w:rPr>
        <w:t>Стороны</w:t>
      </w:r>
      <w:r w:rsidRPr="00306BA7">
        <w:rPr>
          <w:i/>
          <w:sz w:val="24"/>
          <w:szCs w:val="24"/>
          <w:lang w:val="x-none" w:eastAsia="x-none"/>
        </w:rPr>
        <w:t xml:space="preserve"> </w:t>
      </w:r>
      <w:r w:rsidRPr="00306BA7">
        <w:rPr>
          <w:sz w:val="24"/>
          <w:szCs w:val="24"/>
          <w:lang w:val="x-none" w:eastAsia="x-none"/>
        </w:rPr>
        <w:t>несут ответственность в соответствии с действующим законодательством и Договором.</w:t>
      </w:r>
    </w:p>
    <w:p w14:paraId="644FEF84" w14:textId="77777777" w:rsidR="00306BA7" w:rsidRPr="00306BA7" w:rsidRDefault="00306BA7" w:rsidP="00306BA7">
      <w:pPr>
        <w:autoSpaceDE w:val="0"/>
        <w:autoSpaceDN w:val="0"/>
        <w:jc w:val="both"/>
        <w:rPr>
          <w:sz w:val="24"/>
          <w:szCs w:val="24"/>
          <w:lang w:val="x-none" w:eastAsia="x-none"/>
        </w:rPr>
      </w:pPr>
      <w:r w:rsidRPr="00306BA7">
        <w:rPr>
          <w:sz w:val="24"/>
          <w:szCs w:val="24"/>
          <w:lang w:val="x-none" w:eastAsia="x-none"/>
        </w:rPr>
        <w:t xml:space="preserve">5.2. </w:t>
      </w:r>
      <w:r w:rsidRPr="00306BA7">
        <w:rPr>
          <w:sz w:val="24"/>
          <w:szCs w:val="24"/>
          <w:lang w:val="x-none" w:eastAsia="x-none"/>
        </w:rPr>
        <w:tab/>
        <w:t xml:space="preserve">За нарушение срока внесения арендной платы по Договору, </w:t>
      </w:r>
      <w:r w:rsidRPr="00306BA7">
        <w:rPr>
          <w:b/>
          <w:sz w:val="24"/>
          <w:szCs w:val="24"/>
          <w:lang w:val="x-none" w:eastAsia="x-none"/>
        </w:rPr>
        <w:t>Арендатор</w:t>
      </w:r>
      <w:r w:rsidRPr="00306BA7">
        <w:rPr>
          <w:sz w:val="24"/>
          <w:szCs w:val="24"/>
          <w:lang w:val="x-none" w:eastAsia="x-none"/>
        </w:rPr>
        <w:t xml:space="preserve"> выплачивает </w:t>
      </w:r>
      <w:r w:rsidRPr="00306BA7">
        <w:rPr>
          <w:b/>
          <w:sz w:val="24"/>
          <w:szCs w:val="24"/>
          <w:lang w:val="x-none" w:eastAsia="x-none"/>
        </w:rPr>
        <w:t>Арендодателю</w:t>
      </w:r>
      <w:r w:rsidRPr="00306BA7">
        <w:rPr>
          <w:sz w:val="24"/>
          <w:szCs w:val="24"/>
          <w:lang w:val="x-none" w:eastAsia="x-none"/>
        </w:rPr>
        <w:t xml:space="preserve"> пени </w:t>
      </w:r>
      <w:r w:rsidRPr="00306BA7">
        <w:rPr>
          <w:sz w:val="24"/>
          <w:szCs w:val="24"/>
          <w:lang w:eastAsia="x-none"/>
        </w:rPr>
        <w:t xml:space="preserve">в размере одной трехсотой действующей в это время ставки рефинансирования Центрального банка РФ, </w:t>
      </w:r>
      <w:r w:rsidRPr="00306BA7">
        <w:rPr>
          <w:rFonts w:eastAsiaTheme="minorHAnsi"/>
          <w:sz w:val="24"/>
          <w:szCs w:val="24"/>
          <w:lang w:eastAsia="en-US"/>
        </w:rPr>
        <w:t>которая соответствует значению ключевой ставки Банка России на соответствующую дату</w:t>
      </w:r>
      <w:r w:rsidRPr="00306BA7">
        <w:rPr>
          <w:sz w:val="24"/>
          <w:szCs w:val="24"/>
          <w:lang w:eastAsia="x-none"/>
        </w:rPr>
        <w:t xml:space="preserve"> от размера не внесенной арендной платы за каждый календарный</w:t>
      </w:r>
      <w:r w:rsidRPr="00306BA7">
        <w:rPr>
          <w:sz w:val="24"/>
          <w:szCs w:val="24"/>
          <w:lang w:val="x-none" w:eastAsia="x-none"/>
        </w:rPr>
        <w:t xml:space="preserve"> день просрочки. Пени перечисляются на расчетный счет, указанный в </w:t>
      </w:r>
      <w:r w:rsidRPr="00306BA7">
        <w:rPr>
          <w:sz w:val="24"/>
          <w:szCs w:val="24"/>
          <w:lang w:eastAsia="x-none"/>
        </w:rPr>
        <w:t>п. 3.2.</w:t>
      </w:r>
      <w:r w:rsidRPr="00306BA7">
        <w:rPr>
          <w:sz w:val="24"/>
          <w:szCs w:val="24"/>
          <w:lang w:val="x-none" w:eastAsia="x-none"/>
        </w:rPr>
        <w:t xml:space="preserve"> Договор</w:t>
      </w:r>
      <w:r w:rsidRPr="00306BA7">
        <w:rPr>
          <w:sz w:val="24"/>
          <w:szCs w:val="24"/>
          <w:lang w:eastAsia="x-none"/>
        </w:rPr>
        <w:t>а</w:t>
      </w:r>
      <w:r w:rsidRPr="00306BA7">
        <w:rPr>
          <w:sz w:val="24"/>
          <w:szCs w:val="24"/>
          <w:lang w:val="x-none" w:eastAsia="x-none"/>
        </w:rPr>
        <w:t>.</w:t>
      </w:r>
    </w:p>
    <w:p w14:paraId="69A498C1" w14:textId="77777777" w:rsidR="00306BA7" w:rsidRPr="00306BA7" w:rsidRDefault="00306BA7" w:rsidP="00306BA7">
      <w:pPr>
        <w:autoSpaceDE w:val="0"/>
        <w:autoSpaceDN w:val="0"/>
        <w:jc w:val="both"/>
        <w:rPr>
          <w:sz w:val="24"/>
          <w:szCs w:val="24"/>
          <w:lang w:val="x-none" w:eastAsia="x-none"/>
        </w:rPr>
      </w:pPr>
      <w:r w:rsidRPr="00306BA7">
        <w:rPr>
          <w:sz w:val="24"/>
          <w:szCs w:val="24"/>
          <w:lang w:val="x-none" w:eastAsia="x-none"/>
        </w:rPr>
        <w:t>5.</w:t>
      </w:r>
      <w:r w:rsidRPr="00306BA7">
        <w:rPr>
          <w:sz w:val="24"/>
          <w:szCs w:val="24"/>
          <w:lang w:eastAsia="x-none"/>
        </w:rPr>
        <w:t>3</w:t>
      </w:r>
      <w:r w:rsidRPr="00306BA7">
        <w:rPr>
          <w:sz w:val="24"/>
          <w:szCs w:val="24"/>
          <w:lang w:val="x-none" w:eastAsia="x-none"/>
        </w:rPr>
        <w:t xml:space="preserve">. Ответственность </w:t>
      </w:r>
      <w:r w:rsidRPr="00306BA7">
        <w:rPr>
          <w:b/>
          <w:sz w:val="24"/>
          <w:szCs w:val="24"/>
          <w:lang w:val="x-none" w:eastAsia="x-none"/>
        </w:rPr>
        <w:t>Сторон</w:t>
      </w:r>
      <w:r w:rsidRPr="00306BA7">
        <w:rPr>
          <w:sz w:val="24"/>
          <w:szCs w:val="24"/>
          <w:lang w:val="x-none" w:eastAsia="x-none"/>
        </w:rPr>
        <w:t xml:space="preserve">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14:paraId="6A852357" w14:textId="77777777" w:rsidR="00306BA7" w:rsidRPr="00306BA7" w:rsidRDefault="00306BA7" w:rsidP="00306BA7">
      <w:pPr>
        <w:autoSpaceDE w:val="0"/>
        <w:autoSpaceDN w:val="0"/>
        <w:jc w:val="center"/>
        <w:rPr>
          <w:b/>
          <w:sz w:val="24"/>
          <w:szCs w:val="24"/>
          <w:lang w:val="x-none" w:eastAsia="x-none"/>
        </w:rPr>
      </w:pPr>
    </w:p>
    <w:p w14:paraId="10A9AAC8" w14:textId="77777777" w:rsidR="00306BA7" w:rsidRPr="00306BA7" w:rsidRDefault="00306BA7" w:rsidP="00306BA7">
      <w:pPr>
        <w:autoSpaceDE w:val="0"/>
        <w:autoSpaceDN w:val="0"/>
        <w:jc w:val="center"/>
        <w:rPr>
          <w:b/>
          <w:sz w:val="24"/>
          <w:szCs w:val="24"/>
          <w:lang w:val="x-none" w:eastAsia="x-none"/>
        </w:rPr>
      </w:pPr>
      <w:r w:rsidRPr="00306BA7">
        <w:rPr>
          <w:b/>
          <w:sz w:val="24"/>
          <w:szCs w:val="24"/>
          <w:lang w:val="x-none" w:eastAsia="x-none"/>
        </w:rPr>
        <w:t>6. Изменение, расторжение и прекращение Договора.</w:t>
      </w:r>
    </w:p>
    <w:p w14:paraId="58097CE4" w14:textId="77777777" w:rsidR="00306BA7" w:rsidRPr="00306BA7" w:rsidRDefault="00306BA7" w:rsidP="00306BA7">
      <w:pPr>
        <w:autoSpaceDE w:val="0"/>
        <w:autoSpaceDN w:val="0"/>
        <w:rPr>
          <w:b/>
          <w:sz w:val="12"/>
          <w:szCs w:val="12"/>
        </w:rPr>
      </w:pPr>
    </w:p>
    <w:p w14:paraId="7F09268B" w14:textId="77777777" w:rsidR="00306BA7" w:rsidRPr="00306BA7" w:rsidRDefault="00306BA7" w:rsidP="00306BA7">
      <w:pPr>
        <w:autoSpaceDE w:val="0"/>
        <w:autoSpaceDN w:val="0"/>
        <w:jc w:val="both"/>
        <w:rPr>
          <w:sz w:val="24"/>
          <w:szCs w:val="24"/>
        </w:rPr>
      </w:pPr>
      <w:r w:rsidRPr="00306BA7">
        <w:rPr>
          <w:sz w:val="24"/>
          <w:szCs w:val="24"/>
        </w:rPr>
        <w:t xml:space="preserve">6.1. Все изменения и (или) дополнения к Договору оформляются </w:t>
      </w:r>
      <w:r w:rsidRPr="00306BA7">
        <w:rPr>
          <w:b/>
          <w:sz w:val="24"/>
          <w:szCs w:val="24"/>
        </w:rPr>
        <w:t>Сторонами</w:t>
      </w:r>
      <w:r w:rsidRPr="00306BA7">
        <w:rPr>
          <w:sz w:val="24"/>
          <w:szCs w:val="24"/>
        </w:rPr>
        <w:t xml:space="preserve"> в письменной форме в виде соглашения, за исключением случаев, предусмотренных пунктом 3.4. Договора.</w:t>
      </w:r>
    </w:p>
    <w:p w14:paraId="1D189C08" w14:textId="77777777" w:rsidR="00306BA7" w:rsidRPr="00306BA7" w:rsidRDefault="00306BA7" w:rsidP="00306BA7">
      <w:pPr>
        <w:numPr>
          <w:ilvl w:val="1"/>
          <w:numId w:val="10"/>
        </w:numPr>
        <w:autoSpaceDE w:val="0"/>
        <w:autoSpaceDN w:val="0"/>
        <w:spacing w:after="200" w:line="276" w:lineRule="auto"/>
        <w:jc w:val="both"/>
        <w:rPr>
          <w:sz w:val="24"/>
          <w:szCs w:val="24"/>
          <w:lang w:val="x-none" w:eastAsia="x-none"/>
        </w:rPr>
      </w:pPr>
      <w:r w:rsidRPr="00306BA7">
        <w:rPr>
          <w:sz w:val="24"/>
          <w:szCs w:val="24"/>
          <w:lang w:val="x-none" w:eastAsia="x-none"/>
        </w:rPr>
        <w:t xml:space="preserve">Настоящий Договор может быть расторгнут по соглашению сторон. </w:t>
      </w:r>
    </w:p>
    <w:p w14:paraId="5426AA5C" w14:textId="77777777" w:rsidR="00306BA7" w:rsidRPr="00306BA7" w:rsidRDefault="00306BA7" w:rsidP="00306BA7">
      <w:pPr>
        <w:numPr>
          <w:ilvl w:val="1"/>
          <w:numId w:val="10"/>
        </w:numPr>
        <w:tabs>
          <w:tab w:val="num" w:pos="0"/>
        </w:tabs>
        <w:autoSpaceDE w:val="0"/>
        <w:autoSpaceDN w:val="0"/>
        <w:spacing w:after="200" w:line="276" w:lineRule="auto"/>
        <w:ind w:left="0" w:firstLine="0"/>
        <w:jc w:val="both"/>
        <w:rPr>
          <w:sz w:val="24"/>
          <w:szCs w:val="24"/>
          <w:lang w:val="x-none" w:eastAsia="x-none"/>
        </w:rPr>
      </w:pPr>
      <w:r w:rsidRPr="00306BA7">
        <w:rPr>
          <w:sz w:val="24"/>
          <w:szCs w:val="24"/>
          <w:lang w:val="x-none" w:eastAsia="x-none"/>
        </w:rPr>
        <w:t>По требованию одной из сторон Договор может быть расторгнут досрочно в случае невыполнения обязательств и условий, установленных настоящим Договором аренды, а также в иных случаях, предусмотренных действующим законодательством.</w:t>
      </w:r>
    </w:p>
    <w:p w14:paraId="6A6261E3" w14:textId="77777777" w:rsidR="00306BA7" w:rsidRPr="00306BA7" w:rsidRDefault="00306BA7" w:rsidP="00306BA7">
      <w:pPr>
        <w:numPr>
          <w:ilvl w:val="1"/>
          <w:numId w:val="10"/>
        </w:numPr>
        <w:tabs>
          <w:tab w:val="num" w:pos="0"/>
        </w:tabs>
        <w:autoSpaceDE w:val="0"/>
        <w:autoSpaceDN w:val="0"/>
        <w:spacing w:after="200" w:line="276" w:lineRule="auto"/>
        <w:ind w:left="0" w:firstLine="0"/>
        <w:jc w:val="both"/>
        <w:rPr>
          <w:sz w:val="24"/>
          <w:szCs w:val="24"/>
          <w:lang w:val="x-none" w:eastAsia="x-none"/>
        </w:rPr>
      </w:pPr>
      <w:r w:rsidRPr="00306BA7">
        <w:rPr>
          <w:sz w:val="24"/>
          <w:szCs w:val="24"/>
          <w:lang w:val="x-none" w:eastAsia="x-none"/>
        </w:rPr>
        <w:t xml:space="preserve">Окончание срока действия Договора влечет прекращение обязательств </w:t>
      </w:r>
      <w:r w:rsidRPr="00306BA7">
        <w:rPr>
          <w:b/>
          <w:sz w:val="24"/>
          <w:szCs w:val="24"/>
          <w:lang w:val="x-none" w:eastAsia="x-none"/>
        </w:rPr>
        <w:t>Сторон</w:t>
      </w:r>
      <w:r w:rsidRPr="00306BA7">
        <w:rPr>
          <w:i/>
          <w:sz w:val="24"/>
          <w:szCs w:val="24"/>
          <w:lang w:val="x-none" w:eastAsia="x-none"/>
        </w:rPr>
        <w:t xml:space="preserve"> </w:t>
      </w:r>
      <w:r w:rsidRPr="00306BA7">
        <w:rPr>
          <w:sz w:val="24"/>
          <w:szCs w:val="24"/>
          <w:lang w:val="x-none" w:eastAsia="x-none"/>
        </w:rPr>
        <w:t>по Договору.</w:t>
      </w:r>
    </w:p>
    <w:p w14:paraId="5B5232D4" w14:textId="77777777" w:rsidR="00306BA7" w:rsidRPr="00306BA7" w:rsidRDefault="00306BA7" w:rsidP="00306BA7">
      <w:pPr>
        <w:numPr>
          <w:ilvl w:val="1"/>
          <w:numId w:val="10"/>
        </w:numPr>
        <w:tabs>
          <w:tab w:val="num" w:pos="0"/>
        </w:tabs>
        <w:autoSpaceDE w:val="0"/>
        <w:autoSpaceDN w:val="0"/>
        <w:spacing w:after="200" w:line="276" w:lineRule="auto"/>
        <w:ind w:left="0" w:firstLine="0"/>
        <w:jc w:val="both"/>
        <w:rPr>
          <w:sz w:val="24"/>
          <w:szCs w:val="24"/>
          <w:lang w:val="x-none" w:eastAsia="x-none"/>
        </w:rPr>
      </w:pPr>
      <w:r w:rsidRPr="00306BA7">
        <w:rPr>
          <w:sz w:val="24"/>
          <w:szCs w:val="24"/>
          <w:lang w:val="x-none" w:eastAsia="x-none"/>
        </w:rPr>
        <w:t xml:space="preserve">При прекращении Договора </w:t>
      </w:r>
      <w:r w:rsidRPr="00306BA7">
        <w:rPr>
          <w:b/>
          <w:sz w:val="24"/>
          <w:szCs w:val="24"/>
          <w:lang w:val="x-none" w:eastAsia="x-none"/>
        </w:rPr>
        <w:t>Арендатор</w:t>
      </w:r>
      <w:r w:rsidRPr="00306BA7">
        <w:rPr>
          <w:sz w:val="24"/>
          <w:szCs w:val="24"/>
          <w:lang w:val="x-none" w:eastAsia="x-none"/>
        </w:rPr>
        <w:t xml:space="preserve"> обязан вернуть </w:t>
      </w:r>
      <w:r w:rsidRPr="00306BA7">
        <w:rPr>
          <w:b/>
          <w:sz w:val="24"/>
          <w:szCs w:val="24"/>
          <w:lang w:val="x-none" w:eastAsia="x-none"/>
        </w:rPr>
        <w:t>Арендодателю</w:t>
      </w:r>
      <w:r w:rsidRPr="00306BA7">
        <w:rPr>
          <w:sz w:val="24"/>
          <w:szCs w:val="24"/>
          <w:lang w:val="x-none" w:eastAsia="x-none"/>
        </w:rPr>
        <w:t xml:space="preserve"> Участок в надлежащем состоянии по передаточному акту.</w:t>
      </w:r>
    </w:p>
    <w:p w14:paraId="7B74E865" w14:textId="77777777" w:rsidR="00306BA7" w:rsidRPr="00306BA7" w:rsidRDefault="00306BA7" w:rsidP="00306BA7">
      <w:pPr>
        <w:autoSpaceDE w:val="0"/>
        <w:autoSpaceDN w:val="0"/>
        <w:jc w:val="both"/>
        <w:rPr>
          <w:sz w:val="24"/>
          <w:szCs w:val="24"/>
          <w:lang w:val="x-none" w:eastAsia="x-none"/>
        </w:rPr>
      </w:pPr>
    </w:p>
    <w:p w14:paraId="4F0474C9" w14:textId="77777777" w:rsidR="00306BA7" w:rsidRPr="00306BA7" w:rsidRDefault="00306BA7" w:rsidP="00306BA7">
      <w:pPr>
        <w:autoSpaceDE w:val="0"/>
        <w:autoSpaceDN w:val="0"/>
        <w:jc w:val="center"/>
        <w:rPr>
          <w:b/>
          <w:sz w:val="24"/>
          <w:szCs w:val="24"/>
        </w:rPr>
      </w:pPr>
      <w:r w:rsidRPr="00306BA7">
        <w:rPr>
          <w:b/>
          <w:sz w:val="24"/>
          <w:szCs w:val="24"/>
        </w:rPr>
        <w:t>7. Рассмотрение и урегулирование споров.</w:t>
      </w:r>
    </w:p>
    <w:p w14:paraId="790113DD" w14:textId="77777777" w:rsidR="00306BA7" w:rsidRPr="00306BA7" w:rsidRDefault="00306BA7" w:rsidP="00306BA7">
      <w:pPr>
        <w:autoSpaceDE w:val="0"/>
        <w:autoSpaceDN w:val="0"/>
        <w:rPr>
          <w:b/>
          <w:sz w:val="12"/>
          <w:szCs w:val="12"/>
        </w:rPr>
      </w:pPr>
    </w:p>
    <w:p w14:paraId="3964051D" w14:textId="77777777" w:rsidR="00306BA7" w:rsidRPr="00306BA7" w:rsidRDefault="00306BA7" w:rsidP="00306BA7">
      <w:pPr>
        <w:autoSpaceDE w:val="0"/>
        <w:autoSpaceDN w:val="0"/>
        <w:jc w:val="both"/>
        <w:rPr>
          <w:sz w:val="24"/>
          <w:szCs w:val="24"/>
          <w:lang w:val="x-none" w:eastAsia="x-none"/>
        </w:rPr>
      </w:pPr>
      <w:r w:rsidRPr="00306BA7">
        <w:rPr>
          <w:sz w:val="24"/>
          <w:szCs w:val="24"/>
          <w:lang w:val="x-none" w:eastAsia="x-none"/>
        </w:rPr>
        <w:t xml:space="preserve">7.1. </w:t>
      </w:r>
      <w:r w:rsidRPr="00306BA7">
        <w:rPr>
          <w:sz w:val="24"/>
          <w:szCs w:val="24"/>
          <w:lang w:val="x-none" w:eastAsia="x-none"/>
        </w:rPr>
        <w:tab/>
        <w:t xml:space="preserve">Все споры и разногласия которые могут возникнуть между </w:t>
      </w:r>
      <w:r w:rsidRPr="00306BA7">
        <w:rPr>
          <w:b/>
          <w:sz w:val="24"/>
          <w:szCs w:val="24"/>
          <w:lang w:val="x-none" w:eastAsia="x-none"/>
        </w:rPr>
        <w:t>Сторонами</w:t>
      </w:r>
      <w:r w:rsidRPr="00306BA7">
        <w:rPr>
          <w:sz w:val="24"/>
          <w:szCs w:val="24"/>
          <w:lang w:val="x-none" w:eastAsia="x-none"/>
        </w:rPr>
        <w:t>, будут разрешаться путем переговоров. При не</w:t>
      </w:r>
      <w:r w:rsidRPr="00306BA7">
        <w:rPr>
          <w:sz w:val="24"/>
          <w:szCs w:val="24"/>
          <w:lang w:eastAsia="x-none"/>
        </w:rPr>
        <w:t xml:space="preserve"> </w:t>
      </w:r>
      <w:r w:rsidRPr="00306BA7">
        <w:rPr>
          <w:sz w:val="24"/>
          <w:szCs w:val="24"/>
          <w:lang w:val="x-none" w:eastAsia="x-none"/>
        </w:rPr>
        <w:t xml:space="preserve">достижении согласия спор рассматривается в установленном законном порядке в соответствующем суде по месту нахождения </w:t>
      </w:r>
      <w:r w:rsidRPr="00306BA7">
        <w:rPr>
          <w:b/>
          <w:sz w:val="24"/>
          <w:szCs w:val="24"/>
          <w:lang w:val="x-none" w:eastAsia="x-none"/>
        </w:rPr>
        <w:t>Арендодателя</w:t>
      </w:r>
      <w:r w:rsidRPr="00306BA7">
        <w:rPr>
          <w:sz w:val="24"/>
          <w:szCs w:val="24"/>
          <w:lang w:val="x-none" w:eastAsia="x-none"/>
        </w:rPr>
        <w:t>.</w:t>
      </w:r>
    </w:p>
    <w:p w14:paraId="4D24FEE1" w14:textId="77777777" w:rsidR="00306BA7" w:rsidRPr="00306BA7" w:rsidRDefault="00306BA7" w:rsidP="00306BA7">
      <w:pPr>
        <w:autoSpaceDE w:val="0"/>
        <w:autoSpaceDN w:val="0"/>
        <w:jc w:val="both"/>
        <w:rPr>
          <w:sz w:val="24"/>
          <w:szCs w:val="24"/>
          <w:lang w:val="x-none" w:eastAsia="x-none"/>
        </w:rPr>
      </w:pPr>
    </w:p>
    <w:p w14:paraId="1F52D34F" w14:textId="77777777" w:rsidR="00306BA7" w:rsidRPr="00306BA7" w:rsidRDefault="00306BA7" w:rsidP="00306BA7">
      <w:pPr>
        <w:autoSpaceDE w:val="0"/>
        <w:autoSpaceDN w:val="0"/>
        <w:jc w:val="center"/>
        <w:rPr>
          <w:b/>
          <w:sz w:val="24"/>
          <w:szCs w:val="24"/>
          <w:lang w:val="x-none" w:eastAsia="x-none"/>
        </w:rPr>
      </w:pPr>
      <w:r w:rsidRPr="00306BA7">
        <w:rPr>
          <w:b/>
          <w:sz w:val="24"/>
          <w:szCs w:val="24"/>
          <w:lang w:val="x-none" w:eastAsia="x-none"/>
        </w:rPr>
        <w:t>8. Особые условия Договора.</w:t>
      </w:r>
    </w:p>
    <w:p w14:paraId="478141CF" w14:textId="77777777" w:rsidR="00306BA7" w:rsidRPr="00306BA7" w:rsidRDefault="00306BA7" w:rsidP="00306BA7">
      <w:pPr>
        <w:autoSpaceDE w:val="0"/>
        <w:autoSpaceDN w:val="0"/>
        <w:rPr>
          <w:b/>
          <w:sz w:val="12"/>
          <w:szCs w:val="12"/>
        </w:rPr>
      </w:pPr>
      <w:r w:rsidRPr="00306BA7">
        <w:rPr>
          <w:b/>
          <w:sz w:val="12"/>
          <w:szCs w:val="12"/>
        </w:rPr>
        <w:t xml:space="preserve"> </w:t>
      </w:r>
    </w:p>
    <w:p w14:paraId="44C6804F" w14:textId="77777777" w:rsidR="00306BA7" w:rsidRPr="00306BA7" w:rsidRDefault="00306BA7" w:rsidP="00306BA7">
      <w:pPr>
        <w:autoSpaceDE w:val="0"/>
        <w:autoSpaceDN w:val="0"/>
        <w:jc w:val="both"/>
        <w:rPr>
          <w:sz w:val="24"/>
          <w:szCs w:val="24"/>
          <w:lang w:val="x-none" w:eastAsia="x-none"/>
        </w:rPr>
      </w:pPr>
      <w:r w:rsidRPr="00306BA7">
        <w:rPr>
          <w:sz w:val="24"/>
          <w:szCs w:val="24"/>
          <w:lang w:val="x-none" w:eastAsia="x-none"/>
        </w:rPr>
        <w:t xml:space="preserve">8.1. Договор субаренды Участка, заключенный на срок более 1 года, подлежит государственной регистрации и направляется </w:t>
      </w:r>
      <w:r w:rsidRPr="00306BA7">
        <w:rPr>
          <w:b/>
          <w:sz w:val="24"/>
          <w:szCs w:val="24"/>
          <w:lang w:val="x-none" w:eastAsia="x-none"/>
        </w:rPr>
        <w:t>Арендодателю</w:t>
      </w:r>
      <w:r w:rsidRPr="00306BA7">
        <w:rPr>
          <w:sz w:val="24"/>
          <w:szCs w:val="24"/>
          <w:lang w:val="x-none" w:eastAsia="x-none"/>
        </w:rPr>
        <w:t xml:space="preserve"> для учета.</w:t>
      </w:r>
    </w:p>
    <w:p w14:paraId="0E3535F0" w14:textId="77777777" w:rsidR="00306BA7" w:rsidRPr="00306BA7" w:rsidRDefault="00306BA7" w:rsidP="00306BA7">
      <w:pPr>
        <w:autoSpaceDE w:val="0"/>
        <w:autoSpaceDN w:val="0"/>
        <w:jc w:val="both"/>
        <w:rPr>
          <w:sz w:val="24"/>
          <w:szCs w:val="24"/>
          <w:lang w:val="x-none" w:eastAsia="x-none"/>
        </w:rPr>
      </w:pPr>
      <w:r w:rsidRPr="00306BA7">
        <w:rPr>
          <w:sz w:val="24"/>
          <w:szCs w:val="24"/>
          <w:lang w:val="x-none" w:eastAsia="x-none"/>
        </w:rPr>
        <w:t>8.2. Срок действия договора субаренды не может превышать срок действия Договора аренды.</w:t>
      </w:r>
    </w:p>
    <w:p w14:paraId="2A62E67F" w14:textId="77777777" w:rsidR="00306BA7" w:rsidRPr="00306BA7" w:rsidRDefault="00306BA7" w:rsidP="00306BA7">
      <w:pPr>
        <w:autoSpaceDE w:val="0"/>
        <w:autoSpaceDN w:val="0"/>
        <w:jc w:val="both"/>
        <w:rPr>
          <w:sz w:val="24"/>
          <w:szCs w:val="24"/>
          <w:lang w:val="x-none" w:eastAsia="x-none"/>
        </w:rPr>
      </w:pPr>
      <w:r w:rsidRPr="00306BA7">
        <w:rPr>
          <w:sz w:val="24"/>
          <w:szCs w:val="24"/>
          <w:lang w:val="x-none" w:eastAsia="x-none"/>
        </w:rPr>
        <w:t>8.3. При досрочном расторжении Договора договор субаренды Участка прекращает свое действие.</w:t>
      </w:r>
    </w:p>
    <w:p w14:paraId="2F31535B" w14:textId="77777777" w:rsidR="00306BA7" w:rsidRPr="00306BA7" w:rsidRDefault="00306BA7" w:rsidP="00306BA7">
      <w:pPr>
        <w:autoSpaceDE w:val="0"/>
        <w:autoSpaceDN w:val="0"/>
        <w:jc w:val="both"/>
        <w:rPr>
          <w:sz w:val="24"/>
          <w:szCs w:val="24"/>
          <w:lang w:val="x-none" w:eastAsia="x-none"/>
        </w:rPr>
      </w:pPr>
      <w:r w:rsidRPr="00306BA7">
        <w:rPr>
          <w:sz w:val="24"/>
          <w:szCs w:val="24"/>
          <w:lang w:eastAsia="x-none"/>
        </w:rPr>
        <w:t>8.4.</w:t>
      </w:r>
      <w:r w:rsidRPr="00306BA7">
        <w:rPr>
          <w:b/>
          <w:sz w:val="24"/>
          <w:szCs w:val="24"/>
          <w:lang w:eastAsia="x-none"/>
        </w:rPr>
        <w:t xml:space="preserve"> </w:t>
      </w:r>
      <w:r w:rsidRPr="00306BA7">
        <w:rPr>
          <w:b/>
          <w:sz w:val="24"/>
          <w:szCs w:val="24"/>
          <w:lang w:val="x-none" w:eastAsia="x-none"/>
        </w:rPr>
        <w:t>Арендатор</w:t>
      </w:r>
      <w:r w:rsidRPr="00306BA7">
        <w:rPr>
          <w:sz w:val="24"/>
          <w:szCs w:val="24"/>
          <w:lang w:val="x-none" w:eastAsia="x-none"/>
        </w:rPr>
        <w:t xml:space="preserve"> подтверждает </w:t>
      </w:r>
      <w:r w:rsidRPr="00306BA7">
        <w:rPr>
          <w:b/>
          <w:sz w:val="24"/>
          <w:szCs w:val="24"/>
          <w:lang w:val="x-none" w:eastAsia="x-none"/>
        </w:rPr>
        <w:t>Арендодателю</w:t>
      </w:r>
      <w:r w:rsidRPr="00306BA7">
        <w:rPr>
          <w:sz w:val="24"/>
          <w:szCs w:val="24"/>
          <w:lang w:val="x-none" w:eastAsia="x-none"/>
        </w:rPr>
        <w:t xml:space="preserve">, что на день подписания Договора у </w:t>
      </w:r>
      <w:r w:rsidRPr="00306BA7">
        <w:rPr>
          <w:b/>
          <w:sz w:val="24"/>
          <w:szCs w:val="24"/>
          <w:lang w:val="x-none" w:eastAsia="x-none"/>
        </w:rPr>
        <w:t>Арендатора</w:t>
      </w:r>
      <w:r w:rsidRPr="00306BA7">
        <w:rPr>
          <w:i/>
          <w:sz w:val="24"/>
          <w:szCs w:val="24"/>
          <w:lang w:val="x-none" w:eastAsia="x-none"/>
        </w:rPr>
        <w:t xml:space="preserve"> </w:t>
      </w:r>
      <w:r w:rsidRPr="00306BA7">
        <w:rPr>
          <w:sz w:val="24"/>
          <w:szCs w:val="24"/>
          <w:lang w:val="x-none" w:eastAsia="x-none"/>
        </w:rPr>
        <w:t xml:space="preserve">отсутствовали ответственность или обязательства какого-либо рода, которые могли бы послужить причиной расторжения Договора или признания его недействительным, и что </w:t>
      </w:r>
      <w:r w:rsidRPr="00306BA7">
        <w:rPr>
          <w:b/>
          <w:sz w:val="24"/>
          <w:szCs w:val="24"/>
          <w:lang w:val="x-none" w:eastAsia="x-none"/>
        </w:rPr>
        <w:t>Арендатор</w:t>
      </w:r>
      <w:r w:rsidRPr="00306BA7">
        <w:rPr>
          <w:sz w:val="24"/>
          <w:szCs w:val="24"/>
          <w:lang w:val="x-none" w:eastAsia="x-none"/>
        </w:rPr>
        <w:t xml:space="preserve"> имеет право заключить Договор без каких-либо иных разрешений.</w:t>
      </w:r>
    </w:p>
    <w:p w14:paraId="12578CE6" w14:textId="77777777" w:rsidR="00306BA7" w:rsidRPr="00306BA7" w:rsidRDefault="00306BA7" w:rsidP="00306BA7">
      <w:pPr>
        <w:autoSpaceDE w:val="0"/>
        <w:autoSpaceDN w:val="0"/>
        <w:jc w:val="both"/>
        <w:rPr>
          <w:sz w:val="24"/>
          <w:szCs w:val="28"/>
          <w:lang w:eastAsia="x-none"/>
        </w:rPr>
      </w:pPr>
      <w:r w:rsidRPr="00306BA7">
        <w:rPr>
          <w:sz w:val="24"/>
          <w:szCs w:val="24"/>
          <w:lang w:val="x-none" w:eastAsia="x-none"/>
        </w:rPr>
        <w:t xml:space="preserve">8.5. Договор составлен в </w:t>
      </w:r>
      <w:r w:rsidRPr="00306BA7">
        <w:rPr>
          <w:sz w:val="24"/>
          <w:szCs w:val="24"/>
          <w:lang w:eastAsia="x-none"/>
        </w:rPr>
        <w:t>2</w:t>
      </w:r>
      <w:r w:rsidRPr="00306BA7">
        <w:rPr>
          <w:sz w:val="24"/>
          <w:szCs w:val="24"/>
          <w:lang w:val="x-none" w:eastAsia="x-none"/>
        </w:rPr>
        <w:t xml:space="preserve"> (</w:t>
      </w:r>
      <w:r w:rsidRPr="00306BA7">
        <w:rPr>
          <w:sz w:val="24"/>
          <w:szCs w:val="24"/>
          <w:lang w:eastAsia="x-none"/>
        </w:rPr>
        <w:t>двух</w:t>
      </w:r>
      <w:r w:rsidRPr="00306BA7">
        <w:rPr>
          <w:sz w:val="24"/>
          <w:szCs w:val="24"/>
          <w:lang w:val="x-none" w:eastAsia="x-none"/>
        </w:rPr>
        <w:t xml:space="preserve">) экземплярах, имеющих одинаковую юридическую силу, из которых по одному экземпляру хранится у </w:t>
      </w:r>
      <w:r w:rsidRPr="00306BA7">
        <w:rPr>
          <w:b/>
          <w:sz w:val="24"/>
          <w:szCs w:val="24"/>
          <w:lang w:val="x-none" w:eastAsia="x-none"/>
        </w:rPr>
        <w:t>Сторон</w:t>
      </w:r>
      <w:r w:rsidRPr="00306BA7">
        <w:rPr>
          <w:sz w:val="24"/>
          <w:szCs w:val="24"/>
          <w:lang w:val="x-none" w:eastAsia="x-none"/>
        </w:rPr>
        <w:t xml:space="preserve">, </w:t>
      </w:r>
      <w:r w:rsidRPr="00306BA7">
        <w:rPr>
          <w:sz w:val="24"/>
          <w:szCs w:val="28"/>
          <w:lang w:val="x-none" w:eastAsia="x-none"/>
        </w:rPr>
        <w:t xml:space="preserve">один экземпляр </w:t>
      </w:r>
      <w:r w:rsidRPr="00306BA7">
        <w:rPr>
          <w:sz w:val="24"/>
          <w:szCs w:val="28"/>
          <w:lang w:eastAsia="x-none"/>
        </w:rPr>
        <w:t xml:space="preserve">в электронном виде </w:t>
      </w:r>
      <w:r w:rsidRPr="00306BA7">
        <w:rPr>
          <w:sz w:val="24"/>
          <w:szCs w:val="28"/>
          <w:lang w:val="x-none" w:eastAsia="x-none"/>
        </w:rPr>
        <w:t>передается на государственную регистрацию.</w:t>
      </w:r>
    </w:p>
    <w:p w14:paraId="43C507EE" w14:textId="77777777" w:rsidR="00306BA7" w:rsidRPr="00306BA7" w:rsidRDefault="00306BA7" w:rsidP="00306BA7">
      <w:pPr>
        <w:autoSpaceDE w:val="0"/>
        <w:autoSpaceDN w:val="0"/>
        <w:ind w:firstLine="540"/>
        <w:rPr>
          <w:b/>
          <w:sz w:val="24"/>
          <w:szCs w:val="28"/>
          <w:lang w:eastAsia="x-none"/>
        </w:rPr>
      </w:pPr>
    </w:p>
    <w:p w14:paraId="78CE0E06" w14:textId="77777777" w:rsidR="00306BA7" w:rsidRPr="00306BA7" w:rsidRDefault="00306BA7" w:rsidP="00306BA7">
      <w:pPr>
        <w:autoSpaceDE w:val="0"/>
        <w:autoSpaceDN w:val="0"/>
        <w:ind w:firstLine="540"/>
        <w:rPr>
          <w:b/>
          <w:sz w:val="24"/>
          <w:szCs w:val="28"/>
          <w:lang w:val="x-none" w:eastAsia="x-none"/>
        </w:rPr>
      </w:pPr>
      <w:r w:rsidRPr="00306BA7">
        <w:rPr>
          <w:b/>
          <w:sz w:val="24"/>
          <w:szCs w:val="28"/>
          <w:lang w:val="x-none" w:eastAsia="x-none"/>
        </w:rPr>
        <w:t>Приложения к Договору, являющиеся его неотъемлемыми частями:</w:t>
      </w:r>
    </w:p>
    <w:p w14:paraId="13FCF0D9" w14:textId="77777777" w:rsidR="00306BA7" w:rsidRPr="00306BA7" w:rsidRDefault="00306BA7" w:rsidP="00306BA7">
      <w:pPr>
        <w:numPr>
          <w:ilvl w:val="0"/>
          <w:numId w:val="4"/>
        </w:numPr>
        <w:tabs>
          <w:tab w:val="num" w:pos="0"/>
        </w:tabs>
        <w:autoSpaceDE w:val="0"/>
        <w:autoSpaceDN w:val="0"/>
        <w:spacing w:after="200" w:line="276" w:lineRule="auto"/>
        <w:jc w:val="both"/>
        <w:rPr>
          <w:sz w:val="24"/>
          <w:szCs w:val="24"/>
        </w:rPr>
      </w:pPr>
      <w:r w:rsidRPr="00306BA7">
        <w:rPr>
          <w:sz w:val="24"/>
          <w:szCs w:val="24"/>
        </w:rPr>
        <w:t>Расчет арендной платы (приложение № 1);</w:t>
      </w:r>
    </w:p>
    <w:p w14:paraId="69B06143" w14:textId="77777777" w:rsidR="00306BA7" w:rsidRPr="00306BA7" w:rsidRDefault="00306BA7" w:rsidP="00306BA7">
      <w:pPr>
        <w:numPr>
          <w:ilvl w:val="0"/>
          <w:numId w:val="4"/>
        </w:numPr>
        <w:tabs>
          <w:tab w:val="num" w:pos="0"/>
        </w:tabs>
        <w:autoSpaceDE w:val="0"/>
        <w:autoSpaceDN w:val="0"/>
        <w:spacing w:after="200" w:line="276" w:lineRule="auto"/>
        <w:jc w:val="both"/>
        <w:rPr>
          <w:sz w:val="24"/>
          <w:szCs w:val="24"/>
        </w:rPr>
      </w:pPr>
      <w:r w:rsidRPr="00306BA7">
        <w:rPr>
          <w:sz w:val="24"/>
          <w:szCs w:val="24"/>
        </w:rPr>
        <w:t>Передаточный акт (приложение № 2);</w:t>
      </w:r>
    </w:p>
    <w:p w14:paraId="2E903C87" w14:textId="77777777" w:rsidR="00306BA7" w:rsidRPr="00306BA7" w:rsidRDefault="00306BA7" w:rsidP="00306BA7">
      <w:pPr>
        <w:numPr>
          <w:ilvl w:val="0"/>
          <w:numId w:val="4"/>
        </w:numPr>
        <w:tabs>
          <w:tab w:val="num" w:pos="0"/>
        </w:tabs>
        <w:autoSpaceDE w:val="0"/>
        <w:autoSpaceDN w:val="0"/>
        <w:spacing w:after="200" w:line="276" w:lineRule="auto"/>
        <w:jc w:val="both"/>
        <w:rPr>
          <w:sz w:val="24"/>
          <w:szCs w:val="24"/>
        </w:rPr>
      </w:pPr>
      <w:r w:rsidRPr="00306BA7">
        <w:rPr>
          <w:rFonts w:eastAsiaTheme="minorHAnsi"/>
          <w:sz w:val="24"/>
          <w:szCs w:val="24"/>
          <w:lang w:eastAsia="en-US"/>
        </w:rPr>
        <w:t>Выписка из Единого государственного реестра недвижимости об основных характеристиках и зарегистрированных правах на объект недвижимости</w:t>
      </w:r>
      <w:r w:rsidRPr="00306BA7">
        <w:rPr>
          <w:sz w:val="24"/>
          <w:szCs w:val="24"/>
        </w:rPr>
        <w:t xml:space="preserve"> (приложение № 3);</w:t>
      </w:r>
    </w:p>
    <w:p w14:paraId="6E6EE42D" w14:textId="77777777" w:rsidR="00306BA7" w:rsidRPr="00306BA7" w:rsidRDefault="00306BA7" w:rsidP="00306BA7">
      <w:pPr>
        <w:numPr>
          <w:ilvl w:val="0"/>
          <w:numId w:val="4"/>
        </w:numPr>
        <w:tabs>
          <w:tab w:val="num" w:pos="0"/>
        </w:tabs>
        <w:autoSpaceDE w:val="0"/>
        <w:autoSpaceDN w:val="0"/>
        <w:spacing w:after="200" w:line="276" w:lineRule="auto"/>
        <w:jc w:val="both"/>
        <w:rPr>
          <w:sz w:val="24"/>
          <w:szCs w:val="24"/>
        </w:rPr>
      </w:pPr>
      <w:r w:rsidRPr="00306BA7">
        <w:rPr>
          <w:sz w:val="24"/>
          <w:szCs w:val="24"/>
        </w:rPr>
        <w:t>Протокол о результатах аукциона (рассмотрения заявок на участие в аукционе).</w:t>
      </w:r>
    </w:p>
    <w:p w14:paraId="2F348A16" w14:textId="77777777" w:rsidR="00306BA7" w:rsidRPr="00306BA7" w:rsidRDefault="00306BA7" w:rsidP="00306BA7">
      <w:pPr>
        <w:autoSpaceDE w:val="0"/>
        <w:autoSpaceDN w:val="0"/>
        <w:jc w:val="both"/>
        <w:rPr>
          <w:sz w:val="24"/>
          <w:szCs w:val="24"/>
        </w:rPr>
      </w:pPr>
    </w:p>
    <w:p w14:paraId="0DA22BA9" w14:textId="77777777" w:rsidR="00306BA7" w:rsidRPr="00306BA7" w:rsidRDefault="00306BA7" w:rsidP="00306BA7">
      <w:pPr>
        <w:autoSpaceDE w:val="0"/>
        <w:autoSpaceDN w:val="0"/>
        <w:jc w:val="both"/>
        <w:rPr>
          <w:sz w:val="24"/>
          <w:szCs w:val="24"/>
        </w:rPr>
      </w:pPr>
    </w:p>
    <w:p w14:paraId="2171B8AE" w14:textId="77777777" w:rsidR="00306BA7" w:rsidRPr="00306BA7" w:rsidRDefault="00306BA7" w:rsidP="00306BA7">
      <w:pPr>
        <w:autoSpaceDE w:val="0"/>
        <w:autoSpaceDN w:val="0"/>
        <w:jc w:val="center"/>
        <w:rPr>
          <w:b/>
          <w:sz w:val="24"/>
          <w:szCs w:val="24"/>
          <w:lang w:eastAsia="x-none"/>
        </w:rPr>
      </w:pPr>
    </w:p>
    <w:p w14:paraId="22C6AD3A" w14:textId="77777777" w:rsidR="00306BA7" w:rsidRPr="00306BA7" w:rsidRDefault="00306BA7" w:rsidP="00306BA7">
      <w:pPr>
        <w:autoSpaceDE w:val="0"/>
        <w:autoSpaceDN w:val="0"/>
        <w:jc w:val="center"/>
        <w:rPr>
          <w:b/>
          <w:sz w:val="24"/>
          <w:szCs w:val="24"/>
          <w:lang w:val="x-none" w:eastAsia="x-none"/>
        </w:rPr>
      </w:pPr>
      <w:r w:rsidRPr="00306BA7">
        <w:rPr>
          <w:b/>
          <w:sz w:val="24"/>
          <w:szCs w:val="24"/>
          <w:lang w:val="x-none" w:eastAsia="x-none"/>
        </w:rPr>
        <w:t>9. Реквизиты Сторон.</w:t>
      </w:r>
    </w:p>
    <w:p w14:paraId="3AF03E85" w14:textId="77777777" w:rsidR="00306BA7" w:rsidRPr="00306BA7" w:rsidRDefault="00306BA7" w:rsidP="00306BA7">
      <w:pPr>
        <w:autoSpaceDE w:val="0"/>
        <w:autoSpaceDN w:val="0"/>
        <w:jc w:val="center"/>
        <w:rPr>
          <w:b/>
          <w:sz w:val="16"/>
          <w:szCs w:val="16"/>
          <w:lang w:val="x-none" w:eastAsia="x-none"/>
        </w:rPr>
      </w:pPr>
    </w:p>
    <w:tbl>
      <w:tblPr>
        <w:tblW w:w="10326" w:type="dxa"/>
        <w:tblInd w:w="-318" w:type="dxa"/>
        <w:tblLook w:val="0000" w:firstRow="0" w:lastRow="0" w:firstColumn="0" w:lastColumn="0" w:noHBand="0" w:noVBand="0"/>
      </w:tblPr>
      <w:tblGrid>
        <w:gridCol w:w="4962"/>
        <w:gridCol w:w="5364"/>
      </w:tblGrid>
      <w:tr w:rsidR="00306BA7" w:rsidRPr="00306BA7" w14:paraId="69512565" w14:textId="77777777" w:rsidTr="0030707B">
        <w:tc>
          <w:tcPr>
            <w:tcW w:w="4962" w:type="dxa"/>
          </w:tcPr>
          <w:p w14:paraId="2D9B53DA" w14:textId="77777777" w:rsidR="00306BA7" w:rsidRPr="00306BA7" w:rsidRDefault="00306BA7" w:rsidP="00306BA7">
            <w:pPr>
              <w:autoSpaceDE w:val="0"/>
              <w:autoSpaceDN w:val="0"/>
              <w:adjustRightInd w:val="0"/>
              <w:jc w:val="both"/>
              <w:rPr>
                <w:b/>
                <w:sz w:val="24"/>
                <w:szCs w:val="24"/>
              </w:rPr>
            </w:pPr>
            <w:r w:rsidRPr="00306BA7">
              <w:rPr>
                <w:b/>
                <w:sz w:val="24"/>
                <w:szCs w:val="24"/>
              </w:rPr>
              <w:t>Арендодатель:</w:t>
            </w:r>
          </w:p>
          <w:p w14:paraId="3AEC9C60" w14:textId="77777777" w:rsidR="00306BA7" w:rsidRPr="00306BA7" w:rsidRDefault="00306BA7" w:rsidP="00306BA7">
            <w:pPr>
              <w:autoSpaceDE w:val="0"/>
              <w:autoSpaceDN w:val="0"/>
              <w:adjustRightInd w:val="0"/>
              <w:jc w:val="both"/>
              <w:rPr>
                <w:b/>
                <w:bCs/>
                <w:sz w:val="16"/>
                <w:szCs w:val="16"/>
              </w:rPr>
            </w:pPr>
          </w:p>
        </w:tc>
        <w:tc>
          <w:tcPr>
            <w:tcW w:w="5364" w:type="dxa"/>
          </w:tcPr>
          <w:p w14:paraId="2237E1F9" w14:textId="77777777" w:rsidR="00306BA7" w:rsidRPr="00306BA7" w:rsidRDefault="00306BA7" w:rsidP="00306BA7">
            <w:pPr>
              <w:autoSpaceDE w:val="0"/>
              <w:autoSpaceDN w:val="0"/>
              <w:adjustRightInd w:val="0"/>
              <w:jc w:val="both"/>
              <w:rPr>
                <w:sz w:val="24"/>
                <w:szCs w:val="24"/>
              </w:rPr>
            </w:pPr>
            <w:r w:rsidRPr="00306BA7">
              <w:rPr>
                <w:b/>
                <w:sz w:val="24"/>
                <w:szCs w:val="24"/>
              </w:rPr>
              <w:t>Арендатор</w:t>
            </w:r>
            <w:r w:rsidRPr="00306BA7">
              <w:rPr>
                <w:sz w:val="24"/>
                <w:szCs w:val="24"/>
              </w:rPr>
              <w:t>:</w:t>
            </w:r>
          </w:p>
          <w:p w14:paraId="54E4D1CA" w14:textId="77777777" w:rsidR="00306BA7" w:rsidRPr="00306BA7" w:rsidRDefault="00306BA7" w:rsidP="00306BA7">
            <w:pPr>
              <w:autoSpaceDE w:val="0"/>
              <w:autoSpaceDN w:val="0"/>
              <w:adjustRightInd w:val="0"/>
              <w:jc w:val="both"/>
              <w:rPr>
                <w:b/>
                <w:bCs/>
                <w:sz w:val="16"/>
                <w:szCs w:val="16"/>
              </w:rPr>
            </w:pPr>
          </w:p>
        </w:tc>
      </w:tr>
      <w:tr w:rsidR="00306BA7" w:rsidRPr="00306BA7" w14:paraId="2CA2843F" w14:textId="77777777" w:rsidTr="0030707B">
        <w:trPr>
          <w:trHeight w:val="1631"/>
        </w:trPr>
        <w:tc>
          <w:tcPr>
            <w:tcW w:w="4962" w:type="dxa"/>
          </w:tcPr>
          <w:p w14:paraId="69148CEC" w14:textId="77777777" w:rsidR="00306BA7" w:rsidRPr="00306BA7" w:rsidRDefault="00306BA7" w:rsidP="00306BA7">
            <w:pPr>
              <w:autoSpaceDE w:val="0"/>
              <w:autoSpaceDN w:val="0"/>
              <w:jc w:val="both"/>
              <w:rPr>
                <w:b/>
                <w:sz w:val="24"/>
                <w:szCs w:val="24"/>
              </w:rPr>
            </w:pPr>
            <w:r w:rsidRPr="00306BA7">
              <w:rPr>
                <w:b/>
                <w:sz w:val="24"/>
                <w:szCs w:val="24"/>
              </w:rPr>
              <w:t>Комитет по управлению муниципальной собственностью муниципального района «Печора»</w:t>
            </w:r>
          </w:p>
          <w:p w14:paraId="546F35E4" w14:textId="77777777" w:rsidR="00306BA7" w:rsidRPr="00306BA7" w:rsidRDefault="00306BA7" w:rsidP="00306BA7">
            <w:pPr>
              <w:autoSpaceDE w:val="0"/>
              <w:autoSpaceDN w:val="0"/>
              <w:adjustRightInd w:val="0"/>
              <w:rPr>
                <w:sz w:val="23"/>
                <w:szCs w:val="23"/>
              </w:rPr>
            </w:pPr>
            <w:r w:rsidRPr="00306BA7">
              <w:rPr>
                <w:sz w:val="23"/>
                <w:szCs w:val="23"/>
              </w:rPr>
              <w:t>Юридический адрес:</w:t>
            </w:r>
          </w:p>
          <w:p w14:paraId="497344D8" w14:textId="77777777" w:rsidR="00306BA7" w:rsidRPr="00306BA7" w:rsidRDefault="00306BA7" w:rsidP="00306BA7">
            <w:pPr>
              <w:autoSpaceDE w:val="0"/>
              <w:autoSpaceDN w:val="0"/>
              <w:adjustRightInd w:val="0"/>
              <w:rPr>
                <w:sz w:val="23"/>
                <w:szCs w:val="23"/>
              </w:rPr>
            </w:pPr>
            <w:r w:rsidRPr="00306BA7">
              <w:rPr>
                <w:sz w:val="23"/>
                <w:szCs w:val="23"/>
              </w:rPr>
              <w:t xml:space="preserve">169600, г. Печора, Печорский проспект, д.46 </w:t>
            </w:r>
          </w:p>
          <w:p w14:paraId="6624E437" w14:textId="77777777" w:rsidR="00306BA7" w:rsidRPr="00306BA7" w:rsidRDefault="00306BA7" w:rsidP="00306BA7">
            <w:pPr>
              <w:autoSpaceDE w:val="0"/>
              <w:autoSpaceDN w:val="0"/>
              <w:adjustRightInd w:val="0"/>
              <w:rPr>
                <w:sz w:val="23"/>
                <w:szCs w:val="23"/>
              </w:rPr>
            </w:pPr>
            <w:r w:rsidRPr="00306BA7">
              <w:rPr>
                <w:sz w:val="23"/>
                <w:szCs w:val="23"/>
              </w:rPr>
              <w:t>Почтовый адрес:</w:t>
            </w:r>
          </w:p>
          <w:p w14:paraId="3053F257" w14:textId="77777777" w:rsidR="00306BA7" w:rsidRPr="00306BA7" w:rsidRDefault="00306BA7" w:rsidP="00306BA7">
            <w:pPr>
              <w:autoSpaceDE w:val="0"/>
              <w:autoSpaceDN w:val="0"/>
              <w:adjustRightInd w:val="0"/>
              <w:rPr>
                <w:sz w:val="23"/>
                <w:szCs w:val="23"/>
              </w:rPr>
            </w:pPr>
            <w:r w:rsidRPr="00306BA7">
              <w:rPr>
                <w:sz w:val="23"/>
                <w:szCs w:val="23"/>
              </w:rPr>
              <w:t xml:space="preserve">169600, г. Печора, Печорский проспект, д.46 </w:t>
            </w:r>
          </w:p>
          <w:p w14:paraId="1F84BDB6" w14:textId="77777777" w:rsidR="00306BA7" w:rsidRPr="00306BA7" w:rsidRDefault="00306BA7" w:rsidP="00306BA7">
            <w:pPr>
              <w:autoSpaceDE w:val="0"/>
              <w:autoSpaceDN w:val="0"/>
              <w:adjustRightInd w:val="0"/>
              <w:rPr>
                <w:sz w:val="24"/>
                <w:szCs w:val="24"/>
              </w:rPr>
            </w:pPr>
            <w:r w:rsidRPr="00306BA7">
              <w:rPr>
                <w:sz w:val="23"/>
                <w:szCs w:val="23"/>
              </w:rPr>
              <w:t>расчетный счет</w:t>
            </w:r>
          </w:p>
        </w:tc>
        <w:tc>
          <w:tcPr>
            <w:tcW w:w="5364" w:type="dxa"/>
          </w:tcPr>
          <w:p w14:paraId="426EBB3F" w14:textId="77777777" w:rsidR="00306BA7" w:rsidRPr="00306BA7" w:rsidRDefault="00306BA7" w:rsidP="00306BA7">
            <w:pPr>
              <w:autoSpaceDE w:val="0"/>
              <w:autoSpaceDN w:val="0"/>
              <w:adjustRightInd w:val="0"/>
              <w:rPr>
                <w:rFonts w:ascii="Courier New" w:hAnsi="Courier New" w:cs="Courier New"/>
                <w:sz w:val="28"/>
                <w:szCs w:val="28"/>
              </w:rPr>
            </w:pPr>
          </w:p>
          <w:p w14:paraId="2D122858" w14:textId="77777777" w:rsidR="00306BA7" w:rsidRPr="00306BA7" w:rsidRDefault="00306BA7" w:rsidP="00306BA7">
            <w:pPr>
              <w:autoSpaceDE w:val="0"/>
              <w:autoSpaceDN w:val="0"/>
              <w:adjustRightInd w:val="0"/>
              <w:rPr>
                <w:color w:val="FF0000"/>
                <w:sz w:val="23"/>
                <w:szCs w:val="23"/>
              </w:rPr>
            </w:pPr>
          </w:p>
        </w:tc>
      </w:tr>
    </w:tbl>
    <w:p w14:paraId="71B83B47" w14:textId="77777777" w:rsidR="00306BA7" w:rsidRPr="00306BA7" w:rsidRDefault="00306BA7" w:rsidP="00306BA7">
      <w:pPr>
        <w:autoSpaceDE w:val="0"/>
        <w:autoSpaceDN w:val="0"/>
        <w:jc w:val="center"/>
        <w:rPr>
          <w:b/>
          <w:sz w:val="24"/>
          <w:szCs w:val="24"/>
          <w:lang w:eastAsia="x-none"/>
        </w:rPr>
      </w:pPr>
    </w:p>
    <w:p w14:paraId="43C6FD31" w14:textId="77777777" w:rsidR="00306BA7" w:rsidRPr="00306BA7" w:rsidRDefault="00306BA7" w:rsidP="00306BA7">
      <w:pPr>
        <w:autoSpaceDE w:val="0"/>
        <w:autoSpaceDN w:val="0"/>
        <w:jc w:val="center"/>
        <w:rPr>
          <w:b/>
          <w:sz w:val="24"/>
          <w:szCs w:val="24"/>
          <w:lang w:eastAsia="x-none"/>
        </w:rPr>
      </w:pPr>
      <w:r w:rsidRPr="00306BA7">
        <w:rPr>
          <w:b/>
          <w:sz w:val="24"/>
          <w:szCs w:val="24"/>
          <w:lang w:val="x-none" w:eastAsia="x-none"/>
        </w:rPr>
        <w:t>10. Подписи Сторон</w:t>
      </w:r>
      <w:r w:rsidRPr="00306BA7">
        <w:rPr>
          <w:b/>
          <w:sz w:val="24"/>
          <w:szCs w:val="24"/>
          <w:lang w:eastAsia="x-none"/>
        </w:rPr>
        <w:t>.</w:t>
      </w:r>
    </w:p>
    <w:p w14:paraId="43EC17F1" w14:textId="77777777" w:rsidR="00306BA7" w:rsidRPr="00306BA7" w:rsidRDefault="00306BA7" w:rsidP="00306BA7">
      <w:pPr>
        <w:autoSpaceDE w:val="0"/>
        <w:autoSpaceDN w:val="0"/>
        <w:rPr>
          <w:b/>
          <w:sz w:val="12"/>
          <w:szCs w:val="12"/>
        </w:rPr>
      </w:pPr>
    </w:p>
    <w:tbl>
      <w:tblPr>
        <w:tblW w:w="0" w:type="auto"/>
        <w:tblInd w:w="-176" w:type="dxa"/>
        <w:tblLayout w:type="fixed"/>
        <w:tblLook w:val="0000" w:firstRow="0" w:lastRow="0" w:firstColumn="0" w:lastColumn="0" w:noHBand="0" w:noVBand="0"/>
      </w:tblPr>
      <w:tblGrid>
        <w:gridCol w:w="4068"/>
        <w:gridCol w:w="1002"/>
        <w:gridCol w:w="4394"/>
      </w:tblGrid>
      <w:tr w:rsidR="00306BA7" w:rsidRPr="00306BA7" w14:paraId="2AAFC14E" w14:textId="77777777" w:rsidTr="0030707B">
        <w:tc>
          <w:tcPr>
            <w:tcW w:w="4068" w:type="dxa"/>
          </w:tcPr>
          <w:p w14:paraId="535F5BE8" w14:textId="77777777" w:rsidR="00306BA7" w:rsidRPr="00306BA7" w:rsidRDefault="00306BA7" w:rsidP="00306BA7">
            <w:pPr>
              <w:autoSpaceDE w:val="0"/>
              <w:autoSpaceDN w:val="0"/>
              <w:rPr>
                <w:b/>
                <w:sz w:val="24"/>
                <w:szCs w:val="24"/>
              </w:rPr>
            </w:pPr>
            <w:r w:rsidRPr="00306BA7">
              <w:rPr>
                <w:b/>
                <w:sz w:val="24"/>
                <w:szCs w:val="24"/>
              </w:rPr>
              <w:t>Арендодатель:</w:t>
            </w:r>
          </w:p>
        </w:tc>
        <w:tc>
          <w:tcPr>
            <w:tcW w:w="1002" w:type="dxa"/>
          </w:tcPr>
          <w:p w14:paraId="0C55A794" w14:textId="77777777" w:rsidR="00306BA7" w:rsidRPr="00306BA7" w:rsidRDefault="00306BA7" w:rsidP="00306BA7">
            <w:pPr>
              <w:autoSpaceDE w:val="0"/>
              <w:autoSpaceDN w:val="0"/>
              <w:ind w:left="600"/>
              <w:jc w:val="center"/>
              <w:rPr>
                <w:b/>
                <w:sz w:val="24"/>
                <w:szCs w:val="24"/>
              </w:rPr>
            </w:pPr>
          </w:p>
        </w:tc>
        <w:tc>
          <w:tcPr>
            <w:tcW w:w="4394" w:type="dxa"/>
          </w:tcPr>
          <w:p w14:paraId="4D0A9981" w14:textId="77777777" w:rsidR="00306BA7" w:rsidRPr="00306BA7" w:rsidRDefault="00306BA7" w:rsidP="00306BA7">
            <w:pPr>
              <w:autoSpaceDE w:val="0"/>
              <w:autoSpaceDN w:val="0"/>
              <w:rPr>
                <w:b/>
                <w:sz w:val="24"/>
                <w:szCs w:val="24"/>
              </w:rPr>
            </w:pPr>
            <w:r w:rsidRPr="00306BA7">
              <w:rPr>
                <w:b/>
                <w:sz w:val="24"/>
                <w:szCs w:val="24"/>
              </w:rPr>
              <w:t>Арендатор:</w:t>
            </w:r>
          </w:p>
        </w:tc>
      </w:tr>
      <w:tr w:rsidR="00306BA7" w:rsidRPr="00306BA7" w14:paraId="2DF34B78" w14:textId="77777777" w:rsidTr="0030707B">
        <w:trPr>
          <w:trHeight w:val="798"/>
        </w:trPr>
        <w:tc>
          <w:tcPr>
            <w:tcW w:w="4068" w:type="dxa"/>
          </w:tcPr>
          <w:p w14:paraId="3397A634" w14:textId="77777777" w:rsidR="00306BA7" w:rsidRPr="00306BA7" w:rsidRDefault="00306BA7" w:rsidP="00306BA7">
            <w:pPr>
              <w:autoSpaceDE w:val="0"/>
              <w:autoSpaceDN w:val="0"/>
              <w:jc w:val="both"/>
              <w:rPr>
                <w:sz w:val="4"/>
                <w:szCs w:val="4"/>
              </w:rPr>
            </w:pPr>
          </w:p>
          <w:p w14:paraId="5BCFDCB3" w14:textId="77777777" w:rsidR="00306BA7" w:rsidRPr="00306BA7" w:rsidRDefault="00306BA7" w:rsidP="00306BA7">
            <w:pPr>
              <w:autoSpaceDE w:val="0"/>
              <w:autoSpaceDN w:val="0"/>
              <w:jc w:val="both"/>
              <w:rPr>
                <w:sz w:val="24"/>
                <w:szCs w:val="24"/>
              </w:rPr>
            </w:pPr>
          </w:p>
          <w:p w14:paraId="5052A7A0" w14:textId="77777777" w:rsidR="00306BA7" w:rsidRPr="00306BA7" w:rsidRDefault="00306BA7" w:rsidP="00306BA7">
            <w:pPr>
              <w:autoSpaceDE w:val="0"/>
              <w:autoSpaceDN w:val="0"/>
              <w:jc w:val="both"/>
              <w:rPr>
                <w:sz w:val="24"/>
                <w:szCs w:val="24"/>
              </w:rPr>
            </w:pPr>
          </w:p>
          <w:p w14:paraId="0DF594D9" w14:textId="77777777" w:rsidR="00306BA7" w:rsidRPr="00306BA7" w:rsidRDefault="00306BA7" w:rsidP="00306BA7">
            <w:pPr>
              <w:autoSpaceDE w:val="0"/>
              <w:autoSpaceDN w:val="0"/>
              <w:jc w:val="both"/>
              <w:rPr>
                <w:b/>
                <w:sz w:val="24"/>
                <w:szCs w:val="24"/>
              </w:rPr>
            </w:pPr>
            <w:r w:rsidRPr="00306BA7">
              <w:rPr>
                <w:b/>
                <w:sz w:val="24"/>
                <w:szCs w:val="24"/>
              </w:rPr>
              <w:t xml:space="preserve">__________________                                                         </w:t>
            </w:r>
          </w:p>
          <w:p w14:paraId="215BF5A4" w14:textId="77777777" w:rsidR="00306BA7" w:rsidRPr="00306BA7" w:rsidRDefault="00306BA7" w:rsidP="00306BA7">
            <w:pPr>
              <w:autoSpaceDE w:val="0"/>
              <w:autoSpaceDN w:val="0"/>
              <w:jc w:val="both"/>
              <w:rPr>
                <w:b/>
                <w:sz w:val="24"/>
                <w:szCs w:val="24"/>
              </w:rPr>
            </w:pPr>
            <w:r w:rsidRPr="00306BA7">
              <w:t>м.п</w:t>
            </w:r>
            <w:r w:rsidRPr="00306BA7">
              <w:rPr>
                <w:sz w:val="24"/>
                <w:szCs w:val="24"/>
              </w:rPr>
              <w:t xml:space="preserve">.         </w:t>
            </w:r>
          </w:p>
        </w:tc>
        <w:tc>
          <w:tcPr>
            <w:tcW w:w="1002" w:type="dxa"/>
          </w:tcPr>
          <w:p w14:paraId="5FEB5FE1" w14:textId="77777777" w:rsidR="00306BA7" w:rsidRPr="00306BA7" w:rsidRDefault="00306BA7" w:rsidP="00306BA7">
            <w:pPr>
              <w:autoSpaceDE w:val="0"/>
              <w:autoSpaceDN w:val="0"/>
              <w:ind w:left="600"/>
              <w:jc w:val="both"/>
              <w:rPr>
                <w:b/>
                <w:sz w:val="24"/>
                <w:szCs w:val="24"/>
              </w:rPr>
            </w:pPr>
          </w:p>
        </w:tc>
        <w:tc>
          <w:tcPr>
            <w:tcW w:w="4394" w:type="dxa"/>
          </w:tcPr>
          <w:p w14:paraId="63CA29A1" w14:textId="77777777" w:rsidR="00306BA7" w:rsidRPr="00306BA7" w:rsidRDefault="00306BA7" w:rsidP="00306BA7">
            <w:pPr>
              <w:autoSpaceDE w:val="0"/>
              <w:autoSpaceDN w:val="0"/>
              <w:jc w:val="both"/>
              <w:rPr>
                <w:sz w:val="24"/>
                <w:szCs w:val="24"/>
              </w:rPr>
            </w:pPr>
          </w:p>
          <w:p w14:paraId="5DABFF18" w14:textId="77777777" w:rsidR="00306BA7" w:rsidRPr="00306BA7" w:rsidRDefault="00306BA7" w:rsidP="00306BA7">
            <w:pPr>
              <w:autoSpaceDE w:val="0"/>
              <w:autoSpaceDN w:val="0"/>
              <w:jc w:val="both"/>
              <w:rPr>
                <w:sz w:val="24"/>
                <w:szCs w:val="24"/>
              </w:rPr>
            </w:pPr>
          </w:p>
          <w:p w14:paraId="2A66345B" w14:textId="77777777" w:rsidR="00306BA7" w:rsidRPr="00306BA7" w:rsidRDefault="00306BA7" w:rsidP="00306BA7">
            <w:pPr>
              <w:spacing w:after="200" w:line="276" w:lineRule="auto"/>
              <w:rPr>
                <w:sz w:val="24"/>
                <w:szCs w:val="24"/>
              </w:rPr>
            </w:pPr>
            <w:r w:rsidRPr="00306BA7">
              <w:rPr>
                <w:b/>
                <w:sz w:val="24"/>
                <w:szCs w:val="24"/>
              </w:rPr>
              <w:t>__________________</w:t>
            </w:r>
          </w:p>
        </w:tc>
      </w:tr>
    </w:tbl>
    <w:p w14:paraId="69A30E36" w14:textId="77777777" w:rsidR="00306BA7" w:rsidRPr="00306BA7" w:rsidRDefault="00306BA7" w:rsidP="00306BA7">
      <w:pPr>
        <w:autoSpaceDE w:val="0"/>
        <w:autoSpaceDN w:val="0"/>
        <w:rPr>
          <w:b/>
          <w:sz w:val="24"/>
          <w:szCs w:val="28"/>
          <w:lang w:eastAsia="x-none"/>
        </w:rPr>
      </w:pPr>
    </w:p>
    <w:p w14:paraId="2F6522BB" w14:textId="77777777" w:rsidR="00306BA7" w:rsidRPr="00306BA7" w:rsidRDefault="00306BA7" w:rsidP="00306BA7">
      <w:pPr>
        <w:autoSpaceDE w:val="0"/>
        <w:autoSpaceDN w:val="0"/>
        <w:jc w:val="both"/>
        <w:rPr>
          <w:sz w:val="28"/>
          <w:szCs w:val="24"/>
          <w:lang w:val="x-none" w:eastAsia="x-none"/>
        </w:rPr>
      </w:pPr>
    </w:p>
    <w:p w14:paraId="55F2361A" w14:textId="77777777" w:rsidR="00306BA7" w:rsidRPr="00306BA7" w:rsidRDefault="00306BA7" w:rsidP="00306BA7">
      <w:pPr>
        <w:autoSpaceDE w:val="0"/>
        <w:autoSpaceDN w:val="0"/>
        <w:jc w:val="both"/>
        <w:rPr>
          <w:i/>
          <w:sz w:val="22"/>
          <w:szCs w:val="22"/>
          <w:lang w:val="x-none" w:eastAsia="x-none"/>
        </w:rPr>
        <w:sectPr w:rsidR="00306BA7" w:rsidRPr="00306BA7" w:rsidSect="00306BA7">
          <w:headerReference w:type="default" r:id="rId33"/>
          <w:pgSz w:w="11906" w:h="16838"/>
          <w:pgMar w:top="1134" w:right="567" w:bottom="1134" w:left="1701" w:header="720" w:footer="720" w:gutter="0"/>
          <w:cols w:space="708"/>
          <w:titlePg/>
          <w:docGrid w:linePitch="360"/>
        </w:sectPr>
      </w:pPr>
    </w:p>
    <w:p w14:paraId="481258F0" w14:textId="77777777" w:rsidR="00306BA7" w:rsidRPr="00306BA7" w:rsidRDefault="00306BA7" w:rsidP="00306BA7">
      <w:pPr>
        <w:widowControl w:val="0"/>
        <w:jc w:val="right"/>
        <w:rPr>
          <w:sz w:val="24"/>
        </w:rPr>
      </w:pPr>
      <w:r w:rsidRPr="00306BA7">
        <w:rPr>
          <w:sz w:val="24"/>
        </w:rPr>
        <w:lastRenderedPageBreak/>
        <w:t xml:space="preserve">                                                           Приложение №1 к договору</w:t>
      </w:r>
    </w:p>
    <w:p w14:paraId="02EAD2B2" w14:textId="77777777" w:rsidR="00306BA7" w:rsidRPr="00306BA7" w:rsidRDefault="00306BA7" w:rsidP="00306BA7">
      <w:pPr>
        <w:widowControl w:val="0"/>
        <w:jc w:val="right"/>
        <w:rPr>
          <w:sz w:val="24"/>
        </w:rPr>
      </w:pPr>
      <w:r w:rsidRPr="00306BA7">
        <w:rPr>
          <w:b/>
          <w:bCs/>
          <w:sz w:val="24"/>
        </w:rPr>
        <w:t>№</w:t>
      </w:r>
      <w:r w:rsidRPr="00306BA7">
        <w:rPr>
          <w:b/>
          <w:sz w:val="24"/>
        </w:rPr>
        <w:t xml:space="preserve"> ____</w:t>
      </w:r>
      <w:r w:rsidRPr="00306BA7">
        <w:rPr>
          <w:sz w:val="24"/>
        </w:rPr>
        <w:t xml:space="preserve"> </w:t>
      </w:r>
      <w:r w:rsidRPr="00306BA7">
        <w:rPr>
          <w:b/>
          <w:bCs/>
          <w:sz w:val="24"/>
        </w:rPr>
        <w:t>от __________ 2026 г.</w:t>
      </w:r>
      <w:r w:rsidRPr="00306BA7">
        <w:rPr>
          <w:sz w:val="24"/>
        </w:rPr>
        <w:t xml:space="preserve">             </w:t>
      </w:r>
    </w:p>
    <w:p w14:paraId="05A1B289" w14:textId="77777777" w:rsidR="00306BA7" w:rsidRPr="00306BA7" w:rsidRDefault="00306BA7" w:rsidP="00306BA7">
      <w:pPr>
        <w:widowControl w:val="0"/>
        <w:jc w:val="both"/>
        <w:rPr>
          <w:sz w:val="24"/>
        </w:rPr>
      </w:pPr>
    </w:p>
    <w:p w14:paraId="274AEA45" w14:textId="77777777" w:rsidR="00306BA7" w:rsidRPr="00306BA7" w:rsidRDefault="00306BA7" w:rsidP="00306BA7">
      <w:pPr>
        <w:widowControl w:val="0"/>
        <w:jc w:val="both"/>
        <w:rPr>
          <w:sz w:val="24"/>
        </w:rPr>
      </w:pPr>
    </w:p>
    <w:p w14:paraId="000A21E4" w14:textId="77777777" w:rsidR="00306BA7" w:rsidRPr="00306BA7" w:rsidRDefault="00306BA7" w:rsidP="00306BA7">
      <w:pPr>
        <w:widowControl w:val="0"/>
        <w:jc w:val="both"/>
        <w:rPr>
          <w:sz w:val="24"/>
        </w:rPr>
      </w:pPr>
    </w:p>
    <w:p w14:paraId="1FC2E156" w14:textId="77777777" w:rsidR="00306BA7" w:rsidRPr="00306BA7" w:rsidRDefault="00306BA7" w:rsidP="00306BA7">
      <w:pPr>
        <w:widowControl w:val="0"/>
        <w:jc w:val="center"/>
        <w:rPr>
          <w:b/>
          <w:bCs/>
          <w:sz w:val="24"/>
        </w:rPr>
      </w:pPr>
      <w:r w:rsidRPr="00306BA7">
        <w:rPr>
          <w:b/>
          <w:bCs/>
          <w:sz w:val="24"/>
        </w:rPr>
        <w:t>Р А С Ч Е Т</w:t>
      </w:r>
      <w:r w:rsidRPr="00306BA7">
        <w:rPr>
          <w:sz w:val="24"/>
        </w:rPr>
        <w:t xml:space="preserve"> на</w:t>
      </w:r>
      <w:r w:rsidRPr="00306BA7">
        <w:rPr>
          <w:b/>
          <w:bCs/>
          <w:sz w:val="24"/>
        </w:rPr>
        <w:t xml:space="preserve"> 2026 г. (___) </w:t>
      </w:r>
    </w:p>
    <w:p w14:paraId="124B769A" w14:textId="77777777" w:rsidR="00306BA7" w:rsidRPr="00306BA7" w:rsidRDefault="00306BA7" w:rsidP="00306BA7">
      <w:pPr>
        <w:jc w:val="center"/>
        <w:rPr>
          <w:sz w:val="24"/>
          <w:szCs w:val="24"/>
        </w:rPr>
      </w:pPr>
      <w:r w:rsidRPr="00306BA7">
        <w:rPr>
          <w:sz w:val="24"/>
          <w:szCs w:val="24"/>
        </w:rPr>
        <w:t>на земельный участок с кадастровым номером 11:12:1702006:692, площадью 1058 кв.м., местоположение: Республика Коми, г. Печора, пер. 1-ый Стадионный, участок № 4, категория земель – земли населенных пунктов, вид разрешенного использования – под строительство индивидуального жилого дома</w:t>
      </w:r>
    </w:p>
    <w:p w14:paraId="7411ACF3" w14:textId="77777777" w:rsidR="00306BA7" w:rsidRPr="00306BA7" w:rsidRDefault="00306BA7" w:rsidP="00306BA7">
      <w:pPr>
        <w:jc w:val="center"/>
        <w:rPr>
          <w:i/>
          <w:iCs/>
          <w:sz w:val="24"/>
          <w:szCs w:val="24"/>
        </w:rPr>
      </w:pPr>
    </w:p>
    <w:tbl>
      <w:tblPr>
        <w:tblW w:w="9360" w:type="dxa"/>
        <w:tblInd w:w="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4A0" w:firstRow="1" w:lastRow="0" w:firstColumn="1" w:lastColumn="0" w:noHBand="0" w:noVBand="1"/>
      </w:tblPr>
      <w:tblGrid>
        <w:gridCol w:w="6096"/>
        <w:gridCol w:w="1644"/>
        <w:gridCol w:w="1620"/>
      </w:tblGrid>
      <w:tr w:rsidR="00306BA7" w:rsidRPr="00306BA7" w14:paraId="3F58FB4A" w14:textId="77777777" w:rsidTr="0030707B">
        <w:trPr>
          <w:trHeight w:val="437"/>
        </w:trPr>
        <w:tc>
          <w:tcPr>
            <w:tcW w:w="6096" w:type="dxa"/>
            <w:tcBorders>
              <w:top w:val="single" w:sz="6" w:space="0" w:color="auto"/>
              <w:left w:val="single" w:sz="6" w:space="0" w:color="auto"/>
              <w:bottom w:val="single" w:sz="6" w:space="0" w:color="auto"/>
              <w:right w:val="single" w:sz="6" w:space="0" w:color="auto"/>
            </w:tcBorders>
            <w:hideMark/>
          </w:tcPr>
          <w:p w14:paraId="6524D4E8" w14:textId="77777777" w:rsidR="00306BA7" w:rsidRPr="00306BA7" w:rsidRDefault="00306BA7" w:rsidP="00306BA7">
            <w:pPr>
              <w:jc w:val="center"/>
              <w:rPr>
                <w:b/>
                <w:bCs/>
                <w:sz w:val="24"/>
                <w:szCs w:val="24"/>
              </w:rPr>
            </w:pPr>
            <w:r w:rsidRPr="00306BA7">
              <w:rPr>
                <w:b/>
                <w:bCs/>
                <w:sz w:val="24"/>
                <w:szCs w:val="24"/>
              </w:rPr>
              <w:t>Наименование показателей</w:t>
            </w:r>
          </w:p>
        </w:tc>
        <w:tc>
          <w:tcPr>
            <w:tcW w:w="1644" w:type="dxa"/>
            <w:tcBorders>
              <w:top w:val="single" w:sz="6" w:space="0" w:color="auto"/>
              <w:left w:val="single" w:sz="6" w:space="0" w:color="auto"/>
              <w:bottom w:val="single" w:sz="6" w:space="0" w:color="auto"/>
              <w:right w:val="single" w:sz="6" w:space="0" w:color="auto"/>
            </w:tcBorders>
            <w:hideMark/>
          </w:tcPr>
          <w:p w14:paraId="5108BCCB" w14:textId="77777777" w:rsidR="00306BA7" w:rsidRPr="00306BA7" w:rsidRDefault="00306BA7" w:rsidP="00306BA7">
            <w:pPr>
              <w:jc w:val="center"/>
              <w:rPr>
                <w:b/>
                <w:bCs/>
                <w:sz w:val="24"/>
                <w:szCs w:val="24"/>
              </w:rPr>
            </w:pPr>
            <w:r w:rsidRPr="00306BA7">
              <w:rPr>
                <w:b/>
                <w:bCs/>
                <w:sz w:val="24"/>
                <w:szCs w:val="24"/>
              </w:rPr>
              <w:t>Единица   измерения</w:t>
            </w:r>
          </w:p>
        </w:tc>
        <w:tc>
          <w:tcPr>
            <w:tcW w:w="1620" w:type="dxa"/>
            <w:tcBorders>
              <w:top w:val="single" w:sz="6" w:space="0" w:color="auto"/>
              <w:left w:val="single" w:sz="6" w:space="0" w:color="auto"/>
              <w:bottom w:val="single" w:sz="6" w:space="0" w:color="auto"/>
              <w:right w:val="single" w:sz="6" w:space="0" w:color="auto"/>
            </w:tcBorders>
            <w:hideMark/>
          </w:tcPr>
          <w:p w14:paraId="573FA2E4" w14:textId="77777777" w:rsidR="00306BA7" w:rsidRPr="00306BA7" w:rsidRDefault="00306BA7" w:rsidP="00306BA7">
            <w:pPr>
              <w:jc w:val="center"/>
              <w:rPr>
                <w:b/>
                <w:bCs/>
                <w:sz w:val="24"/>
                <w:szCs w:val="24"/>
              </w:rPr>
            </w:pPr>
            <w:r w:rsidRPr="00306BA7">
              <w:rPr>
                <w:b/>
                <w:bCs/>
                <w:sz w:val="24"/>
                <w:szCs w:val="24"/>
              </w:rPr>
              <w:t>Показатели</w:t>
            </w:r>
          </w:p>
        </w:tc>
      </w:tr>
      <w:tr w:rsidR="00306BA7" w:rsidRPr="00306BA7" w14:paraId="305A4443" w14:textId="77777777" w:rsidTr="0030707B">
        <w:trPr>
          <w:trHeight w:val="342"/>
        </w:trPr>
        <w:tc>
          <w:tcPr>
            <w:tcW w:w="60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AD2664" w14:textId="77777777" w:rsidR="00306BA7" w:rsidRPr="00306BA7" w:rsidRDefault="00306BA7" w:rsidP="00306BA7">
            <w:pPr>
              <w:rPr>
                <w:sz w:val="24"/>
                <w:szCs w:val="24"/>
              </w:rPr>
            </w:pPr>
            <w:r w:rsidRPr="00306BA7">
              <w:rPr>
                <w:sz w:val="24"/>
                <w:szCs w:val="24"/>
              </w:rPr>
              <w:t xml:space="preserve">Годовой размер арендной паты </w:t>
            </w:r>
          </w:p>
        </w:tc>
        <w:tc>
          <w:tcPr>
            <w:tcW w:w="16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A6A25F" w14:textId="77777777" w:rsidR="00306BA7" w:rsidRPr="00306BA7" w:rsidRDefault="00306BA7" w:rsidP="00306BA7">
            <w:pPr>
              <w:jc w:val="center"/>
              <w:rPr>
                <w:i/>
                <w:iCs/>
                <w:sz w:val="24"/>
                <w:szCs w:val="24"/>
              </w:rPr>
            </w:pPr>
            <w:r w:rsidRPr="00306BA7">
              <w:rPr>
                <w:i/>
                <w:iCs/>
                <w:sz w:val="24"/>
                <w:szCs w:val="24"/>
              </w:rPr>
              <w:t>руб.</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AFDA65" w14:textId="77777777" w:rsidR="00306BA7" w:rsidRPr="00306BA7" w:rsidRDefault="00306BA7" w:rsidP="00306BA7">
            <w:pPr>
              <w:rPr>
                <w:i/>
                <w:iCs/>
                <w:sz w:val="24"/>
                <w:szCs w:val="24"/>
              </w:rPr>
            </w:pPr>
            <w:r w:rsidRPr="00306BA7">
              <w:rPr>
                <w:i/>
                <w:iCs/>
                <w:sz w:val="24"/>
                <w:szCs w:val="24"/>
              </w:rPr>
              <w:t xml:space="preserve">     </w:t>
            </w:r>
          </w:p>
        </w:tc>
      </w:tr>
      <w:tr w:rsidR="00306BA7" w:rsidRPr="00306BA7" w14:paraId="3D2D4CF1" w14:textId="77777777" w:rsidTr="0030707B">
        <w:trPr>
          <w:trHeight w:val="271"/>
        </w:trPr>
        <w:tc>
          <w:tcPr>
            <w:tcW w:w="60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F983A7" w14:textId="77777777" w:rsidR="00306BA7" w:rsidRPr="00306BA7" w:rsidRDefault="00306BA7" w:rsidP="00306BA7">
            <w:pPr>
              <w:rPr>
                <w:b/>
                <w:bCs/>
                <w:sz w:val="24"/>
                <w:szCs w:val="24"/>
              </w:rPr>
            </w:pPr>
            <w:r w:rsidRPr="00306BA7">
              <w:rPr>
                <w:b/>
                <w:bCs/>
                <w:sz w:val="24"/>
                <w:szCs w:val="24"/>
              </w:rPr>
              <w:t>Сумма арендной платы за 2026 г. (_____ дней):</w:t>
            </w:r>
          </w:p>
        </w:tc>
        <w:tc>
          <w:tcPr>
            <w:tcW w:w="16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3C51D2" w14:textId="77777777" w:rsidR="00306BA7" w:rsidRPr="00306BA7" w:rsidRDefault="00306BA7" w:rsidP="00306BA7">
            <w:pPr>
              <w:jc w:val="center"/>
              <w:rPr>
                <w:b/>
                <w:bCs/>
                <w:i/>
                <w:iCs/>
                <w:sz w:val="24"/>
                <w:szCs w:val="24"/>
              </w:rPr>
            </w:pPr>
            <w:r w:rsidRPr="00306BA7">
              <w:rPr>
                <w:b/>
                <w:bCs/>
                <w:i/>
                <w:iCs/>
                <w:sz w:val="24"/>
                <w:szCs w:val="24"/>
              </w:rPr>
              <w:t>руб.</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1BA8F4" w14:textId="77777777" w:rsidR="00306BA7" w:rsidRPr="00306BA7" w:rsidRDefault="00306BA7" w:rsidP="00306BA7">
            <w:pPr>
              <w:jc w:val="center"/>
              <w:rPr>
                <w:b/>
                <w:i/>
                <w:iCs/>
                <w:sz w:val="24"/>
                <w:szCs w:val="24"/>
              </w:rPr>
            </w:pPr>
          </w:p>
        </w:tc>
      </w:tr>
      <w:tr w:rsidR="00306BA7" w:rsidRPr="00306BA7" w14:paraId="7798C652" w14:textId="77777777" w:rsidTr="0030707B">
        <w:trPr>
          <w:trHeight w:val="271"/>
        </w:trPr>
        <w:tc>
          <w:tcPr>
            <w:tcW w:w="60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ED8B27" w14:textId="77777777" w:rsidR="00306BA7" w:rsidRPr="00306BA7" w:rsidRDefault="00306BA7" w:rsidP="00306BA7">
            <w:pPr>
              <w:rPr>
                <w:b/>
                <w:bCs/>
                <w:sz w:val="24"/>
                <w:szCs w:val="24"/>
              </w:rPr>
            </w:pPr>
            <w:r w:rsidRPr="00306BA7">
              <w:rPr>
                <w:b/>
                <w:bCs/>
                <w:sz w:val="24"/>
                <w:szCs w:val="24"/>
              </w:rPr>
              <w:t>Не позднее 25.12</w:t>
            </w:r>
          </w:p>
        </w:tc>
        <w:tc>
          <w:tcPr>
            <w:tcW w:w="16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000339" w14:textId="77777777" w:rsidR="00306BA7" w:rsidRPr="00306BA7" w:rsidRDefault="00306BA7" w:rsidP="00306BA7">
            <w:pPr>
              <w:jc w:val="center"/>
              <w:rPr>
                <w:b/>
                <w:bCs/>
                <w:i/>
                <w:iCs/>
                <w:sz w:val="24"/>
                <w:szCs w:val="24"/>
              </w:rPr>
            </w:pP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889A6B" w14:textId="77777777" w:rsidR="00306BA7" w:rsidRPr="00306BA7" w:rsidRDefault="00306BA7" w:rsidP="00306BA7">
            <w:pPr>
              <w:jc w:val="center"/>
              <w:rPr>
                <w:b/>
                <w:i/>
                <w:iCs/>
                <w:sz w:val="24"/>
                <w:szCs w:val="24"/>
              </w:rPr>
            </w:pPr>
          </w:p>
        </w:tc>
      </w:tr>
    </w:tbl>
    <w:p w14:paraId="3AFD349F" w14:textId="77777777" w:rsidR="00306BA7" w:rsidRPr="00306BA7" w:rsidRDefault="00306BA7" w:rsidP="00306BA7">
      <w:pPr>
        <w:widowControl w:val="0"/>
        <w:tabs>
          <w:tab w:val="left" w:pos="7530"/>
        </w:tabs>
        <w:jc w:val="both"/>
        <w:rPr>
          <w:i/>
          <w:iCs/>
          <w:sz w:val="24"/>
        </w:rPr>
      </w:pPr>
      <w:r w:rsidRPr="00306BA7">
        <w:rPr>
          <w:i/>
          <w:iCs/>
          <w:sz w:val="24"/>
        </w:rPr>
        <w:tab/>
        <w:t xml:space="preserve"> </w:t>
      </w:r>
    </w:p>
    <w:p w14:paraId="1ED882EB" w14:textId="77777777" w:rsidR="00306BA7" w:rsidRPr="00306BA7" w:rsidRDefault="00306BA7" w:rsidP="00306BA7">
      <w:pPr>
        <w:widowControl w:val="0"/>
        <w:jc w:val="both"/>
        <w:rPr>
          <w:sz w:val="24"/>
        </w:rPr>
      </w:pPr>
    </w:p>
    <w:p w14:paraId="73232BF6" w14:textId="77777777" w:rsidR="00306BA7" w:rsidRPr="00306BA7" w:rsidRDefault="00306BA7" w:rsidP="00306BA7">
      <w:pPr>
        <w:widowControl w:val="0"/>
        <w:jc w:val="both"/>
        <w:rPr>
          <w:sz w:val="24"/>
        </w:rPr>
      </w:pPr>
    </w:p>
    <w:p w14:paraId="275A7E38" w14:textId="77777777" w:rsidR="00306BA7" w:rsidRPr="00306BA7" w:rsidRDefault="00306BA7" w:rsidP="00306BA7">
      <w:pPr>
        <w:widowControl w:val="0"/>
        <w:jc w:val="both"/>
        <w:rPr>
          <w:sz w:val="24"/>
        </w:rPr>
      </w:pPr>
    </w:p>
    <w:p w14:paraId="55A8FBF1" w14:textId="77777777" w:rsidR="00306BA7" w:rsidRPr="00306BA7" w:rsidRDefault="00306BA7" w:rsidP="00306BA7">
      <w:pPr>
        <w:rPr>
          <w:b/>
          <w:bCs/>
          <w:sz w:val="24"/>
        </w:rPr>
      </w:pPr>
      <w:r w:rsidRPr="00306BA7">
        <w:rPr>
          <w:sz w:val="24"/>
        </w:rPr>
        <w:t xml:space="preserve">           </w:t>
      </w:r>
      <w:r w:rsidRPr="00306BA7">
        <w:rPr>
          <w:b/>
          <w:bCs/>
          <w:sz w:val="24"/>
        </w:rPr>
        <w:t>Расчет составил:                                                         АРЕНДАТОР:</w:t>
      </w:r>
    </w:p>
    <w:p w14:paraId="4ED61EF9" w14:textId="77777777" w:rsidR="00306BA7" w:rsidRPr="00306BA7" w:rsidRDefault="00306BA7" w:rsidP="00306BA7">
      <w:pPr>
        <w:rPr>
          <w:b/>
          <w:bCs/>
          <w:sz w:val="24"/>
        </w:rPr>
      </w:pPr>
    </w:p>
    <w:tbl>
      <w:tblPr>
        <w:tblW w:w="9923" w:type="dxa"/>
        <w:tblInd w:w="-176" w:type="dxa"/>
        <w:tblLayout w:type="fixed"/>
        <w:tblLook w:val="0000" w:firstRow="0" w:lastRow="0" w:firstColumn="0" w:lastColumn="0" w:noHBand="0" w:noVBand="0"/>
      </w:tblPr>
      <w:tblGrid>
        <w:gridCol w:w="4253"/>
        <w:gridCol w:w="142"/>
        <w:gridCol w:w="1418"/>
        <w:gridCol w:w="4110"/>
      </w:tblGrid>
      <w:tr w:rsidR="00306BA7" w:rsidRPr="00306BA7" w14:paraId="1A3B0FD9" w14:textId="77777777" w:rsidTr="0030707B">
        <w:tc>
          <w:tcPr>
            <w:tcW w:w="4395" w:type="dxa"/>
            <w:gridSpan w:val="2"/>
          </w:tcPr>
          <w:p w14:paraId="076F08CF" w14:textId="77777777" w:rsidR="00306BA7" w:rsidRPr="00306BA7" w:rsidRDefault="00306BA7" w:rsidP="00306BA7">
            <w:pPr>
              <w:autoSpaceDE w:val="0"/>
              <w:autoSpaceDN w:val="0"/>
              <w:rPr>
                <w:rFonts w:eastAsiaTheme="minorHAnsi"/>
                <w:sz w:val="24"/>
                <w:szCs w:val="22"/>
                <w:lang w:eastAsia="en-US"/>
              </w:rPr>
            </w:pPr>
            <w:r w:rsidRPr="00306BA7">
              <w:rPr>
                <w:rFonts w:eastAsiaTheme="minorHAnsi"/>
                <w:sz w:val="24"/>
                <w:szCs w:val="22"/>
                <w:lang w:eastAsia="en-US"/>
              </w:rPr>
              <w:t xml:space="preserve">Комитет по управлению муниципальной собственностью </w:t>
            </w:r>
          </w:p>
          <w:p w14:paraId="49B19237" w14:textId="77777777" w:rsidR="00306BA7" w:rsidRPr="00306BA7" w:rsidRDefault="00306BA7" w:rsidP="00306BA7">
            <w:pPr>
              <w:autoSpaceDE w:val="0"/>
              <w:autoSpaceDN w:val="0"/>
              <w:rPr>
                <w:b/>
                <w:sz w:val="24"/>
                <w:szCs w:val="24"/>
              </w:rPr>
            </w:pPr>
            <w:r w:rsidRPr="00306BA7">
              <w:rPr>
                <w:rFonts w:eastAsiaTheme="minorHAnsi"/>
                <w:sz w:val="24"/>
                <w:szCs w:val="22"/>
                <w:lang w:eastAsia="en-US"/>
              </w:rPr>
              <w:t>муниципального района «Печора»</w:t>
            </w:r>
          </w:p>
        </w:tc>
        <w:tc>
          <w:tcPr>
            <w:tcW w:w="1418" w:type="dxa"/>
          </w:tcPr>
          <w:p w14:paraId="3C43177B" w14:textId="77777777" w:rsidR="00306BA7" w:rsidRPr="00306BA7" w:rsidRDefault="00306BA7" w:rsidP="00306BA7">
            <w:pPr>
              <w:autoSpaceDE w:val="0"/>
              <w:autoSpaceDN w:val="0"/>
              <w:ind w:left="600"/>
              <w:jc w:val="center"/>
              <w:rPr>
                <w:sz w:val="24"/>
                <w:szCs w:val="24"/>
              </w:rPr>
            </w:pPr>
          </w:p>
        </w:tc>
        <w:tc>
          <w:tcPr>
            <w:tcW w:w="4110" w:type="dxa"/>
          </w:tcPr>
          <w:p w14:paraId="74E898CE" w14:textId="77777777" w:rsidR="00306BA7" w:rsidRPr="00306BA7" w:rsidRDefault="00306BA7" w:rsidP="00306BA7">
            <w:pPr>
              <w:autoSpaceDE w:val="0"/>
              <w:autoSpaceDN w:val="0"/>
              <w:rPr>
                <w:sz w:val="24"/>
                <w:szCs w:val="24"/>
              </w:rPr>
            </w:pPr>
          </w:p>
        </w:tc>
      </w:tr>
      <w:tr w:rsidR="00306BA7" w:rsidRPr="00306BA7" w14:paraId="505B2058" w14:textId="77777777" w:rsidTr="0030707B">
        <w:tc>
          <w:tcPr>
            <w:tcW w:w="4253" w:type="dxa"/>
          </w:tcPr>
          <w:p w14:paraId="66DBB8CB" w14:textId="77777777" w:rsidR="00306BA7" w:rsidRPr="00306BA7" w:rsidRDefault="00306BA7" w:rsidP="00306BA7">
            <w:pPr>
              <w:autoSpaceDE w:val="0"/>
              <w:autoSpaceDN w:val="0"/>
              <w:jc w:val="both"/>
              <w:rPr>
                <w:sz w:val="4"/>
                <w:szCs w:val="4"/>
              </w:rPr>
            </w:pPr>
          </w:p>
          <w:p w14:paraId="164D3018" w14:textId="77777777" w:rsidR="00306BA7" w:rsidRPr="00306BA7" w:rsidRDefault="00306BA7" w:rsidP="00306BA7">
            <w:pPr>
              <w:autoSpaceDE w:val="0"/>
              <w:autoSpaceDN w:val="0"/>
              <w:jc w:val="both"/>
              <w:rPr>
                <w:sz w:val="24"/>
                <w:szCs w:val="24"/>
              </w:rPr>
            </w:pPr>
          </w:p>
          <w:p w14:paraId="2A3AD539" w14:textId="77777777" w:rsidR="00306BA7" w:rsidRPr="00306BA7" w:rsidRDefault="00306BA7" w:rsidP="00306BA7">
            <w:pPr>
              <w:autoSpaceDE w:val="0"/>
              <w:autoSpaceDN w:val="0"/>
              <w:jc w:val="both"/>
              <w:rPr>
                <w:sz w:val="24"/>
                <w:szCs w:val="24"/>
              </w:rPr>
            </w:pPr>
          </w:p>
          <w:p w14:paraId="2E12B0A4" w14:textId="77777777" w:rsidR="00306BA7" w:rsidRPr="00306BA7" w:rsidRDefault="00306BA7" w:rsidP="00306BA7">
            <w:pPr>
              <w:autoSpaceDE w:val="0"/>
              <w:autoSpaceDN w:val="0"/>
              <w:jc w:val="both"/>
              <w:rPr>
                <w:b/>
                <w:sz w:val="24"/>
                <w:szCs w:val="24"/>
              </w:rPr>
            </w:pPr>
            <w:r w:rsidRPr="00306BA7">
              <w:rPr>
                <w:b/>
                <w:sz w:val="24"/>
                <w:szCs w:val="24"/>
              </w:rPr>
              <w:t>__________________</w:t>
            </w:r>
          </w:p>
          <w:p w14:paraId="1E0F619E" w14:textId="77777777" w:rsidR="00306BA7" w:rsidRPr="00306BA7" w:rsidRDefault="00306BA7" w:rsidP="00306BA7">
            <w:pPr>
              <w:autoSpaceDE w:val="0"/>
              <w:autoSpaceDN w:val="0"/>
              <w:jc w:val="both"/>
              <w:rPr>
                <w:b/>
                <w:sz w:val="24"/>
                <w:szCs w:val="24"/>
              </w:rPr>
            </w:pPr>
            <w:r w:rsidRPr="00306BA7">
              <w:t>м.п</w:t>
            </w:r>
            <w:r w:rsidRPr="00306BA7">
              <w:rPr>
                <w:sz w:val="24"/>
                <w:szCs w:val="24"/>
              </w:rPr>
              <w:t xml:space="preserve">.         </w:t>
            </w:r>
          </w:p>
        </w:tc>
        <w:tc>
          <w:tcPr>
            <w:tcW w:w="1560" w:type="dxa"/>
            <w:gridSpan w:val="2"/>
          </w:tcPr>
          <w:p w14:paraId="4F209C4D" w14:textId="77777777" w:rsidR="00306BA7" w:rsidRPr="00306BA7" w:rsidRDefault="00306BA7" w:rsidP="00306BA7">
            <w:pPr>
              <w:autoSpaceDE w:val="0"/>
              <w:autoSpaceDN w:val="0"/>
              <w:ind w:left="600"/>
              <w:jc w:val="both"/>
              <w:rPr>
                <w:b/>
                <w:sz w:val="24"/>
                <w:szCs w:val="24"/>
              </w:rPr>
            </w:pPr>
          </w:p>
        </w:tc>
        <w:tc>
          <w:tcPr>
            <w:tcW w:w="4110" w:type="dxa"/>
          </w:tcPr>
          <w:p w14:paraId="31190EC4" w14:textId="77777777" w:rsidR="00306BA7" w:rsidRPr="00306BA7" w:rsidRDefault="00306BA7" w:rsidP="00306BA7">
            <w:pPr>
              <w:autoSpaceDE w:val="0"/>
              <w:autoSpaceDN w:val="0"/>
              <w:jc w:val="both"/>
              <w:rPr>
                <w:sz w:val="24"/>
                <w:szCs w:val="24"/>
              </w:rPr>
            </w:pPr>
          </w:p>
          <w:p w14:paraId="2958320C" w14:textId="77777777" w:rsidR="00306BA7" w:rsidRPr="00306BA7" w:rsidRDefault="00306BA7" w:rsidP="00306BA7">
            <w:pPr>
              <w:autoSpaceDE w:val="0"/>
              <w:autoSpaceDN w:val="0"/>
              <w:jc w:val="both"/>
              <w:rPr>
                <w:sz w:val="24"/>
                <w:szCs w:val="24"/>
              </w:rPr>
            </w:pPr>
          </w:p>
          <w:p w14:paraId="3784BCB8" w14:textId="77777777" w:rsidR="00306BA7" w:rsidRPr="00306BA7" w:rsidRDefault="00306BA7" w:rsidP="00306BA7">
            <w:pPr>
              <w:autoSpaceDE w:val="0"/>
              <w:autoSpaceDN w:val="0"/>
              <w:jc w:val="both"/>
              <w:rPr>
                <w:b/>
                <w:sz w:val="24"/>
                <w:szCs w:val="24"/>
              </w:rPr>
            </w:pPr>
            <w:r w:rsidRPr="00306BA7">
              <w:rPr>
                <w:b/>
                <w:sz w:val="24"/>
                <w:szCs w:val="24"/>
              </w:rPr>
              <w:t>__________________</w:t>
            </w:r>
          </w:p>
          <w:p w14:paraId="7A48A7D2" w14:textId="77777777" w:rsidR="00306BA7" w:rsidRPr="00306BA7" w:rsidRDefault="00306BA7" w:rsidP="00306BA7">
            <w:pPr>
              <w:autoSpaceDE w:val="0"/>
              <w:autoSpaceDN w:val="0"/>
              <w:jc w:val="both"/>
              <w:rPr>
                <w:sz w:val="24"/>
                <w:szCs w:val="24"/>
              </w:rPr>
            </w:pPr>
          </w:p>
        </w:tc>
      </w:tr>
    </w:tbl>
    <w:p w14:paraId="52F4AFF3" w14:textId="77777777" w:rsidR="00306BA7" w:rsidRPr="00306BA7" w:rsidRDefault="00306BA7" w:rsidP="00306BA7">
      <w:pPr>
        <w:autoSpaceDE w:val="0"/>
        <w:autoSpaceDN w:val="0"/>
        <w:ind w:left="5670"/>
        <w:jc w:val="center"/>
        <w:rPr>
          <w:sz w:val="24"/>
          <w:szCs w:val="28"/>
          <w:lang w:eastAsia="x-none"/>
        </w:rPr>
      </w:pPr>
    </w:p>
    <w:p w14:paraId="100EF145" w14:textId="77777777" w:rsidR="00306BA7" w:rsidRPr="00306BA7" w:rsidRDefault="00306BA7" w:rsidP="00306BA7">
      <w:pPr>
        <w:autoSpaceDE w:val="0"/>
        <w:autoSpaceDN w:val="0"/>
        <w:ind w:left="5670"/>
        <w:jc w:val="center"/>
        <w:rPr>
          <w:sz w:val="24"/>
          <w:szCs w:val="28"/>
          <w:lang w:eastAsia="x-none"/>
        </w:rPr>
      </w:pPr>
    </w:p>
    <w:p w14:paraId="284A9E70" w14:textId="77777777" w:rsidR="00306BA7" w:rsidRPr="00306BA7" w:rsidRDefault="00306BA7" w:rsidP="00306BA7">
      <w:pPr>
        <w:autoSpaceDE w:val="0"/>
        <w:autoSpaceDN w:val="0"/>
        <w:ind w:left="5670"/>
        <w:jc w:val="center"/>
        <w:rPr>
          <w:sz w:val="24"/>
          <w:szCs w:val="28"/>
          <w:lang w:eastAsia="x-none"/>
        </w:rPr>
      </w:pPr>
    </w:p>
    <w:p w14:paraId="51ACF545" w14:textId="77777777" w:rsidR="00306BA7" w:rsidRPr="00306BA7" w:rsidRDefault="00306BA7" w:rsidP="00306BA7">
      <w:pPr>
        <w:autoSpaceDE w:val="0"/>
        <w:autoSpaceDN w:val="0"/>
        <w:ind w:left="5670"/>
        <w:jc w:val="center"/>
        <w:rPr>
          <w:sz w:val="24"/>
          <w:szCs w:val="28"/>
          <w:lang w:eastAsia="x-none"/>
        </w:rPr>
      </w:pPr>
    </w:p>
    <w:p w14:paraId="734A35F3" w14:textId="77777777" w:rsidR="00306BA7" w:rsidRPr="00306BA7" w:rsidRDefault="00306BA7" w:rsidP="00306BA7">
      <w:pPr>
        <w:autoSpaceDE w:val="0"/>
        <w:autoSpaceDN w:val="0"/>
        <w:ind w:left="5670"/>
        <w:jc w:val="center"/>
        <w:rPr>
          <w:sz w:val="24"/>
          <w:szCs w:val="28"/>
          <w:lang w:eastAsia="x-none"/>
        </w:rPr>
      </w:pPr>
    </w:p>
    <w:p w14:paraId="01049BF9" w14:textId="77777777" w:rsidR="00306BA7" w:rsidRPr="00306BA7" w:rsidRDefault="00306BA7" w:rsidP="00306BA7">
      <w:pPr>
        <w:autoSpaceDE w:val="0"/>
        <w:autoSpaceDN w:val="0"/>
        <w:ind w:left="5670"/>
        <w:jc w:val="center"/>
        <w:rPr>
          <w:sz w:val="24"/>
          <w:szCs w:val="28"/>
          <w:lang w:eastAsia="x-none"/>
        </w:rPr>
      </w:pPr>
    </w:p>
    <w:p w14:paraId="28E05A21" w14:textId="77777777" w:rsidR="00306BA7" w:rsidRPr="00306BA7" w:rsidRDefault="00306BA7" w:rsidP="00306BA7">
      <w:pPr>
        <w:autoSpaceDE w:val="0"/>
        <w:autoSpaceDN w:val="0"/>
        <w:ind w:left="5670"/>
        <w:jc w:val="center"/>
        <w:rPr>
          <w:sz w:val="24"/>
          <w:szCs w:val="28"/>
          <w:lang w:eastAsia="x-none"/>
        </w:rPr>
      </w:pPr>
    </w:p>
    <w:p w14:paraId="41EE6015" w14:textId="77777777" w:rsidR="00306BA7" w:rsidRPr="00306BA7" w:rsidRDefault="00306BA7" w:rsidP="00306BA7">
      <w:pPr>
        <w:autoSpaceDE w:val="0"/>
        <w:autoSpaceDN w:val="0"/>
        <w:ind w:left="5670"/>
        <w:jc w:val="center"/>
        <w:rPr>
          <w:sz w:val="24"/>
          <w:szCs w:val="28"/>
          <w:lang w:eastAsia="x-none"/>
        </w:rPr>
      </w:pPr>
    </w:p>
    <w:p w14:paraId="70E8DE87" w14:textId="77777777" w:rsidR="00306BA7" w:rsidRPr="00306BA7" w:rsidRDefault="00306BA7" w:rsidP="00306BA7">
      <w:pPr>
        <w:autoSpaceDE w:val="0"/>
        <w:autoSpaceDN w:val="0"/>
        <w:ind w:left="5670"/>
        <w:jc w:val="center"/>
        <w:rPr>
          <w:sz w:val="24"/>
          <w:szCs w:val="28"/>
          <w:lang w:eastAsia="x-none"/>
        </w:rPr>
      </w:pPr>
    </w:p>
    <w:p w14:paraId="30ADE1EC" w14:textId="77777777" w:rsidR="00306BA7" w:rsidRPr="00306BA7" w:rsidRDefault="00306BA7" w:rsidP="00306BA7">
      <w:pPr>
        <w:autoSpaceDE w:val="0"/>
        <w:autoSpaceDN w:val="0"/>
        <w:ind w:left="5670"/>
        <w:jc w:val="center"/>
        <w:rPr>
          <w:sz w:val="24"/>
          <w:szCs w:val="28"/>
          <w:lang w:eastAsia="x-none"/>
        </w:rPr>
      </w:pPr>
    </w:p>
    <w:p w14:paraId="19C0DE66" w14:textId="77777777" w:rsidR="00306BA7" w:rsidRPr="00306BA7" w:rsidRDefault="00306BA7" w:rsidP="00306BA7">
      <w:pPr>
        <w:autoSpaceDE w:val="0"/>
        <w:autoSpaceDN w:val="0"/>
        <w:ind w:left="5670"/>
        <w:jc w:val="center"/>
        <w:rPr>
          <w:sz w:val="24"/>
          <w:szCs w:val="28"/>
          <w:lang w:eastAsia="x-none"/>
        </w:rPr>
      </w:pPr>
    </w:p>
    <w:p w14:paraId="1720A35C" w14:textId="77777777" w:rsidR="00306BA7" w:rsidRPr="00306BA7" w:rsidRDefault="00306BA7" w:rsidP="00306BA7">
      <w:pPr>
        <w:autoSpaceDE w:val="0"/>
        <w:autoSpaceDN w:val="0"/>
        <w:ind w:left="5670"/>
        <w:jc w:val="center"/>
        <w:rPr>
          <w:sz w:val="24"/>
          <w:szCs w:val="28"/>
          <w:lang w:eastAsia="x-none"/>
        </w:rPr>
      </w:pPr>
    </w:p>
    <w:p w14:paraId="5A27ABA7" w14:textId="77777777" w:rsidR="00306BA7" w:rsidRPr="00306BA7" w:rsidRDefault="00306BA7" w:rsidP="00306BA7">
      <w:pPr>
        <w:autoSpaceDE w:val="0"/>
        <w:autoSpaceDN w:val="0"/>
        <w:ind w:left="5670"/>
        <w:jc w:val="center"/>
        <w:rPr>
          <w:sz w:val="24"/>
          <w:szCs w:val="28"/>
          <w:lang w:eastAsia="x-none"/>
        </w:rPr>
      </w:pPr>
    </w:p>
    <w:p w14:paraId="3EF11E74" w14:textId="77777777" w:rsidR="00306BA7" w:rsidRPr="00306BA7" w:rsidRDefault="00306BA7" w:rsidP="00306BA7">
      <w:pPr>
        <w:autoSpaceDE w:val="0"/>
        <w:autoSpaceDN w:val="0"/>
        <w:ind w:left="5670"/>
        <w:jc w:val="center"/>
        <w:rPr>
          <w:sz w:val="24"/>
          <w:szCs w:val="28"/>
          <w:lang w:eastAsia="x-none"/>
        </w:rPr>
      </w:pPr>
    </w:p>
    <w:p w14:paraId="432A1A7D" w14:textId="77777777" w:rsidR="00306BA7" w:rsidRPr="00306BA7" w:rsidRDefault="00306BA7" w:rsidP="00306BA7">
      <w:pPr>
        <w:autoSpaceDE w:val="0"/>
        <w:autoSpaceDN w:val="0"/>
        <w:ind w:left="5670"/>
        <w:jc w:val="center"/>
        <w:rPr>
          <w:sz w:val="24"/>
          <w:szCs w:val="28"/>
          <w:lang w:eastAsia="x-none"/>
        </w:rPr>
      </w:pPr>
    </w:p>
    <w:p w14:paraId="4146F8CA" w14:textId="77777777" w:rsidR="00306BA7" w:rsidRPr="00306BA7" w:rsidRDefault="00306BA7" w:rsidP="00306BA7">
      <w:pPr>
        <w:autoSpaceDE w:val="0"/>
        <w:autoSpaceDN w:val="0"/>
        <w:ind w:left="5670"/>
        <w:jc w:val="center"/>
        <w:rPr>
          <w:sz w:val="24"/>
          <w:szCs w:val="28"/>
          <w:lang w:eastAsia="x-none"/>
        </w:rPr>
      </w:pPr>
    </w:p>
    <w:p w14:paraId="5AC32CE1" w14:textId="77777777" w:rsidR="00306BA7" w:rsidRPr="00306BA7" w:rsidRDefault="00306BA7" w:rsidP="00306BA7">
      <w:pPr>
        <w:autoSpaceDE w:val="0"/>
        <w:autoSpaceDN w:val="0"/>
        <w:ind w:left="5670"/>
        <w:jc w:val="center"/>
        <w:rPr>
          <w:sz w:val="24"/>
          <w:szCs w:val="28"/>
          <w:lang w:eastAsia="x-none"/>
        </w:rPr>
      </w:pPr>
    </w:p>
    <w:p w14:paraId="0C9DA93B" w14:textId="77777777" w:rsidR="00306BA7" w:rsidRPr="00306BA7" w:rsidRDefault="00306BA7" w:rsidP="00306BA7">
      <w:pPr>
        <w:autoSpaceDE w:val="0"/>
        <w:autoSpaceDN w:val="0"/>
        <w:ind w:left="5670"/>
        <w:jc w:val="center"/>
        <w:rPr>
          <w:sz w:val="24"/>
          <w:szCs w:val="28"/>
          <w:lang w:eastAsia="x-none"/>
        </w:rPr>
      </w:pPr>
    </w:p>
    <w:p w14:paraId="1771E8B8" w14:textId="77777777" w:rsidR="00306BA7" w:rsidRPr="00306BA7" w:rsidRDefault="00306BA7" w:rsidP="00306BA7">
      <w:pPr>
        <w:autoSpaceDE w:val="0"/>
        <w:autoSpaceDN w:val="0"/>
        <w:ind w:left="5670"/>
        <w:jc w:val="center"/>
        <w:rPr>
          <w:sz w:val="24"/>
          <w:szCs w:val="28"/>
          <w:lang w:eastAsia="x-none"/>
        </w:rPr>
      </w:pPr>
    </w:p>
    <w:p w14:paraId="07F99BBC" w14:textId="77777777" w:rsidR="00306BA7" w:rsidRPr="00306BA7" w:rsidRDefault="00306BA7" w:rsidP="00306BA7">
      <w:pPr>
        <w:autoSpaceDE w:val="0"/>
        <w:autoSpaceDN w:val="0"/>
        <w:ind w:left="5670"/>
        <w:jc w:val="center"/>
        <w:rPr>
          <w:sz w:val="24"/>
          <w:szCs w:val="28"/>
          <w:lang w:eastAsia="x-none"/>
        </w:rPr>
      </w:pPr>
    </w:p>
    <w:p w14:paraId="0DD83A51" w14:textId="77777777" w:rsidR="00306BA7" w:rsidRPr="00306BA7" w:rsidRDefault="00306BA7" w:rsidP="00306BA7">
      <w:pPr>
        <w:autoSpaceDE w:val="0"/>
        <w:autoSpaceDN w:val="0"/>
        <w:ind w:left="5670"/>
        <w:jc w:val="center"/>
        <w:rPr>
          <w:sz w:val="24"/>
          <w:szCs w:val="28"/>
          <w:lang w:eastAsia="x-none"/>
        </w:rPr>
      </w:pPr>
    </w:p>
    <w:p w14:paraId="3B41DFB0" w14:textId="77777777" w:rsidR="00306BA7" w:rsidRPr="00306BA7" w:rsidRDefault="00306BA7" w:rsidP="00306BA7">
      <w:pPr>
        <w:autoSpaceDE w:val="0"/>
        <w:autoSpaceDN w:val="0"/>
        <w:rPr>
          <w:sz w:val="24"/>
          <w:szCs w:val="28"/>
          <w:lang w:eastAsia="x-none"/>
        </w:rPr>
      </w:pPr>
    </w:p>
    <w:p w14:paraId="692F277F" w14:textId="77777777" w:rsidR="00306BA7" w:rsidRPr="00306BA7" w:rsidRDefault="00306BA7" w:rsidP="00306BA7">
      <w:pPr>
        <w:autoSpaceDE w:val="0"/>
        <w:autoSpaceDN w:val="0"/>
        <w:ind w:left="5670"/>
        <w:jc w:val="center"/>
        <w:rPr>
          <w:sz w:val="24"/>
          <w:szCs w:val="28"/>
          <w:lang w:eastAsia="x-none"/>
        </w:rPr>
      </w:pPr>
    </w:p>
    <w:p w14:paraId="510B14B1" w14:textId="77777777" w:rsidR="00306BA7" w:rsidRPr="00306BA7" w:rsidRDefault="00306BA7" w:rsidP="00306BA7">
      <w:pPr>
        <w:autoSpaceDE w:val="0"/>
        <w:autoSpaceDN w:val="0"/>
        <w:ind w:left="5670"/>
        <w:jc w:val="center"/>
        <w:rPr>
          <w:sz w:val="24"/>
          <w:szCs w:val="24"/>
          <w:lang w:eastAsia="x-none"/>
        </w:rPr>
      </w:pPr>
      <w:r w:rsidRPr="00306BA7">
        <w:rPr>
          <w:sz w:val="24"/>
          <w:szCs w:val="28"/>
          <w:lang w:val="x-none" w:eastAsia="x-none"/>
        </w:rPr>
        <w:lastRenderedPageBreak/>
        <w:t>Приложение №</w:t>
      </w:r>
      <w:r w:rsidRPr="00306BA7">
        <w:rPr>
          <w:sz w:val="24"/>
          <w:szCs w:val="28"/>
          <w:lang w:eastAsia="x-none"/>
        </w:rPr>
        <w:t xml:space="preserve"> </w:t>
      </w:r>
      <w:r w:rsidRPr="00306BA7">
        <w:rPr>
          <w:sz w:val="24"/>
          <w:szCs w:val="28"/>
          <w:lang w:val="x-none" w:eastAsia="x-none"/>
        </w:rPr>
        <w:t xml:space="preserve">2 </w:t>
      </w:r>
      <w:r w:rsidRPr="00306BA7">
        <w:rPr>
          <w:sz w:val="24"/>
          <w:szCs w:val="24"/>
          <w:lang w:val="x-none" w:eastAsia="x-none"/>
        </w:rPr>
        <w:t xml:space="preserve">к договору </w:t>
      </w:r>
    </w:p>
    <w:p w14:paraId="3125B72C" w14:textId="77777777" w:rsidR="00306BA7" w:rsidRPr="00306BA7" w:rsidRDefault="00306BA7" w:rsidP="00306BA7">
      <w:pPr>
        <w:autoSpaceDE w:val="0"/>
        <w:autoSpaceDN w:val="0"/>
        <w:ind w:left="5670"/>
        <w:jc w:val="center"/>
        <w:rPr>
          <w:sz w:val="24"/>
          <w:szCs w:val="24"/>
        </w:rPr>
      </w:pPr>
      <w:r w:rsidRPr="00306BA7">
        <w:rPr>
          <w:sz w:val="24"/>
          <w:szCs w:val="24"/>
          <w:lang w:val="x-none" w:eastAsia="x-none"/>
        </w:rPr>
        <w:t>№ ____</w:t>
      </w:r>
      <w:r w:rsidRPr="00306BA7">
        <w:rPr>
          <w:sz w:val="24"/>
          <w:szCs w:val="24"/>
        </w:rPr>
        <w:t>от ___________2026 г.</w:t>
      </w:r>
    </w:p>
    <w:p w14:paraId="0EF0E9E8" w14:textId="77777777" w:rsidR="00306BA7" w:rsidRPr="00306BA7" w:rsidRDefault="00306BA7" w:rsidP="00306BA7">
      <w:pPr>
        <w:autoSpaceDE w:val="0"/>
        <w:autoSpaceDN w:val="0"/>
        <w:rPr>
          <w:sz w:val="28"/>
          <w:szCs w:val="24"/>
        </w:rPr>
      </w:pPr>
    </w:p>
    <w:p w14:paraId="4B4A115E" w14:textId="77777777" w:rsidR="00306BA7" w:rsidRPr="00306BA7" w:rsidRDefault="00306BA7" w:rsidP="00306BA7">
      <w:pPr>
        <w:autoSpaceDE w:val="0"/>
        <w:autoSpaceDN w:val="0"/>
        <w:rPr>
          <w:sz w:val="28"/>
          <w:szCs w:val="24"/>
        </w:rPr>
      </w:pPr>
    </w:p>
    <w:p w14:paraId="738923CE" w14:textId="77777777" w:rsidR="00306BA7" w:rsidRPr="00306BA7" w:rsidRDefault="00306BA7" w:rsidP="00306BA7">
      <w:pPr>
        <w:autoSpaceDE w:val="0"/>
        <w:autoSpaceDN w:val="0"/>
        <w:jc w:val="center"/>
        <w:rPr>
          <w:b/>
          <w:sz w:val="28"/>
          <w:szCs w:val="24"/>
        </w:rPr>
      </w:pPr>
      <w:r w:rsidRPr="00306BA7">
        <w:rPr>
          <w:b/>
          <w:sz w:val="28"/>
          <w:szCs w:val="24"/>
        </w:rPr>
        <w:t>ПЕРЕДАТОЧНЫЙ АКТ.</w:t>
      </w:r>
    </w:p>
    <w:p w14:paraId="6F2F7BD0" w14:textId="77777777" w:rsidR="00306BA7" w:rsidRPr="00306BA7" w:rsidRDefault="00306BA7" w:rsidP="00306BA7">
      <w:pPr>
        <w:autoSpaceDE w:val="0"/>
        <w:autoSpaceDN w:val="0"/>
        <w:jc w:val="center"/>
        <w:rPr>
          <w:b/>
          <w:sz w:val="28"/>
          <w:szCs w:val="24"/>
        </w:rPr>
      </w:pPr>
    </w:p>
    <w:tbl>
      <w:tblPr>
        <w:tblW w:w="10314" w:type="dxa"/>
        <w:tblLayout w:type="fixed"/>
        <w:tblLook w:val="0000" w:firstRow="0" w:lastRow="0" w:firstColumn="0" w:lastColumn="0" w:noHBand="0" w:noVBand="0"/>
      </w:tblPr>
      <w:tblGrid>
        <w:gridCol w:w="4927"/>
        <w:gridCol w:w="5387"/>
      </w:tblGrid>
      <w:tr w:rsidR="00306BA7" w:rsidRPr="00306BA7" w14:paraId="3D849C97" w14:textId="77777777" w:rsidTr="0030707B">
        <w:tc>
          <w:tcPr>
            <w:tcW w:w="4927" w:type="dxa"/>
          </w:tcPr>
          <w:p w14:paraId="0BADBCA6" w14:textId="77777777" w:rsidR="00306BA7" w:rsidRPr="00306BA7" w:rsidRDefault="00306BA7" w:rsidP="00306BA7">
            <w:pPr>
              <w:autoSpaceDE w:val="0"/>
              <w:autoSpaceDN w:val="0"/>
              <w:jc w:val="both"/>
              <w:rPr>
                <w:b/>
                <w:sz w:val="24"/>
                <w:szCs w:val="24"/>
              </w:rPr>
            </w:pPr>
            <w:r w:rsidRPr="00306BA7">
              <w:rPr>
                <w:b/>
                <w:sz w:val="24"/>
                <w:szCs w:val="24"/>
              </w:rPr>
              <w:t>г. Печора</w:t>
            </w:r>
          </w:p>
        </w:tc>
        <w:tc>
          <w:tcPr>
            <w:tcW w:w="5387" w:type="dxa"/>
          </w:tcPr>
          <w:p w14:paraId="232AD6F1" w14:textId="77777777" w:rsidR="00306BA7" w:rsidRPr="00306BA7" w:rsidRDefault="00306BA7" w:rsidP="00306BA7">
            <w:pPr>
              <w:autoSpaceDE w:val="0"/>
              <w:autoSpaceDN w:val="0"/>
              <w:jc w:val="center"/>
              <w:rPr>
                <w:b/>
                <w:sz w:val="24"/>
                <w:szCs w:val="24"/>
              </w:rPr>
            </w:pPr>
            <w:r w:rsidRPr="00306BA7">
              <w:rPr>
                <w:b/>
                <w:sz w:val="24"/>
                <w:szCs w:val="24"/>
              </w:rPr>
              <w:t xml:space="preserve">                                _________2026 г.</w:t>
            </w:r>
          </w:p>
        </w:tc>
      </w:tr>
    </w:tbl>
    <w:p w14:paraId="237819CF" w14:textId="77777777" w:rsidR="00306BA7" w:rsidRPr="00306BA7" w:rsidRDefault="00306BA7" w:rsidP="00306BA7">
      <w:pPr>
        <w:autoSpaceDE w:val="0"/>
        <w:autoSpaceDN w:val="0"/>
        <w:jc w:val="both"/>
        <w:rPr>
          <w:b/>
          <w:sz w:val="28"/>
          <w:szCs w:val="24"/>
        </w:rPr>
      </w:pPr>
    </w:p>
    <w:p w14:paraId="5182E294" w14:textId="77777777" w:rsidR="00306BA7" w:rsidRPr="00306BA7" w:rsidRDefault="00306BA7" w:rsidP="00306BA7">
      <w:pPr>
        <w:autoSpaceDE w:val="0"/>
        <w:autoSpaceDN w:val="0"/>
        <w:jc w:val="both"/>
        <w:rPr>
          <w:sz w:val="24"/>
          <w:szCs w:val="28"/>
          <w:lang w:eastAsia="x-none"/>
        </w:rPr>
      </w:pPr>
      <w:r w:rsidRPr="00306BA7">
        <w:rPr>
          <w:b/>
          <w:sz w:val="28"/>
          <w:szCs w:val="28"/>
          <w:lang w:val="x-none" w:eastAsia="x-none"/>
        </w:rPr>
        <w:tab/>
      </w:r>
      <w:r w:rsidRPr="00306BA7">
        <w:rPr>
          <w:sz w:val="24"/>
          <w:szCs w:val="24"/>
          <w:lang w:val="x-none" w:eastAsia="x-none"/>
        </w:rPr>
        <w:t xml:space="preserve">Настоящий акт составлен в том, что на основании договора аренды </w:t>
      </w:r>
      <w:r w:rsidRPr="00306BA7">
        <w:rPr>
          <w:b/>
          <w:sz w:val="24"/>
          <w:szCs w:val="24"/>
          <w:lang w:val="x-none" w:eastAsia="x-none"/>
        </w:rPr>
        <w:t>№ _________</w:t>
      </w:r>
      <w:r w:rsidRPr="00306BA7">
        <w:rPr>
          <w:sz w:val="24"/>
          <w:szCs w:val="24"/>
          <w:lang w:val="x-none" w:eastAsia="x-none"/>
        </w:rPr>
        <w:t xml:space="preserve"> </w:t>
      </w:r>
      <w:r w:rsidRPr="00306BA7">
        <w:rPr>
          <w:b/>
          <w:sz w:val="24"/>
          <w:szCs w:val="24"/>
          <w:lang w:val="x-none" w:eastAsia="x-none"/>
        </w:rPr>
        <w:t>от __________20</w:t>
      </w:r>
      <w:r w:rsidRPr="00306BA7">
        <w:rPr>
          <w:b/>
          <w:sz w:val="24"/>
          <w:szCs w:val="24"/>
          <w:lang w:eastAsia="x-none"/>
        </w:rPr>
        <w:t>26</w:t>
      </w:r>
      <w:r w:rsidRPr="00306BA7">
        <w:rPr>
          <w:b/>
          <w:sz w:val="24"/>
          <w:szCs w:val="24"/>
          <w:lang w:val="x-none" w:eastAsia="x-none"/>
        </w:rPr>
        <w:t xml:space="preserve"> года</w:t>
      </w:r>
      <w:r w:rsidRPr="00306BA7">
        <w:rPr>
          <w:sz w:val="24"/>
          <w:szCs w:val="24"/>
          <w:lang w:val="x-none" w:eastAsia="x-none"/>
        </w:rPr>
        <w:t xml:space="preserve"> земельного участка, </w:t>
      </w:r>
      <w:r w:rsidRPr="00306BA7">
        <w:rPr>
          <w:sz w:val="24"/>
          <w:szCs w:val="24"/>
          <w:lang w:eastAsia="x-none"/>
        </w:rPr>
        <w:t>государственная собственность</w:t>
      </w:r>
      <w:r w:rsidRPr="00306BA7">
        <w:rPr>
          <w:sz w:val="24"/>
          <w:szCs w:val="24"/>
          <w:lang w:val="x-none" w:eastAsia="x-none"/>
        </w:rPr>
        <w:t xml:space="preserve">  на который не разграничена, </w:t>
      </w:r>
      <w:r w:rsidRPr="00306BA7">
        <w:rPr>
          <w:b/>
          <w:sz w:val="24"/>
          <w:szCs w:val="24"/>
          <w:lang w:val="x-none" w:eastAsia="x-none"/>
        </w:rPr>
        <w:t xml:space="preserve">Арендодатель – Муниципальное образование </w:t>
      </w:r>
      <w:r w:rsidRPr="00306BA7">
        <w:rPr>
          <w:b/>
          <w:sz w:val="24"/>
          <w:szCs w:val="24"/>
          <w:lang w:eastAsia="x-none"/>
        </w:rPr>
        <w:t xml:space="preserve">городского поселения </w:t>
      </w:r>
      <w:r w:rsidRPr="00306BA7">
        <w:rPr>
          <w:b/>
          <w:sz w:val="24"/>
          <w:szCs w:val="24"/>
          <w:lang w:val="x-none" w:eastAsia="x-none"/>
        </w:rPr>
        <w:t xml:space="preserve">«Печора», от имени которого выступает Комитет по управлению муниципальной собственностью муниципального района «Печора» (далее – Комитет) в лице </w:t>
      </w:r>
      <w:r w:rsidRPr="00306BA7">
        <w:rPr>
          <w:b/>
          <w:sz w:val="24"/>
          <w:szCs w:val="24"/>
          <w:lang w:eastAsia="x-none"/>
        </w:rPr>
        <w:t>__________________________________</w:t>
      </w:r>
      <w:r w:rsidRPr="00306BA7">
        <w:rPr>
          <w:b/>
          <w:sz w:val="24"/>
          <w:szCs w:val="24"/>
          <w:lang w:val="x-none" w:eastAsia="x-none"/>
        </w:rPr>
        <w:t>,</w:t>
      </w:r>
      <w:r w:rsidRPr="00306BA7">
        <w:rPr>
          <w:sz w:val="24"/>
          <w:szCs w:val="24"/>
          <w:lang w:val="x-none" w:eastAsia="x-none"/>
        </w:rPr>
        <w:t xml:space="preserve"> действующего на основании Положения о </w:t>
      </w:r>
      <w:r w:rsidRPr="00306BA7">
        <w:rPr>
          <w:sz w:val="24"/>
          <w:szCs w:val="24"/>
          <w:lang w:eastAsia="x-none"/>
        </w:rPr>
        <w:t>Комитете,</w:t>
      </w:r>
      <w:r w:rsidRPr="00306BA7">
        <w:rPr>
          <w:rFonts w:eastAsiaTheme="minorHAnsi"/>
          <w:sz w:val="24"/>
          <w:szCs w:val="22"/>
          <w:lang w:eastAsia="en-US"/>
        </w:rPr>
        <w:t xml:space="preserve"> п. 2 ст. 3.3 Федерального закона от 25.10.2001 № 137-ФЗ «О введении в действие Земельного кодекса Российской Федерации», </w:t>
      </w:r>
      <w:r w:rsidRPr="00306BA7">
        <w:rPr>
          <w:sz w:val="24"/>
          <w:szCs w:val="24"/>
          <w:lang w:val="x-none" w:eastAsia="x-none"/>
        </w:rPr>
        <w:t xml:space="preserve">передает, а </w:t>
      </w:r>
      <w:r w:rsidRPr="00306BA7">
        <w:rPr>
          <w:b/>
          <w:sz w:val="24"/>
          <w:szCs w:val="24"/>
          <w:lang w:val="x-none" w:eastAsia="x-none"/>
        </w:rPr>
        <w:t>Арендатор</w:t>
      </w:r>
      <w:r w:rsidRPr="00306BA7">
        <w:rPr>
          <w:sz w:val="24"/>
          <w:szCs w:val="24"/>
          <w:lang w:val="x-none" w:eastAsia="x-none"/>
        </w:rPr>
        <w:t xml:space="preserve"> – _____________________________________________, принимает в аренду </w:t>
      </w:r>
      <w:r w:rsidRPr="00306BA7">
        <w:rPr>
          <w:sz w:val="24"/>
          <w:szCs w:val="28"/>
          <w:lang w:val="x-none" w:eastAsia="x-none"/>
        </w:rPr>
        <w:t>земельный участок</w:t>
      </w:r>
      <w:r w:rsidRPr="00306BA7">
        <w:rPr>
          <w:sz w:val="24"/>
          <w:szCs w:val="28"/>
          <w:lang w:eastAsia="x-none"/>
        </w:rPr>
        <w:t>) с кадастровым номером 11:12:1702006:692, площадью 1058 кв.м., местоположение: Республика Коми, г. Печора, пер. 1-ый Стадионный, участок № 4, категория земель – земли населенных пунктов, вид разрешенного использования – под строительство индивидуального жилого дома</w:t>
      </w:r>
      <w:r w:rsidRPr="00306BA7">
        <w:rPr>
          <w:sz w:val="24"/>
          <w:szCs w:val="24"/>
        </w:rPr>
        <w:t>,</w:t>
      </w:r>
      <w:r w:rsidRPr="00306BA7">
        <w:rPr>
          <w:sz w:val="24"/>
          <w:szCs w:val="24"/>
          <w:lang w:val="x-none"/>
        </w:rPr>
        <w:t xml:space="preserve"> </w:t>
      </w:r>
      <w:r w:rsidRPr="00306BA7">
        <w:rPr>
          <w:sz w:val="24"/>
          <w:szCs w:val="28"/>
          <w:lang w:val="x-none" w:eastAsia="x-none"/>
        </w:rPr>
        <w:t>в границах, указанных в кадастровом паспорте земельного участка, прилагаемо</w:t>
      </w:r>
      <w:r w:rsidRPr="00306BA7">
        <w:rPr>
          <w:sz w:val="24"/>
          <w:szCs w:val="28"/>
          <w:lang w:eastAsia="x-none"/>
        </w:rPr>
        <w:t>го</w:t>
      </w:r>
      <w:r w:rsidRPr="00306BA7">
        <w:rPr>
          <w:sz w:val="24"/>
          <w:szCs w:val="28"/>
          <w:lang w:val="x-none" w:eastAsia="x-none"/>
        </w:rPr>
        <w:t xml:space="preserve"> к Договору </w:t>
      </w:r>
      <w:r w:rsidRPr="00306BA7">
        <w:rPr>
          <w:sz w:val="24"/>
          <w:szCs w:val="28"/>
          <w:lang w:eastAsia="x-none"/>
        </w:rPr>
        <w:t xml:space="preserve">аренды №____ земельного участка, государственная собственность на который не разграничена от  «___»______ 2026 г. </w:t>
      </w:r>
      <w:r w:rsidRPr="00306BA7">
        <w:rPr>
          <w:sz w:val="24"/>
          <w:szCs w:val="28"/>
          <w:lang w:val="x-none" w:eastAsia="x-none"/>
        </w:rPr>
        <w:t>(Приложение № </w:t>
      </w:r>
      <w:r w:rsidRPr="00306BA7">
        <w:rPr>
          <w:sz w:val="24"/>
          <w:szCs w:val="28"/>
          <w:lang w:eastAsia="x-none"/>
        </w:rPr>
        <w:t>3</w:t>
      </w:r>
      <w:r w:rsidRPr="00306BA7">
        <w:rPr>
          <w:sz w:val="24"/>
          <w:szCs w:val="28"/>
          <w:lang w:val="x-none" w:eastAsia="x-none"/>
        </w:rPr>
        <w:t xml:space="preserve"> к Договору)</w:t>
      </w:r>
      <w:r w:rsidRPr="00306BA7">
        <w:rPr>
          <w:sz w:val="24"/>
          <w:szCs w:val="24"/>
          <w:lang w:val="x-none" w:eastAsia="x-none"/>
        </w:rPr>
        <w:t>.</w:t>
      </w:r>
    </w:p>
    <w:p w14:paraId="253B3371" w14:textId="77777777" w:rsidR="00306BA7" w:rsidRPr="00306BA7" w:rsidRDefault="00306BA7" w:rsidP="00306BA7">
      <w:pPr>
        <w:autoSpaceDE w:val="0"/>
        <w:autoSpaceDN w:val="0"/>
        <w:jc w:val="both"/>
        <w:rPr>
          <w:sz w:val="24"/>
          <w:szCs w:val="24"/>
        </w:rPr>
      </w:pPr>
      <w:r w:rsidRPr="00306BA7">
        <w:rPr>
          <w:sz w:val="24"/>
          <w:szCs w:val="24"/>
        </w:rPr>
        <w:tab/>
        <w:t>В момент передачи земельный участок находится в удовлетворительном состоянии, является пригодным для использования в соответствии с условиями Договора.</w:t>
      </w:r>
    </w:p>
    <w:p w14:paraId="6B312A33" w14:textId="77777777" w:rsidR="00306BA7" w:rsidRPr="00306BA7" w:rsidRDefault="00306BA7" w:rsidP="00306BA7">
      <w:pPr>
        <w:autoSpaceDE w:val="0"/>
        <w:autoSpaceDN w:val="0"/>
        <w:jc w:val="both"/>
        <w:rPr>
          <w:sz w:val="24"/>
          <w:szCs w:val="24"/>
        </w:rPr>
      </w:pPr>
      <w:r w:rsidRPr="00306BA7">
        <w:rPr>
          <w:sz w:val="24"/>
          <w:szCs w:val="24"/>
        </w:rPr>
        <w:tab/>
      </w:r>
    </w:p>
    <w:p w14:paraId="582CD08D" w14:textId="77777777" w:rsidR="00306BA7" w:rsidRPr="00306BA7" w:rsidRDefault="00306BA7" w:rsidP="00306BA7">
      <w:pPr>
        <w:autoSpaceDE w:val="0"/>
        <w:autoSpaceDN w:val="0"/>
        <w:jc w:val="both"/>
        <w:rPr>
          <w:sz w:val="24"/>
          <w:szCs w:val="24"/>
        </w:rPr>
      </w:pPr>
    </w:p>
    <w:p w14:paraId="4A498BF6" w14:textId="77777777" w:rsidR="00306BA7" w:rsidRPr="00306BA7" w:rsidRDefault="00306BA7" w:rsidP="00306BA7">
      <w:pPr>
        <w:autoSpaceDE w:val="0"/>
        <w:autoSpaceDN w:val="0"/>
        <w:jc w:val="both"/>
        <w:rPr>
          <w:sz w:val="24"/>
          <w:szCs w:val="24"/>
        </w:rPr>
      </w:pPr>
    </w:p>
    <w:p w14:paraId="028B34F0" w14:textId="77777777" w:rsidR="00306BA7" w:rsidRPr="00306BA7" w:rsidRDefault="00306BA7" w:rsidP="00306BA7">
      <w:pPr>
        <w:autoSpaceDE w:val="0"/>
        <w:autoSpaceDN w:val="0"/>
        <w:jc w:val="both"/>
        <w:rPr>
          <w:sz w:val="24"/>
          <w:szCs w:val="24"/>
        </w:rPr>
      </w:pPr>
    </w:p>
    <w:tbl>
      <w:tblPr>
        <w:tblW w:w="10314" w:type="dxa"/>
        <w:tblLayout w:type="fixed"/>
        <w:tblLook w:val="0000" w:firstRow="0" w:lastRow="0" w:firstColumn="0" w:lastColumn="0" w:noHBand="0" w:noVBand="0"/>
      </w:tblPr>
      <w:tblGrid>
        <w:gridCol w:w="4644"/>
        <w:gridCol w:w="1134"/>
        <w:gridCol w:w="4536"/>
      </w:tblGrid>
      <w:tr w:rsidR="00306BA7" w:rsidRPr="00306BA7" w14:paraId="22AF0DFE" w14:textId="77777777" w:rsidTr="0030707B">
        <w:tc>
          <w:tcPr>
            <w:tcW w:w="4644" w:type="dxa"/>
          </w:tcPr>
          <w:p w14:paraId="317A8320" w14:textId="77777777" w:rsidR="00306BA7" w:rsidRPr="00306BA7" w:rsidRDefault="00306BA7" w:rsidP="00306BA7">
            <w:pPr>
              <w:autoSpaceDE w:val="0"/>
              <w:autoSpaceDN w:val="0"/>
              <w:jc w:val="both"/>
              <w:rPr>
                <w:b/>
                <w:sz w:val="24"/>
                <w:szCs w:val="24"/>
              </w:rPr>
            </w:pPr>
            <w:r w:rsidRPr="00306BA7">
              <w:rPr>
                <w:b/>
                <w:sz w:val="24"/>
                <w:szCs w:val="24"/>
              </w:rPr>
              <w:t>Земельный участок передал:</w:t>
            </w:r>
          </w:p>
        </w:tc>
        <w:tc>
          <w:tcPr>
            <w:tcW w:w="1134" w:type="dxa"/>
          </w:tcPr>
          <w:p w14:paraId="44053559" w14:textId="77777777" w:rsidR="00306BA7" w:rsidRPr="00306BA7" w:rsidRDefault="00306BA7" w:rsidP="00306BA7">
            <w:pPr>
              <w:autoSpaceDE w:val="0"/>
              <w:autoSpaceDN w:val="0"/>
              <w:ind w:left="600"/>
              <w:jc w:val="both"/>
              <w:rPr>
                <w:sz w:val="24"/>
                <w:szCs w:val="24"/>
              </w:rPr>
            </w:pPr>
          </w:p>
        </w:tc>
        <w:tc>
          <w:tcPr>
            <w:tcW w:w="4536" w:type="dxa"/>
          </w:tcPr>
          <w:p w14:paraId="16DC7632" w14:textId="77777777" w:rsidR="00306BA7" w:rsidRPr="00306BA7" w:rsidRDefault="00306BA7" w:rsidP="00306BA7">
            <w:pPr>
              <w:autoSpaceDE w:val="0"/>
              <w:autoSpaceDN w:val="0"/>
              <w:jc w:val="both"/>
              <w:rPr>
                <w:b/>
                <w:sz w:val="24"/>
                <w:szCs w:val="24"/>
              </w:rPr>
            </w:pPr>
            <w:r w:rsidRPr="00306BA7">
              <w:rPr>
                <w:b/>
                <w:sz w:val="24"/>
                <w:szCs w:val="24"/>
              </w:rPr>
              <w:t>Земельный участок принял:</w:t>
            </w:r>
          </w:p>
        </w:tc>
      </w:tr>
      <w:tr w:rsidR="00306BA7" w:rsidRPr="00306BA7" w14:paraId="080C4BDE" w14:textId="77777777" w:rsidTr="0030707B">
        <w:tc>
          <w:tcPr>
            <w:tcW w:w="4644" w:type="dxa"/>
          </w:tcPr>
          <w:p w14:paraId="30B89B19" w14:textId="77777777" w:rsidR="00306BA7" w:rsidRPr="00306BA7" w:rsidRDefault="00306BA7" w:rsidP="00306BA7">
            <w:pPr>
              <w:autoSpaceDE w:val="0"/>
              <w:autoSpaceDN w:val="0"/>
              <w:jc w:val="both"/>
              <w:rPr>
                <w:b/>
                <w:sz w:val="8"/>
                <w:szCs w:val="8"/>
              </w:rPr>
            </w:pPr>
          </w:p>
          <w:p w14:paraId="3522CF0C" w14:textId="77777777" w:rsidR="00306BA7" w:rsidRPr="00306BA7" w:rsidRDefault="00306BA7" w:rsidP="00306BA7">
            <w:pPr>
              <w:autoSpaceDE w:val="0"/>
              <w:autoSpaceDN w:val="0"/>
              <w:jc w:val="both"/>
              <w:rPr>
                <w:b/>
                <w:sz w:val="24"/>
                <w:szCs w:val="24"/>
              </w:rPr>
            </w:pPr>
            <w:r w:rsidRPr="00306BA7">
              <w:rPr>
                <w:b/>
                <w:sz w:val="24"/>
                <w:szCs w:val="24"/>
              </w:rPr>
              <w:t>Арендодатель -</w:t>
            </w:r>
            <w:r w:rsidRPr="00306BA7">
              <w:rPr>
                <w:b/>
                <w:sz w:val="24"/>
                <w:szCs w:val="24"/>
              </w:rPr>
              <w:tab/>
            </w:r>
          </w:p>
        </w:tc>
        <w:tc>
          <w:tcPr>
            <w:tcW w:w="1134" w:type="dxa"/>
          </w:tcPr>
          <w:p w14:paraId="136DC558" w14:textId="77777777" w:rsidR="00306BA7" w:rsidRPr="00306BA7" w:rsidRDefault="00306BA7" w:rsidP="00306BA7">
            <w:pPr>
              <w:autoSpaceDE w:val="0"/>
              <w:autoSpaceDN w:val="0"/>
              <w:ind w:left="600"/>
              <w:jc w:val="both"/>
              <w:rPr>
                <w:sz w:val="24"/>
                <w:szCs w:val="24"/>
              </w:rPr>
            </w:pPr>
          </w:p>
        </w:tc>
        <w:tc>
          <w:tcPr>
            <w:tcW w:w="4536" w:type="dxa"/>
          </w:tcPr>
          <w:p w14:paraId="75388D78" w14:textId="77777777" w:rsidR="00306BA7" w:rsidRPr="00306BA7" w:rsidRDefault="00306BA7" w:rsidP="00306BA7">
            <w:pPr>
              <w:autoSpaceDE w:val="0"/>
              <w:autoSpaceDN w:val="0"/>
              <w:jc w:val="both"/>
              <w:rPr>
                <w:b/>
                <w:sz w:val="8"/>
                <w:szCs w:val="8"/>
              </w:rPr>
            </w:pPr>
          </w:p>
          <w:p w14:paraId="15981FE5" w14:textId="77777777" w:rsidR="00306BA7" w:rsidRPr="00306BA7" w:rsidRDefault="00306BA7" w:rsidP="00306BA7">
            <w:pPr>
              <w:autoSpaceDE w:val="0"/>
              <w:autoSpaceDN w:val="0"/>
              <w:jc w:val="both"/>
              <w:rPr>
                <w:b/>
                <w:sz w:val="24"/>
                <w:szCs w:val="24"/>
              </w:rPr>
            </w:pPr>
            <w:r w:rsidRPr="00306BA7">
              <w:rPr>
                <w:b/>
                <w:sz w:val="24"/>
                <w:szCs w:val="24"/>
              </w:rPr>
              <w:t>Арендатор  -</w:t>
            </w:r>
          </w:p>
        </w:tc>
      </w:tr>
      <w:tr w:rsidR="00306BA7" w:rsidRPr="00306BA7" w14:paraId="693FBAF7" w14:textId="77777777" w:rsidTr="0030707B">
        <w:tc>
          <w:tcPr>
            <w:tcW w:w="4644" w:type="dxa"/>
          </w:tcPr>
          <w:p w14:paraId="5AC7358D" w14:textId="77777777" w:rsidR="00306BA7" w:rsidRPr="00306BA7" w:rsidRDefault="00306BA7" w:rsidP="00306BA7">
            <w:pPr>
              <w:autoSpaceDE w:val="0"/>
              <w:autoSpaceDN w:val="0"/>
              <w:jc w:val="both"/>
              <w:rPr>
                <w:sz w:val="24"/>
                <w:szCs w:val="24"/>
              </w:rPr>
            </w:pPr>
            <w:r w:rsidRPr="00306BA7">
              <w:rPr>
                <w:sz w:val="24"/>
                <w:szCs w:val="24"/>
              </w:rPr>
              <w:t xml:space="preserve">Комитет </w:t>
            </w:r>
            <w:r w:rsidRPr="00306BA7">
              <w:rPr>
                <w:sz w:val="24"/>
              </w:rPr>
              <w:t xml:space="preserve">по управлению муниципальной собственностью муниципального района «Печора»                                               </w:t>
            </w:r>
          </w:p>
        </w:tc>
        <w:tc>
          <w:tcPr>
            <w:tcW w:w="1134" w:type="dxa"/>
          </w:tcPr>
          <w:p w14:paraId="275E3B04" w14:textId="77777777" w:rsidR="00306BA7" w:rsidRPr="00306BA7" w:rsidRDefault="00306BA7" w:rsidP="00306BA7">
            <w:pPr>
              <w:autoSpaceDE w:val="0"/>
              <w:autoSpaceDN w:val="0"/>
              <w:ind w:left="600"/>
              <w:jc w:val="both"/>
              <w:rPr>
                <w:sz w:val="24"/>
                <w:szCs w:val="24"/>
              </w:rPr>
            </w:pPr>
          </w:p>
        </w:tc>
        <w:tc>
          <w:tcPr>
            <w:tcW w:w="4536" w:type="dxa"/>
          </w:tcPr>
          <w:p w14:paraId="650AC54B" w14:textId="77777777" w:rsidR="00306BA7" w:rsidRPr="00306BA7" w:rsidRDefault="00306BA7" w:rsidP="00306BA7">
            <w:pPr>
              <w:autoSpaceDE w:val="0"/>
              <w:autoSpaceDN w:val="0"/>
              <w:rPr>
                <w:sz w:val="24"/>
                <w:szCs w:val="24"/>
              </w:rPr>
            </w:pPr>
          </w:p>
        </w:tc>
      </w:tr>
      <w:tr w:rsidR="00306BA7" w:rsidRPr="00306BA7" w14:paraId="60709697" w14:textId="77777777" w:rsidTr="0030707B">
        <w:tc>
          <w:tcPr>
            <w:tcW w:w="4644" w:type="dxa"/>
          </w:tcPr>
          <w:p w14:paraId="4CF48513" w14:textId="77777777" w:rsidR="00306BA7" w:rsidRPr="00306BA7" w:rsidRDefault="00306BA7" w:rsidP="00306BA7">
            <w:pPr>
              <w:autoSpaceDE w:val="0"/>
              <w:autoSpaceDN w:val="0"/>
              <w:rPr>
                <w:sz w:val="4"/>
                <w:szCs w:val="4"/>
              </w:rPr>
            </w:pPr>
          </w:p>
          <w:p w14:paraId="5BA20098" w14:textId="77777777" w:rsidR="00306BA7" w:rsidRPr="00306BA7" w:rsidRDefault="00306BA7" w:rsidP="00306BA7">
            <w:pPr>
              <w:widowControl w:val="0"/>
              <w:spacing w:after="200" w:line="276" w:lineRule="auto"/>
              <w:rPr>
                <w:sz w:val="24"/>
              </w:rPr>
            </w:pPr>
          </w:p>
          <w:p w14:paraId="70FDA720" w14:textId="77777777" w:rsidR="00306BA7" w:rsidRPr="00306BA7" w:rsidRDefault="00306BA7" w:rsidP="00306BA7">
            <w:pPr>
              <w:autoSpaceDE w:val="0"/>
              <w:autoSpaceDN w:val="0"/>
              <w:jc w:val="both"/>
              <w:rPr>
                <w:sz w:val="24"/>
                <w:szCs w:val="24"/>
              </w:rPr>
            </w:pPr>
          </w:p>
          <w:p w14:paraId="4E0163A5" w14:textId="77777777" w:rsidR="00306BA7" w:rsidRPr="00306BA7" w:rsidRDefault="00306BA7" w:rsidP="00306BA7">
            <w:pPr>
              <w:autoSpaceDE w:val="0"/>
              <w:autoSpaceDN w:val="0"/>
              <w:jc w:val="both"/>
              <w:rPr>
                <w:sz w:val="16"/>
                <w:szCs w:val="16"/>
              </w:rPr>
            </w:pPr>
          </w:p>
          <w:p w14:paraId="265895DF" w14:textId="77777777" w:rsidR="00306BA7" w:rsidRPr="00306BA7" w:rsidRDefault="00306BA7" w:rsidP="00306BA7">
            <w:pPr>
              <w:autoSpaceDE w:val="0"/>
              <w:autoSpaceDN w:val="0"/>
              <w:jc w:val="both"/>
              <w:rPr>
                <w:sz w:val="24"/>
                <w:szCs w:val="24"/>
              </w:rPr>
            </w:pPr>
            <w:r w:rsidRPr="00306BA7">
              <w:rPr>
                <w:sz w:val="24"/>
                <w:szCs w:val="24"/>
              </w:rPr>
              <w:t>__________________</w:t>
            </w:r>
          </w:p>
          <w:p w14:paraId="2F7A5930" w14:textId="77777777" w:rsidR="00306BA7" w:rsidRPr="00306BA7" w:rsidRDefault="00306BA7" w:rsidP="00306BA7">
            <w:pPr>
              <w:autoSpaceDE w:val="0"/>
              <w:autoSpaceDN w:val="0"/>
              <w:jc w:val="both"/>
            </w:pPr>
            <w:r w:rsidRPr="00306BA7">
              <w:rPr>
                <w:sz w:val="24"/>
                <w:szCs w:val="24"/>
              </w:rPr>
              <w:t xml:space="preserve"> </w:t>
            </w:r>
            <w:r w:rsidRPr="00306BA7">
              <w:t xml:space="preserve">м.п.         </w:t>
            </w:r>
          </w:p>
        </w:tc>
        <w:tc>
          <w:tcPr>
            <w:tcW w:w="1134" w:type="dxa"/>
          </w:tcPr>
          <w:p w14:paraId="03BC63BA" w14:textId="77777777" w:rsidR="00306BA7" w:rsidRPr="00306BA7" w:rsidRDefault="00306BA7" w:rsidP="00306BA7">
            <w:pPr>
              <w:autoSpaceDE w:val="0"/>
              <w:autoSpaceDN w:val="0"/>
              <w:ind w:left="600"/>
              <w:jc w:val="both"/>
              <w:rPr>
                <w:sz w:val="24"/>
                <w:szCs w:val="24"/>
              </w:rPr>
            </w:pPr>
          </w:p>
        </w:tc>
        <w:tc>
          <w:tcPr>
            <w:tcW w:w="4536" w:type="dxa"/>
          </w:tcPr>
          <w:p w14:paraId="6D4A8F83" w14:textId="77777777" w:rsidR="00306BA7" w:rsidRPr="00306BA7" w:rsidRDefault="00306BA7" w:rsidP="00306BA7">
            <w:pPr>
              <w:autoSpaceDE w:val="0"/>
              <w:autoSpaceDN w:val="0"/>
              <w:jc w:val="both"/>
            </w:pPr>
          </w:p>
        </w:tc>
      </w:tr>
      <w:tr w:rsidR="00306BA7" w:rsidRPr="00306BA7" w14:paraId="515BF690" w14:textId="77777777" w:rsidTr="0030707B">
        <w:tc>
          <w:tcPr>
            <w:tcW w:w="4644" w:type="dxa"/>
          </w:tcPr>
          <w:p w14:paraId="5A4DFE63" w14:textId="77777777" w:rsidR="00306BA7" w:rsidRPr="00306BA7" w:rsidRDefault="00306BA7" w:rsidP="00306BA7">
            <w:pPr>
              <w:autoSpaceDE w:val="0"/>
              <w:autoSpaceDN w:val="0"/>
              <w:jc w:val="both"/>
              <w:rPr>
                <w:sz w:val="24"/>
                <w:szCs w:val="24"/>
              </w:rPr>
            </w:pPr>
          </w:p>
        </w:tc>
        <w:tc>
          <w:tcPr>
            <w:tcW w:w="1134" w:type="dxa"/>
          </w:tcPr>
          <w:p w14:paraId="7D250C81" w14:textId="77777777" w:rsidR="00306BA7" w:rsidRPr="00306BA7" w:rsidRDefault="00306BA7" w:rsidP="00306BA7">
            <w:pPr>
              <w:autoSpaceDE w:val="0"/>
              <w:autoSpaceDN w:val="0"/>
              <w:ind w:left="600"/>
              <w:jc w:val="both"/>
              <w:rPr>
                <w:sz w:val="24"/>
                <w:szCs w:val="24"/>
              </w:rPr>
            </w:pPr>
          </w:p>
        </w:tc>
        <w:tc>
          <w:tcPr>
            <w:tcW w:w="4536" w:type="dxa"/>
          </w:tcPr>
          <w:p w14:paraId="115DAA53" w14:textId="77777777" w:rsidR="00306BA7" w:rsidRPr="00306BA7" w:rsidRDefault="00306BA7" w:rsidP="00306BA7">
            <w:pPr>
              <w:autoSpaceDE w:val="0"/>
              <w:autoSpaceDN w:val="0"/>
              <w:jc w:val="both"/>
              <w:rPr>
                <w:sz w:val="24"/>
                <w:szCs w:val="24"/>
              </w:rPr>
            </w:pPr>
          </w:p>
        </w:tc>
      </w:tr>
    </w:tbl>
    <w:p w14:paraId="500EC5EF" w14:textId="77777777" w:rsidR="00306BA7" w:rsidRPr="00306BA7" w:rsidRDefault="00306BA7" w:rsidP="00306BA7">
      <w:pPr>
        <w:spacing w:after="200" w:line="276" w:lineRule="auto"/>
        <w:rPr>
          <w:rFonts w:asciiTheme="minorHAnsi" w:eastAsiaTheme="minorHAnsi" w:hAnsiTheme="minorHAnsi" w:cstheme="minorBidi"/>
          <w:sz w:val="22"/>
          <w:szCs w:val="22"/>
          <w:lang w:eastAsia="en-US"/>
        </w:rPr>
      </w:pPr>
    </w:p>
    <w:p w14:paraId="40640305" w14:textId="77777777" w:rsidR="006B45CB" w:rsidRPr="00AB52CB" w:rsidRDefault="006B45CB" w:rsidP="00306BA7">
      <w:pPr>
        <w:keepNext/>
        <w:autoSpaceDE w:val="0"/>
        <w:autoSpaceDN w:val="0"/>
        <w:jc w:val="right"/>
        <w:outlineLvl w:val="0"/>
        <w:rPr>
          <w:sz w:val="22"/>
          <w:szCs w:val="22"/>
        </w:rPr>
      </w:pPr>
    </w:p>
    <w:sectPr w:rsidR="006B45CB" w:rsidRPr="00AB52CB" w:rsidSect="00306BA7">
      <w:footerReference w:type="default" r:id="rId34"/>
      <w:pgSz w:w="11906" w:h="16838"/>
      <w:pgMar w:top="1134" w:right="567" w:bottom="1134" w:left="170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D6BFF" w14:textId="77777777" w:rsidR="00C257EE" w:rsidRDefault="00C257EE">
      <w:r>
        <w:separator/>
      </w:r>
    </w:p>
  </w:endnote>
  <w:endnote w:type="continuationSeparator" w:id="0">
    <w:p w14:paraId="551C2508" w14:textId="77777777" w:rsidR="00C257EE" w:rsidRDefault="00C25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4A7AB" w14:textId="77777777" w:rsidR="00BF1C72" w:rsidRDefault="00BF1C72" w:rsidP="009325ED">
    <w:pPr>
      <w:tabs>
        <w:tab w:val="left" w:pos="0"/>
      </w:tabs>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1DAE3" w14:textId="77777777" w:rsidR="00C257EE" w:rsidRDefault="00C257EE">
      <w:r>
        <w:separator/>
      </w:r>
    </w:p>
  </w:footnote>
  <w:footnote w:type="continuationSeparator" w:id="0">
    <w:p w14:paraId="15386FF5" w14:textId="77777777" w:rsidR="00C257EE" w:rsidRDefault="00C257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C3092" w14:textId="77777777" w:rsidR="00306BA7" w:rsidRDefault="00306BA7">
    <w:pPr>
      <w:pStyle w:val="a9"/>
      <w:framePr w:wrap="auto"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7</w:t>
    </w:r>
    <w:r>
      <w:rPr>
        <w:rStyle w:val="ab"/>
      </w:rPr>
      <w:fldChar w:fldCharType="end"/>
    </w:r>
  </w:p>
  <w:p w14:paraId="71704D91" w14:textId="77777777" w:rsidR="00306BA7" w:rsidRDefault="00306BA7">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01ED6"/>
    <w:multiLevelType w:val="multilevel"/>
    <w:tmpl w:val="3FB0C27C"/>
    <w:lvl w:ilvl="0">
      <w:start w:val="4"/>
      <w:numFmt w:val="decimal"/>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374B7253"/>
    <w:multiLevelType w:val="hybridMultilevel"/>
    <w:tmpl w:val="370E941C"/>
    <w:lvl w:ilvl="0" w:tplc="29840A8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38572945"/>
    <w:multiLevelType w:val="multilevel"/>
    <w:tmpl w:val="CFD83226"/>
    <w:lvl w:ilvl="0">
      <w:start w:val="4"/>
      <w:numFmt w:val="decimal"/>
      <w:lvlText w:val="%1."/>
      <w:lvlJc w:val="left"/>
      <w:pPr>
        <w:tabs>
          <w:tab w:val="num" w:pos="553"/>
        </w:tabs>
        <w:ind w:left="553" w:hanging="553"/>
      </w:pPr>
      <w:rPr>
        <w:rFonts w:hint="default"/>
      </w:rPr>
    </w:lvl>
    <w:lvl w:ilvl="1">
      <w:start w:val="4"/>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452148CB"/>
    <w:multiLevelType w:val="hybridMultilevel"/>
    <w:tmpl w:val="ADE4A1B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30947CE"/>
    <w:multiLevelType w:val="singleLevel"/>
    <w:tmpl w:val="7A1ACF10"/>
    <w:lvl w:ilvl="0">
      <w:start w:val="1"/>
      <w:numFmt w:val="decimal"/>
      <w:lvlText w:val="%1."/>
      <w:lvlJc w:val="left"/>
      <w:pPr>
        <w:tabs>
          <w:tab w:val="num" w:pos="360"/>
        </w:tabs>
        <w:ind w:left="360" w:hanging="360"/>
      </w:pPr>
      <w:rPr>
        <w:rFonts w:hint="default"/>
        <w:b/>
      </w:rPr>
    </w:lvl>
  </w:abstractNum>
  <w:abstractNum w:abstractNumId="5" w15:restartNumberingAfterBreak="0">
    <w:nsid w:val="561D53E3"/>
    <w:multiLevelType w:val="multilevel"/>
    <w:tmpl w:val="CCF0927C"/>
    <w:lvl w:ilvl="0">
      <w:start w:val="6"/>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6D0E0348"/>
    <w:multiLevelType w:val="singleLevel"/>
    <w:tmpl w:val="34109CB8"/>
    <w:lvl w:ilvl="0">
      <w:start w:val="1"/>
      <w:numFmt w:val="decimal"/>
      <w:lvlText w:val="%1)"/>
      <w:legacy w:legacy="1" w:legacySpace="0" w:legacyIndent="283"/>
      <w:lvlJc w:val="left"/>
      <w:pPr>
        <w:ind w:left="283" w:hanging="283"/>
      </w:pPr>
    </w:lvl>
  </w:abstractNum>
  <w:abstractNum w:abstractNumId="7" w15:restartNumberingAfterBreak="0">
    <w:nsid w:val="7048551B"/>
    <w:multiLevelType w:val="hybridMultilevel"/>
    <w:tmpl w:val="3AC4D282"/>
    <w:lvl w:ilvl="0" w:tplc="9FE4833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71302179"/>
    <w:multiLevelType w:val="multilevel"/>
    <w:tmpl w:val="1AC2D902"/>
    <w:lvl w:ilvl="0">
      <w:start w:val="4"/>
      <w:numFmt w:val="decimal"/>
      <w:lvlText w:val="%1."/>
      <w:lvlJc w:val="left"/>
      <w:pPr>
        <w:tabs>
          <w:tab w:val="num" w:pos="705"/>
        </w:tabs>
        <w:ind w:left="705" w:hanging="70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7BC75D2B"/>
    <w:multiLevelType w:val="hybridMultilevel"/>
    <w:tmpl w:val="EB72163C"/>
    <w:lvl w:ilvl="0" w:tplc="FFFFFFFF">
      <w:start w:val="1"/>
      <w:numFmt w:val="decimal"/>
      <w:lvlText w:val="%1."/>
      <w:lvlJc w:val="left"/>
      <w:pPr>
        <w:tabs>
          <w:tab w:val="num" w:pos="1069"/>
        </w:tabs>
        <w:ind w:left="0" w:firstLine="709"/>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7D016117"/>
    <w:multiLevelType w:val="multilevel"/>
    <w:tmpl w:val="137AA914"/>
    <w:lvl w:ilvl="0">
      <w:start w:val="4"/>
      <w:numFmt w:val="decimal"/>
      <w:lvlText w:val="%1."/>
      <w:lvlJc w:val="left"/>
      <w:pPr>
        <w:tabs>
          <w:tab w:val="num" w:pos="391"/>
        </w:tabs>
        <w:ind w:left="391" w:hanging="391"/>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16cid:durableId="1545605332">
    <w:abstractNumId w:val="7"/>
  </w:num>
  <w:num w:numId="2" w16cid:durableId="1322079548">
    <w:abstractNumId w:val="1"/>
  </w:num>
  <w:num w:numId="3" w16cid:durableId="2080321273">
    <w:abstractNumId w:val="6"/>
    <w:lvlOverride w:ilvl="0">
      <w:startOverride w:val="1"/>
    </w:lvlOverride>
  </w:num>
  <w:num w:numId="4" w16cid:durableId="690764660">
    <w:abstractNumId w:val="9"/>
  </w:num>
  <w:num w:numId="5" w16cid:durableId="114911680">
    <w:abstractNumId w:val="4"/>
  </w:num>
  <w:num w:numId="6" w16cid:durableId="775563264">
    <w:abstractNumId w:val="10"/>
  </w:num>
  <w:num w:numId="7" w16cid:durableId="1269309562">
    <w:abstractNumId w:val="0"/>
  </w:num>
  <w:num w:numId="8" w16cid:durableId="1520896193">
    <w:abstractNumId w:val="2"/>
  </w:num>
  <w:num w:numId="9" w16cid:durableId="263273107">
    <w:abstractNumId w:val="8"/>
  </w:num>
  <w:num w:numId="10" w16cid:durableId="86655017">
    <w:abstractNumId w:val="5"/>
  </w:num>
  <w:num w:numId="11" w16cid:durableId="1273586579">
    <w:abstractNumId w:val="3"/>
  </w:num>
  <w:num w:numId="12" w16cid:durableId="19872049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669465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1A2E"/>
    <w:rsid w:val="000033A4"/>
    <w:rsid w:val="0001342A"/>
    <w:rsid w:val="00037BFE"/>
    <w:rsid w:val="00037F3B"/>
    <w:rsid w:val="000444CA"/>
    <w:rsid w:val="00050AD9"/>
    <w:rsid w:val="00055E23"/>
    <w:rsid w:val="000610AA"/>
    <w:rsid w:val="00067882"/>
    <w:rsid w:val="00070003"/>
    <w:rsid w:val="000718ED"/>
    <w:rsid w:val="00073C48"/>
    <w:rsid w:val="00085C16"/>
    <w:rsid w:val="0009413C"/>
    <w:rsid w:val="000A60F0"/>
    <w:rsid w:val="000B0930"/>
    <w:rsid w:val="000B5074"/>
    <w:rsid w:val="000E6006"/>
    <w:rsid w:val="000E6D54"/>
    <w:rsid w:val="000F3903"/>
    <w:rsid w:val="000F6468"/>
    <w:rsid w:val="00112B60"/>
    <w:rsid w:val="001266BD"/>
    <w:rsid w:val="00142346"/>
    <w:rsid w:val="001472EE"/>
    <w:rsid w:val="0017469B"/>
    <w:rsid w:val="001753A2"/>
    <w:rsid w:val="001765C9"/>
    <w:rsid w:val="00186BDD"/>
    <w:rsid w:val="001872F7"/>
    <w:rsid w:val="001A0035"/>
    <w:rsid w:val="001A6EAC"/>
    <w:rsid w:val="001B1974"/>
    <w:rsid w:val="001C0675"/>
    <w:rsid w:val="001C5629"/>
    <w:rsid w:val="001D6274"/>
    <w:rsid w:val="001E2286"/>
    <w:rsid w:val="001E668D"/>
    <w:rsid w:val="001F3488"/>
    <w:rsid w:val="001F67B3"/>
    <w:rsid w:val="002013CF"/>
    <w:rsid w:val="00216226"/>
    <w:rsid w:val="002222F5"/>
    <w:rsid w:val="00232520"/>
    <w:rsid w:val="00236259"/>
    <w:rsid w:val="00251B5F"/>
    <w:rsid w:val="00253E3E"/>
    <w:rsid w:val="00254788"/>
    <w:rsid w:val="00260B9C"/>
    <w:rsid w:val="002662AD"/>
    <w:rsid w:val="00277BB4"/>
    <w:rsid w:val="00283688"/>
    <w:rsid w:val="002B11B8"/>
    <w:rsid w:val="002D6C5D"/>
    <w:rsid w:val="002F2A34"/>
    <w:rsid w:val="00306BA7"/>
    <w:rsid w:val="0031429B"/>
    <w:rsid w:val="00315D56"/>
    <w:rsid w:val="00333E04"/>
    <w:rsid w:val="0033459A"/>
    <w:rsid w:val="003765F5"/>
    <w:rsid w:val="003906C2"/>
    <w:rsid w:val="003A36C8"/>
    <w:rsid w:val="003B7DA4"/>
    <w:rsid w:val="003C52F8"/>
    <w:rsid w:val="003D0EA8"/>
    <w:rsid w:val="003E1A1B"/>
    <w:rsid w:val="003E311A"/>
    <w:rsid w:val="003E5C2F"/>
    <w:rsid w:val="003F3E37"/>
    <w:rsid w:val="003F5DC6"/>
    <w:rsid w:val="00427D14"/>
    <w:rsid w:val="00442B25"/>
    <w:rsid w:val="004440AB"/>
    <w:rsid w:val="00447D01"/>
    <w:rsid w:val="00461A2E"/>
    <w:rsid w:val="0047354E"/>
    <w:rsid w:val="00476128"/>
    <w:rsid w:val="00482F07"/>
    <w:rsid w:val="00491931"/>
    <w:rsid w:val="004C670E"/>
    <w:rsid w:val="004D678D"/>
    <w:rsid w:val="004E1D91"/>
    <w:rsid w:val="004E56EA"/>
    <w:rsid w:val="004F2473"/>
    <w:rsid w:val="00504156"/>
    <w:rsid w:val="00506393"/>
    <w:rsid w:val="00510A95"/>
    <w:rsid w:val="00514EB3"/>
    <w:rsid w:val="00537A96"/>
    <w:rsid w:val="0055079B"/>
    <w:rsid w:val="00551319"/>
    <w:rsid w:val="005549BD"/>
    <w:rsid w:val="00557889"/>
    <w:rsid w:val="00574249"/>
    <w:rsid w:val="005751F2"/>
    <w:rsid w:val="0057621E"/>
    <w:rsid w:val="005778C2"/>
    <w:rsid w:val="005D273A"/>
    <w:rsid w:val="005E0DEE"/>
    <w:rsid w:val="005E1455"/>
    <w:rsid w:val="005E538D"/>
    <w:rsid w:val="005F2890"/>
    <w:rsid w:val="00606CF8"/>
    <w:rsid w:val="006121BF"/>
    <w:rsid w:val="006172C5"/>
    <w:rsid w:val="006179E0"/>
    <w:rsid w:val="00622D4B"/>
    <w:rsid w:val="00623360"/>
    <w:rsid w:val="0063306E"/>
    <w:rsid w:val="006356CF"/>
    <w:rsid w:val="00637530"/>
    <w:rsid w:val="0064105A"/>
    <w:rsid w:val="006420B2"/>
    <w:rsid w:val="00655394"/>
    <w:rsid w:val="00657D8C"/>
    <w:rsid w:val="0067636B"/>
    <w:rsid w:val="00685F07"/>
    <w:rsid w:val="00693139"/>
    <w:rsid w:val="006A5C71"/>
    <w:rsid w:val="006B45CB"/>
    <w:rsid w:val="006C0EBA"/>
    <w:rsid w:val="006C17EC"/>
    <w:rsid w:val="006C6AC8"/>
    <w:rsid w:val="006E795F"/>
    <w:rsid w:val="006F7803"/>
    <w:rsid w:val="00700D02"/>
    <w:rsid w:val="0070491A"/>
    <w:rsid w:val="007108E0"/>
    <w:rsid w:val="00717203"/>
    <w:rsid w:val="007260A3"/>
    <w:rsid w:val="00733E88"/>
    <w:rsid w:val="0073440A"/>
    <w:rsid w:val="00743001"/>
    <w:rsid w:val="0074715E"/>
    <w:rsid w:val="00747AA5"/>
    <w:rsid w:val="0075671E"/>
    <w:rsid w:val="00757BEC"/>
    <w:rsid w:val="0076328F"/>
    <w:rsid w:val="00764579"/>
    <w:rsid w:val="007653A8"/>
    <w:rsid w:val="00776E8F"/>
    <w:rsid w:val="00777CFF"/>
    <w:rsid w:val="00795E05"/>
    <w:rsid w:val="007A1AC4"/>
    <w:rsid w:val="007A5EA5"/>
    <w:rsid w:val="007B19CC"/>
    <w:rsid w:val="007B7C45"/>
    <w:rsid w:val="007C3646"/>
    <w:rsid w:val="007C560F"/>
    <w:rsid w:val="007E75D4"/>
    <w:rsid w:val="007F2D2B"/>
    <w:rsid w:val="007F4CD7"/>
    <w:rsid w:val="007F5100"/>
    <w:rsid w:val="007F71D7"/>
    <w:rsid w:val="00813EB9"/>
    <w:rsid w:val="008140D8"/>
    <w:rsid w:val="00823F15"/>
    <w:rsid w:val="00833B0B"/>
    <w:rsid w:val="00835E7A"/>
    <w:rsid w:val="00835E89"/>
    <w:rsid w:val="0085492F"/>
    <w:rsid w:val="00855FC7"/>
    <w:rsid w:val="00862180"/>
    <w:rsid w:val="00880D9C"/>
    <w:rsid w:val="00886381"/>
    <w:rsid w:val="00890C59"/>
    <w:rsid w:val="008A4E38"/>
    <w:rsid w:val="008B5D3F"/>
    <w:rsid w:val="008C2BA9"/>
    <w:rsid w:val="008D2C5A"/>
    <w:rsid w:val="00900C4B"/>
    <w:rsid w:val="00912414"/>
    <w:rsid w:val="0092013A"/>
    <w:rsid w:val="00921C86"/>
    <w:rsid w:val="00930F9E"/>
    <w:rsid w:val="00946C82"/>
    <w:rsid w:val="00956C79"/>
    <w:rsid w:val="00957BF5"/>
    <w:rsid w:val="00987304"/>
    <w:rsid w:val="009977C2"/>
    <w:rsid w:val="009A77CB"/>
    <w:rsid w:val="009A795A"/>
    <w:rsid w:val="009B0B0A"/>
    <w:rsid w:val="009B3062"/>
    <w:rsid w:val="009B6EAF"/>
    <w:rsid w:val="009C0E42"/>
    <w:rsid w:val="009D19C3"/>
    <w:rsid w:val="009D31E3"/>
    <w:rsid w:val="009D3EFB"/>
    <w:rsid w:val="009E5436"/>
    <w:rsid w:val="009F05FB"/>
    <w:rsid w:val="00A34210"/>
    <w:rsid w:val="00A3560F"/>
    <w:rsid w:val="00A35B02"/>
    <w:rsid w:val="00A36C0F"/>
    <w:rsid w:val="00A42E72"/>
    <w:rsid w:val="00A46551"/>
    <w:rsid w:val="00A529DD"/>
    <w:rsid w:val="00A606BD"/>
    <w:rsid w:val="00A71C8E"/>
    <w:rsid w:val="00A722EF"/>
    <w:rsid w:val="00A81176"/>
    <w:rsid w:val="00AA04A7"/>
    <w:rsid w:val="00AA6B10"/>
    <w:rsid w:val="00AB52CB"/>
    <w:rsid w:val="00AB5CA1"/>
    <w:rsid w:val="00AC0488"/>
    <w:rsid w:val="00AC082F"/>
    <w:rsid w:val="00AC231F"/>
    <w:rsid w:val="00AC5BC6"/>
    <w:rsid w:val="00AC5EBA"/>
    <w:rsid w:val="00AD2E60"/>
    <w:rsid w:val="00AE2620"/>
    <w:rsid w:val="00B000B5"/>
    <w:rsid w:val="00B0287B"/>
    <w:rsid w:val="00B046E8"/>
    <w:rsid w:val="00B05089"/>
    <w:rsid w:val="00B15B8D"/>
    <w:rsid w:val="00B216D3"/>
    <w:rsid w:val="00B34F00"/>
    <w:rsid w:val="00B37E2D"/>
    <w:rsid w:val="00B37EC0"/>
    <w:rsid w:val="00B55F43"/>
    <w:rsid w:val="00B66156"/>
    <w:rsid w:val="00B66C9E"/>
    <w:rsid w:val="00B72D23"/>
    <w:rsid w:val="00B76B41"/>
    <w:rsid w:val="00B94079"/>
    <w:rsid w:val="00BA04AE"/>
    <w:rsid w:val="00BB21F7"/>
    <w:rsid w:val="00BB4293"/>
    <w:rsid w:val="00BD05F4"/>
    <w:rsid w:val="00BD0AA0"/>
    <w:rsid w:val="00BE35E6"/>
    <w:rsid w:val="00BF0B9B"/>
    <w:rsid w:val="00BF0E8D"/>
    <w:rsid w:val="00BF1C72"/>
    <w:rsid w:val="00C02927"/>
    <w:rsid w:val="00C11F8C"/>
    <w:rsid w:val="00C257EE"/>
    <w:rsid w:val="00C269C3"/>
    <w:rsid w:val="00C32D13"/>
    <w:rsid w:val="00C441A6"/>
    <w:rsid w:val="00C47F3E"/>
    <w:rsid w:val="00C50E51"/>
    <w:rsid w:val="00C51C0A"/>
    <w:rsid w:val="00C63B69"/>
    <w:rsid w:val="00C71286"/>
    <w:rsid w:val="00C7795B"/>
    <w:rsid w:val="00C878F1"/>
    <w:rsid w:val="00CC2425"/>
    <w:rsid w:val="00CC3871"/>
    <w:rsid w:val="00CD198D"/>
    <w:rsid w:val="00CD2F53"/>
    <w:rsid w:val="00CE61F2"/>
    <w:rsid w:val="00CF6432"/>
    <w:rsid w:val="00CF64AE"/>
    <w:rsid w:val="00D01946"/>
    <w:rsid w:val="00D056A6"/>
    <w:rsid w:val="00D06AE2"/>
    <w:rsid w:val="00D24B29"/>
    <w:rsid w:val="00D25A3E"/>
    <w:rsid w:val="00D27F64"/>
    <w:rsid w:val="00D31B5F"/>
    <w:rsid w:val="00D35223"/>
    <w:rsid w:val="00D37324"/>
    <w:rsid w:val="00D41F4B"/>
    <w:rsid w:val="00D56873"/>
    <w:rsid w:val="00D75C18"/>
    <w:rsid w:val="00D77188"/>
    <w:rsid w:val="00D92A8B"/>
    <w:rsid w:val="00D94E29"/>
    <w:rsid w:val="00DA22A3"/>
    <w:rsid w:val="00DC23FF"/>
    <w:rsid w:val="00DF71A0"/>
    <w:rsid w:val="00DF7FAE"/>
    <w:rsid w:val="00E032D3"/>
    <w:rsid w:val="00E06091"/>
    <w:rsid w:val="00E22307"/>
    <w:rsid w:val="00E378FA"/>
    <w:rsid w:val="00E42770"/>
    <w:rsid w:val="00E45675"/>
    <w:rsid w:val="00E5595F"/>
    <w:rsid w:val="00E64B4C"/>
    <w:rsid w:val="00E74041"/>
    <w:rsid w:val="00E828B0"/>
    <w:rsid w:val="00E87C31"/>
    <w:rsid w:val="00E93116"/>
    <w:rsid w:val="00EA3B37"/>
    <w:rsid w:val="00EA6825"/>
    <w:rsid w:val="00EB12F3"/>
    <w:rsid w:val="00EB1ECF"/>
    <w:rsid w:val="00EB261D"/>
    <w:rsid w:val="00EB527E"/>
    <w:rsid w:val="00ED1CDE"/>
    <w:rsid w:val="00ED43C6"/>
    <w:rsid w:val="00EE30B9"/>
    <w:rsid w:val="00EE7D80"/>
    <w:rsid w:val="00EF6F0D"/>
    <w:rsid w:val="00F04BBF"/>
    <w:rsid w:val="00F0654D"/>
    <w:rsid w:val="00F31900"/>
    <w:rsid w:val="00F338E5"/>
    <w:rsid w:val="00F55A8B"/>
    <w:rsid w:val="00FD455D"/>
    <w:rsid w:val="00FE2BC8"/>
    <w:rsid w:val="00FE5EE7"/>
    <w:rsid w:val="00FF1E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B59D3"/>
  <w15:docId w15:val="{F3C81D9E-572A-4451-91F8-E24AFE040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5074"/>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7E75D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0B5074"/>
    <w:pPr>
      <w:tabs>
        <w:tab w:val="center" w:pos="4153"/>
        <w:tab w:val="right" w:pos="8306"/>
      </w:tabs>
    </w:pPr>
  </w:style>
  <w:style w:type="character" w:customStyle="1" w:styleId="a4">
    <w:name w:val="Нижний колонтитул Знак"/>
    <w:basedOn w:val="a0"/>
    <w:link w:val="a3"/>
    <w:rsid w:val="000B5074"/>
    <w:rPr>
      <w:rFonts w:ascii="Times New Roman" w:eastAsia="Times New Roman" w:hAnsi="Times New Roman" w:cs="Times New Roman"/>
      <w:sz w:val="20"/>
      <w:szCs w:val="20"/>
      <w:lang w:eastAsia="ru-RU"/>
    </w:rPr>
  </w:style>
  <w:style w:type="character" w:customStyle="1" w:styleId="apple-converted-space">
    <w:name w:val="apple-converted-space"/>
    <w:basedOn w:val="a0"/>
    <w:rsid w:val="007B19CC"/>
  </w:style>
  <w:style w:type="character" w:styleId="a5">
    <w:name w:val="Hyperlink"/>
    <w:basedOn w:val="a0"/>
    <w:uiPriority w:val="99"/>
    <w:unhideWhenUsed/>
    <w:rsid w:val="00A36C0F"/>
    <w:rPr>
      <w:color w:val="0000FF" w:themeColor="hyperlink"/>
      <w:u w:val="single"/>
    </w:rPr>
  </w:style>
  <w:style w:type="character" w:styleId="a6">
    <w:name w:val="Unresolved Mention"/>
    <w:basedOn w:val="a0"/>
    <w:uiPriority w:val="99"/>
    <w:semiHidden/>
    <w:unhideWhenUsed/>
    <w:rsid w:val="00514EB3"/>
    <w:rPr>
      <w:color w:val="605E5C"/>
      <w:shd w:val="clear" w:color="auto" w:fill="E1DFDD"/>
    </w:rPr>
  </w:style>
  <w:style w:type="paragraph" w:styleId="a7">
    <w:name w:val="List Paragraph"/>
    <w:basedOn w:val="a"/>
    <w:uiPriority w:val="34"/>
    <w:qFormat/>
    <w:rsid w:val="000033A4"/>
    <w:pPr>
      <w:ind w:left="720"/>
      <w:contextualSpacing/>
    </w:pPr>
  </w:style>
  <w:style w:type="paragraph" w:styleId="3">
    <w:name w:val="Body Text 3"/>
    <w:basedOn w:val="a"/>
    <w:link w:val="30"/>
    <w:uiPriority w:val="99"/>
    <w:semiHidden/>
    <w:unhideWhenUsed/>
    <w:rsid w:val="000A60F0"/>
    <w:pPr>
      <w:spacing w:after="120"/>
    </w:pPr>
    <w:rPr>
      <w:sz w:val="16"/>
      <w:szCs w:val="16"/>
    </w:rPr>
  </w:style>
  <w:style w:type="character" w:customStyle="1" w:styleId="30">
    <w:name w:val="Основной текст 3 Знак"/>
    <w:basedOn w:val="a0"/>
    <w:link w:val="3"/>
    <w:uiPriority w:val="99"/>
    <w:semiHidden/>
    <w:rsid w:val="000A60F0"/>
    <w:rPr>
      <w:rFonts w:ascii="Times New Roman" w:eastAsia="Times New Roman" w:hAnsi="Times New Roman" w:cs="Times New Roman"/>
      <w:sz w:val="16"/>
      <w:szCs w:val="16"/>
      <w:lang w:eastAsia="ru-RU"/>
    </w:rPr>
  </w:style>
  <w:style w:type="character" w:customStyle="1" w:styleId="10">
    <w:name w:val="Заголовок 1 Знак"/>
    <w:basedOn w:val="a0"/>
    <w:link w:val="1"/>
    <w:uiPriority w:val="9"/>
    <w:rsid w:val="007E75D4"/>
    <w:rPr>
      <w:rFonts w:asciiTheme="majorHAnsi" w:eastAsiaTheme="majorEastAsia" w:hAnsiTheme="majorHAnsi" w:cstheme="majorBidi"/>
      <w:color w:val="365F91" w:themeColor="accent1" w:themeShade="BF"/>
      <w:sz w:val="32"/>
      <w:szCs w:val="32"/>
      <w:lang w:eastAsia="ru-RU"/>
    </w:rPr>
  </w:style>
  <w:style w:type="table" w:customStyle="1" w:styleId="2132">
    <w:name w:val="Сетка таблицы2132"/>
    <w:basedOn w:val="a1"/>
    <w:next w:val="a8"/>
    <w:uiPriority w:val="59"/>
    <w:rsid w:val="006B45CB"/>
    <w:pPr>
      <w:spacing w:after="0" w:line="240" w:lineRule="auto"/>
    </w:pPr>
    <w:rPr>
      <w:rFonts w:ascii="Cambria"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8">
    <w:name w:val="Сетка таблицы1128"/>
    <w:basedOn w:val="a1"/>
    <w:next w:val="a8"/>
    <w:uiPriority w:val="59"/>
    <w:rsid w:val="006B45CB"/>
    <w:pPr>
      <w:spacing w:after="0" w:line="240" w:lineRule="auto"/>
    </w:pPr>
    <w:rPr>
      <w:rFonts w:ascii="Cambria"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59"/>
    <w:rsid w:val="006B45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semiHidden/>
    <w:unhideWhenUsed/>
    <w:rsid w:val="006B45CB"/>
    <w:pPr>
      <w:tabs>
        <w:tab w:val="center" w:pos="4677"/>
        <w:tab w:val="right" w:pos="9355"/>
      </w:tabs>
    </w:pPr>
  </w:style>
  <w:style w:type="character" w:customStyle="1" w:styleId="aa">
    <w:name w:val="Верхний колонтитул Знак"/>
    <w:basedOn w:val="a0"/>
    <w:link w:val="a9"/>
    <w:uiPriority w:val="99"/>
    <w:semiHidden/>
    <w:rsid w:val="006B45CB"/>
    <w:rPr>
      <w:rFonts w:ascii="Times New Roman" w:eastAsia="Times New Roman" w:hAnsi="Times New Roman" w:cs="Times New Roman"/>
      <w:sz w:val="20"/>
      <w:szCs w:val="20"/>
      <w:lang w:eastAsia="ru-RU"/>
    </w:rPr>
  </w:style>
  <w:style w:type="character" w:styleId="ab">
    <w:name w:val="page number"/>
    <w:basedOn w:val="a0"/>
    <w:rsid w:val="006B45CB"/>
  </w:style>
  <w:style w:type="character" w:styleId="ac">
    <w:name w:val="Strong"/>
    <w:basedOn w:val="a0"/>
    <w:uiPriority w:val="22"/>
    <w:qFormat/>
    <w:rsid w:val="003345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775082">
      <w:bodyDiv w:val="1"/>
      <w:marLeft w:val="0"/>
      <w:marRight w:val="0"/>
      <w:marTop w:val="0"/>
      <w:marBottom w:val="0"/>
      <w:divBdr>
        <w:top w:val="none" w:sz="0" w:space="0" w:color="auto"/>
        <w:left w:val="none" w:sz="0" w:space="0" w:color="auto"/>
        <w:bottom w:val="none" w:sz="0" w:space="0" w:color="auto"/>
        <w:right w:val="none" w:sz="0" w:space="0" w:color="auto"/>
      </w:divBdr>
      <w:divsChild>
        <w:div w:id="258681012">
          <w:marLeft w:val="0"/>
          <w:marRight w:val="0"/>
          <w:marTop w:val="0"/>
          <w:marBottom w:val="0"/>
          <w:divBdr>
            <w:top w:val="none" w:sz="0" w:space="0" w:color="auto"/>
            <w:left w:val="none" w:sz="0" w:space="0" w:color="auto"/>
            <w:bottom w:val="none" w:sz="0" w:space="0" w:color="auto"/>
            <w:right w:val="none" w:sz="0" w:space="0" w:color="auto"/>
          </w:divBdr>
          <w:divsChild>
            <w:div w:id="185017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524051">
      <w:bodyDiv w:val="1"/>
      <w:marLeft w:val="0"/>
      <w:marRight w:val="0"/>
      <w:marTop w:val="0"/>
      <w:marBottom w:val="0"/>
      <w:divBdr>
        <w:top w:val="none" w:sz="0" w:space="0" w:color="auto"/>
        <w:left w:val="none" w:sz="0" w:space="0" w:color="auto"/>
        <w:bottom w:val="none" w:sz="0" w:space="0" w:color="auto"/>
        <w:right w:val="none" w:sz="0" w:space="0" w:color="auto"/>
      </w:divBdr>
      <w:divsChild>
        <w:div w:id="2106001462">
          <w:marLeft w:val="0"/>
          <w:marRight w:val="0"/>
          <w:marTop w:val="0"/>
          <w:marBottom w:val="0"/>
          <w:divBdr>
            <w:top w:val="none" w:sz="0" w:space="0" w:color="auto"/>
            <w:left w:val="none" w:sz="0" w:space="0" w:color="auto"/>
            <w:bottom w:val="none" w:sz="0" w:space="0" w:color="auto"/>
            <w:right w:val="none" w:sz="0" w:space="0" w:color="auto"/>
          </w:divBdr>
          <w:divsChild>
            <w:div w:id="2360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83309">
      <w:bodyDiv w:val="1"/>
      <w:marLeft w:val="0"/>
      <w:marRight w:val="0"/>
      <w:marTop w:val="0"/>
      <w:marBottom w:val="0"/>
      <w:divBdr>
        <w:top w:val="none" w:sz="0" w:space="0" w:color="auto"/>
        <w:left w:val="none" w:sz="0" w:space="0" w:color="auto"/>
        <w:bottom w:val="none" w:sz="0" w:space="0" w:color="auto"/>
        <w:right w:val="none" w:sz="0" w:space="0" w:color="auto"/>
      </w:divBdr>
    </w:div>
    <w:div w:id="558127451">
      <w:bodyDiv w:val="1"/>
      <w:marLeft w:val="0"/>
      <w:marRight w:val="0"/>
      <w:marTop w:val="0"/>
      <w:marBottom w:val="0"/>
      <w:divBdr>
        <w:top w:val="none" w:sz="0" w:space="0" w:color="auto"/>
        <w:left w:val="none" w:sz="0" w:space="0" w:color="auto"/>
        <w:bottom w:val="none" w:sz="0" w:space="0" w:color="auto"/>
        <w:right w:val="none" w:sz="0" w:space="0" w:color="auto"/>
      </w:divBdr>
      <w:divsChild>
        <w:div w:id="1494418264">
          <w:marLeft w:val="0"/>
          <w:marRight w:val="0"/>
          <w:marTop w:val="0"/>
          <w:marBottom w:val="0"/>
          <w:divBdr>
            <w:top w:val="none" w:sz="0" w:space="0" w:color="auto"/>
            <w:left w:val="none" w:sz="0" w:space="0" w:color="auto"/>
            <w:bottom w:val="none" w:sz="0" w:space="0" w:color="auto"/>
            <w:right w:val="none" w:sz="0" w:space="0" w:color="auto"/>
          </w:divBdr>
          <w:divsChild>
            <w:div w:id="152385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510189">
      <w:bodyDiv w:val="1"/>
      <w:marLeft w:val="0"/>
      <w:marRight w:val="0"/>
      <w:marTop w:val="0"/>
      <w:marBottom w:val="0"/>
      <w:divBdr>
        <w:top w:val="none" w:sz="0" w:space="0" w:color="auto"/>
        <w:left w:val="none" w:sz="0" w:space="0" w:color="auto"/>
        <w:bottom w:val="none" w:sz="0" w:space="0" w:color="auto"/>
        <w:right w:val="none" w:sz="0" w:space="0" w:color="auto"/>
      </w:divBdr>
      <w:divsChild>
        <w:div w:id="1301376519">
          <w:marLeft w:val="0"/>
          <w:marRight w:val="0"/>
          <w:marTop w:val="0"/>
          <w:marBottom w:val="0"/>
          <w:divBdr>
            <w:top w:val="none" w:sz="0" w:space="0" w:color="auto"/>
            <w:left w:val="none" w:sz="0" w:space="0" w:color="auto"/>
            <w:bottom w:val="none" w:sz="0" w:space="0" w:color="auto"/>
            <w:right w:val="none" w:sz="0" w:space="0" w:color="auto"/>
          </w:divBdr>
          <w:divsChild>
            <w:div w:id="14978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051409">
      <w:bodyDiv w:val="1"/>
      <w:marLeft w:val="0"/>
      <w:marRight w:val="0"/>
      <w:marTop w:val="0"/>
      <w:marBottom w:val="0"/>
      <w:divBdr>
        <w:top w:val="none" w:sz="0" w:space="0" w:color="auto"/>
        <w:left w:val="none" w:sz="0" w:space="0" w:color="auto"/>
        <w:bottom w:val="none" w:sz="0" w:space="0" w:color="auto"/>
        <w:right w:val="none" w:sz="0" w:space="0" w:color="auto"/>
      </w:divBdr>
    </w:div>
    <w:div w:id="1447382399">
      <w:bodyDiv w:val="1"/>
      <w:marLeft w:val="0"/>
      <w:marRight w:val="0"/>
      <w:marTop w:val="0"/>
      <w:marBottom w:val="0"/>
      <w:divBdr>
        <w:top w:val="none" w:sz="0" w:space="0" w:color="auto"/>
        <w:left w:val="none" w:sz="0" w:space="0" w:color="auto"/>
        <w:bottom w:val="none" w:sz="0" w:space="0" w:color="auto"/>
        <w:right w:val="none" w:sz="0" w:space="0" w:color="auto"/>
      </w:divBdr>
      <w:divsChild>
        <w:div w:id="1175220745">
          <w:marLeft w:val="0"/>
          <w:marRight w:val="0"/>
          <w:marTop w:val="0"/>
          <w:marBottom w:val="0"/>
          <w:divBdr>
            <w:top w:val="none" w:sz="0" w:space="0" w:color="auto"/>
            <w:left w:val="none" w:sz="0" w:space="0" w:color="auto"/>
            <w:bottom w:val="none" w:sz="0" w:space="0" w:color="auto"/>
            <w:right w:val="none" w:sz="0" w:space="0" w:color="auto"/>
          </w:divBdr>
          <w:divsChild>
            <w:div w:id="102501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777504">
      <w:bodyDiv w:val="1"/>
      <w:marLeft w:val="0"/>
      <w:marRight w:val="0"/>
      <w:marTop w:val="0"/>
      <w:marBottom w:val="0"/>
      <w:divBdr>
        <w:top w:val="none" w:sz="0" w:space="0" w:color="auto"/>
        <w:left w:val="none" w:sz="0" w:space="0" w:color="auto"/>
        <w:bottom w:val="none" w:sz="0" w:space="0" w:color="auto"/>
        <w:right w:val="none" w:sz="0" w:space="0" w:color="auto"/>
      </w:divBdr>
      <w:divsChild>
        <w:div w:id="899097206">
          <w:marLeft w:val="0"/>
          <w:marRight w:val="0"/>
          <w:marTop w:val="0"/>
          <w:marBottom w:val="0"/>
          <w:divBdr>
            <w:top w:val="none" w:sz="0" w:space="0" w:color="auto"/>
            <w:left w:val="none" w:sz="0" w:space="0" w:color="auto"/>
            <w:bottom w:val="none" w:sz="0" w:space="0" w:color="auto"/>
            <w:right w:val="none" w:sz="0" w:space="0" w:color="auto"/>
          </w:divBdr>
          <w:divsChild>
            <w:div w:id="102127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359023">
      <w:bodyDiv w:val="1"/>
      <w:marLeft w:val="0"/>
      <w:marRight w:val="0"/>
      <w:marTop w:val="0"/>
      <w:marBottom w:val="0"/>
      <w:divBdr>
        <w:top w:val="none" w:sz="0" w:space="0" w:color="auto"/>
        <w:left w:val="none" w:sz="0" w:space="0" w:color="auto"/>
        <w:bottom w:val="none" w:sz="0" w:space="0" w:color="auto"/>
        <w:right w:val="none" w:sz="0" w:space="0" w:color="auto"/>
      </w:divBdr>
      <w:divsChild>
        <w:div w:id="1004666960">
          <w:marLeft w:val="0"/>
          <w:marRight w:val="0"/>
          <w:marTop w:val="0"/>
          <w:marBottom w:val="0"/>
          <w:divBdr>
            <w:top w:val="none" w:sz="0" w:space="0" w:color="auto"/>
            <w:left w:val="none" w:sz="0" w:space="0" w:color="auto"/>
            <w:bottom w:val="none" w:sz="0" w:space="0" w:color="auto"/>
            <w:right w:val="none" w:sz="0" w:space="0" w:color="auto"/>
          </w:divBdr>
          <w:divsChild>
            <w:div w:id="99753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982802">
      <w:bodyDiv w:val="1"/>
      <w:marLeft w:val="0"/>
      <w:marRight w:val="0"/>
      <w:marTop w:val="0"/>
      <w:marBottom w:val="0"/>
      <w:divBdr>
        <w:top w:val="none" w:sz="0" w:space="0" w:color="auto"/>
        <w:left w:val="none" w:sz="0" w:space="0" w:color="auto"/>
        <w:bottom w:val="none" w:sz="0" w:space="0" w:color="auto"/>
        <w:right w:val="none" w:sz="0" w:space="0" w:color="auto"/>
      </w:divBdr>
    </w:div>
    <w:div w:id="2062249769">
      <w:bodyDiv w:val="1"/>
      <w:marLeft w:val="0"/>
      <w:marRight w:val="0"/>
      <w:marTop w:val="0"/>
      <w:marBottom w:val="0"/>
      <w:divBdr>
        <w:top w:val="none" w:sz="0" w:space="0" w:color="auto"/>
        <w:left w:val="none" w:sz="0" w:space="0" w:color="auto"/>
        <w:bottom w:val="none" w:sz="0" w:space="0" w:color="auto"/>
        <w:right w:val="none" w:sz="0" w:space="0" w:color="auto"/>
      </w:divBdr>
    </w:div>
    <w:div w:id="2070037699">
      <w:bodyDiv w:val="1"/>
      <w:marLeft w:val="0"/>
      <w:marRight w:val="0"/>
      <w:marTop w:val="0"/>
      <w:marBottom w:val="0"/>
      <w:divBdr>
        <w:top w:val="none" w:sz="0" w:space="0" w:color="auto"/>
        <w:left w:val="none" w:sz="0" w:space="0" w:color="auto"/>
        <w:bottom w:val="none" w:sz="0" w:space="0" w:color="auto"/>
        <w:right w:val="none" w:sz="0" w:space="0" w:color="auto"/>
      </w:divBdr>
      <w:divsChild>
        <w:div w:id="1873224227">
          <w:marLeft w:val="0"/>
          <w:marRight w:val="0"/>
          <w:marTop w:val="0"/>
          <w:marBottom w:val="0"/>
          <w:divBdr>
            <w:top w:val="none" w:sz="0" w:space="0" w:color="auto"/>
            <w:left w:val="none" w:sz="0" w:space="0" w:color="auto"/>
            <w:bottom w:val="none" w:sz="0" w:space="0" w:color="auto"/>
            <w:right w:val="none" w:sz="0" w:space="0" w:color="auto"/>
          </w:divBdr>
          <w:divsChild>
            <w:div w:id="172093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berbank-ast.ru" TargetMode="External"/><Relationship Id="rId13" Type="http://schemas.openxmlformats.org/officeDocument/2006/relationships/hyperlink" Target="http://www.torgi.gov.ru" TargetMode="External"/><Relationship Id="rId18" Type="http://schemas.openxmlformats.org/officeDocument/2006/relationships/hyperlink" Target="http://www.pechoraonline.ru" TargetMode="External"/><Relationship Id="rId26" Type="http://schemas.openxmlformats.org/officeDocument/2006/relationships/hyperlink" Target="http://www.torgi.gov.ru" TargetMode="External"/><Relationship Id="rId3" Type="http://schemas.openxmlformats.org/officeDocument/2006/relationships/settings" Target="settings.xml"/><Relationship Id="rId21" Type="http://schemas.openxmlformats.org/officeDocument/2006/relationships/hyperlink" Target="http://www.sberbank-ast.ru" TargetMode="External"/><Relationship Id="rId34" Type="http://schemas.openxmlformats.org/officeDocument/2006/relationships/footer" Target="footer1.xml"/><Relationship Id="rId7" Type="http://schemas.openxmlformats.org/officeDocument/2006/relationships/hyperlink" Target="mailto:kums@pechora.rkomi.ru" TargetMode="External"/><Relationship Id="rId12" Type="http://schemas.openxmlformats.org/officeDocument/2006/relationships/hyperlink" Target="http://www.torgi.gov.ru" TargetMode="External"/><Relationship Id="rId17" Type="http://schemas.openxmlformats.org/officeDocument/2006/relationships/hyperlink" Target="http://www.sberbank-ast.ru" TargetMode="External"/><Relationship Id="rId25" Type="http://schemas.openxmlformats.org/officeDocument/2006/relationships/hyperlink" Target="http://www.pechoraonline.ru"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sberbank-ast.ru" TargetMode="External"/><Relationship Id="rId20" Type="http://schemas.openxmlformats.org/officeDocument/2006/relationships/hyperlink" Target="mailto:kums@pechora.rkomi.ru" TargetMode="External"/><Relationship Id="rId29" Type="http://schemas.openxmlformats.org/officeDocument/2006/relationships/hyperlink" Target="http://www.torgi.gov.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orgi.gov.ru" TargetMode="External"/><Relationship Id="rId24" Type="http://schemas.openxmlformats.org/officeDocument/2006/relationships/hyperlink" Target="http://www.sberbank-ast.ru" TargetMode="External"/><Relationship Id="rId32" Type="http://schemas.openxmlformats.org/officeDocument/2006/relationships/hyperlink" Target="consultantplus://offline/ref=61C4E752C2BF038BC9C66AD1341699A710F2A5BDA4C91082A29A18337EF1DE70D0FC6E3786m4p8F" TargetMode="External"/><Relationship Id="rId5" Type="http://schemas.openxmlformats.org/officeDocument/2006/relationships/footnotes" Target="footnotes.xml"/><Relationship Id="rId15" Type="http://schemas.openxmlformats.org/officeDocument/2006/relationships/hyperlink" Target="http://www.pechoraonline.ru" TargetMode="External"/><Relationship Id="rId23" Type="http://schemas.openxmlformats.org/officeDocument/2006/relationships/hyperlink" Target="http://www.torgi.gov.ru." TargetMode="External"/><Relationship Id="rId28" Type="http://schemas.openxmlformats.org/officeDocument/2006/relationships/hyperlink" Target="http://www.pechoraonline.ru" TargetMode="External"/><Relationship Id="rId36" Type="http://schemas.openxmlformats.org/officeDocument/2006/relationships/theme" Target="theme/theme1.xml"/><Relationship Id="rId10" Type="http://schemas.openxmlformats.org/officeDocument/2006/relationships/hyperlink" Target="http://www.sberbank-ast.ru" TargetMode="External"/><Relationship Id="rId19" Type="http://schemas.openxmlformats.org/officeDocument/2006/relationships/hyperlink" Target="http://www.torgi.gov.ru." TargetMode="External"/><Relationship Id="rId31" Type="http://schemas.openxmlformats.org/officeDocument/2006/relationships/hyperlink" Target="http://www.torgi.gov.ru" TargetMode="External"/><Relationship Id="rId4" Type="http://schemas.openxmlformats.org/officeDocument/2006/relationships/webSettings" Target="webSettings.xml"/><Relationship Id="rId9" Type="http://schemas.openxmlformats.org/officeDocument/2006/relationships/hyperlink" Target="mailto:company@sberbank-ast.ru" TargetMode="External"/><Relationship Id="rId14" Type="http://schemas.openxmlformats.org/officeDocument/2006/relationships/hyperlink" Target="http://www.torgi.gov.ru" TargetMode="External"/><Relationship Id="rId22" Type="http://schemas.openxmlformats.org/officeDocument/2006/relationships/hyperlink" Target="http://www.pechoraonline.ru" TargetMode="External"/><Relationship Id="rId27" Type="http://schemas.openxmlformats.org/officeDocument/2006/relationships/hyperlink" Target="http://www.sberbank-ast.ru" TargetMode="External"/><Relationship Id="rId30" Type="http://schemas.openxmlformats.org/officeDocument/2006/relationships/hyperlink" Target="http://www.pechoraonline.ru"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716</TotalTime>
  <Pages>1</Pages>
  <Words>5751</Words>
  <Characters>32781</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Председатель</dc:creator>
  <cp:lastModifiedBy>Гинак Юлия</cp:lastModifiedBy>
  <cp:revision>150</cp:revision>
  <cp:lastPrinted>2025-06-18T11:07:00Z</cp:lastPrinted>
  <dcterms:created xsi:type="dcterms:W3CDTF">2018-01-26T05:52:00Z</dcterms:created>
  <dcterms:modified xsi:type="dcterms:W3CDTF">2026-10-07T08:16:00Z</dcterms:modified>
</cp:coreProperties>
</file>