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Изве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щение о размещении проекта отчета об определении кадастровой стоимости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земельных участков, учтенных в Е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дином государственном реестре недвижи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мости по состоянию на 01.01.2026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 г., расположенных на территории Республики Коми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,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в фонде данных государственной кадастровой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 оценки,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на официальном сайте бюджетного учреждения в информаци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онно-телекоммуникационной сети «Интернет»,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а также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 порядке и сроках представления замечаний к проекту отчета</w:t>
      </w:r>
    </w:p>
    <w:p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</w:p>
    <w:p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</w:p>
    <w:p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 20</w:t>
      </w:r>
      <w:r>
        <w:rPr>
          <w:color w:val="000000"/>
          <w:sz w:val="28"/>
          <w:szCs w:val="28"/>
        </w:rPr>
        <w:t xml:space="preserve">2</w:t>
      </w:r>
      <w:r>
        <w:rPr>
          <w:color w:val="000000"/>
          <w:sz w:val="28"/>
          <w:szCs w:val="28"/>
        </w:rPr>
        <w:t xml:space="preserve">6</w:t>
      </w:r>
      <w:r>
        <w:rPr>
          <w:color w:val="000000"/>
          <w:sz w:val="28"/>
          <w:szCs w:val="28"/>
        </w:rPr>
        <w:t xml:space="preserve"> году</w:t>
      </w:r>
      <w:r>
        <w:rPr>
          <w:color w:val="000000"/>
          <w:sz w:val="28"/>
          <w:szCs w:val="28"/>
        </w:rPr>
        <w:t xml:space="preserve"> на территории Республики Коми Г</w:t>
      </w:r>
      <w:r>
        <w:rPr>
          <w:color w:val="000000"/>
          <w:sz w:val="28"/>
          <w:szCs w:val="28"/>
        </w:rPr>
        <w:t xml:space="preserve">осударственным бюджетным учреждением Республики Коми «Республиканское учреждение технической инвентаризации и кадастровой оценки» (далее</w:t>
      </w:r>
      <w:r>
        <w:rPr>
          <w:color w:val="000000"/>
          <w:sz w:val="28"/>
          <w:szCs w:val="28"/>
        </w:rPr>
        <w:t xml:space="preserve"> – ГБУ РК «РУТИКО») проводится</w:t>
      </w:r>
      <w:r>
        <w:rPr>
          <w:color w:val="000000"/>
          <w:sz w:val="28"/>
          <w:szCs w:val="28"/>
        </w:rPr>
        <w:t xml:space="preserve"> государственная кадастровая оценка</w:t>
      </w:r>
      <w:r>
        <w:rPr>
          <w:color w:val="000000"/>
          <w:sz w:val="28"/>
          <w:szCs w:val="28"/>
        </w:rPr>
        <w:t xml:space="preserve"> всех категорий</w:t>
      </w:r>
      <w:r>
        <w:rPr>
          <w:color w:val="000000"/>
          <w:sz w:val="28"/>
          <w:szCs w:val="28"/>
        </w:rPr>
        <w:t xml:space="preserve"> земельных участков</w:t>
      </w:r>
      <w:r>
        <w:rPr>
          <w:color w:val="000000"/>
          <w:sz w:val="28"/>
          <w:szCs w:val="28"/>
        </w:rPr>
        <w:t xml:space="preserve">, </w:t>
      </w:r>
      <w:r>
        <w:rPr>
          <w:bCs/>
          <w:sz w:val="28"/>
          <w:szCs w:val="28"/>
        </w:rPr>
        <w:t xml:space="preserve">учтенных в Е</w:t>
      </w:r>
      <w:r>
        <w:rPr>
          <w:bCs/>
          <w:sz w:val="28"/>
          <w:szCs w:val="28"/>
        </w:rPr>
        <w:t xml:space="preserve">дином государственном реестре недвижимости</w:t>
      </w:r>
      <w:r>
        <w:rPr>
          <w:bCs/>
          <w:sz w:val="28"/>
          <w:szCs w:val="28"/>
        </w:rPr>
        <w:t xml:space="preserve"> (далее – ЕГРН) по состоянию на 1 января 2026</w:t>
      </w:r>
      <w:r>
        <w:rPr>
          <w:bCs/>
          <w:sz w:val="28"/>
          <w:szCs w:val="28"/>
        </w:rPr>
        <w:t xml:space="preserve"> года</w:t>
      </w:r>
      <w:r>
        <w:rPr>
          <w:bCs/>
          <w:sz w:val="28"/>
          <w:szCs w:val="28"/>
        </w:rPr>
        <w:t xml:space="preserve"> и расположенных на территории Республики Коми</w:t>
      </w:r>
      <w:r>
        <w:rPr>
          <w:bCs/>
          <w:sz w:val="28"/>
          <w:szCs w:val="28"/>
        </w:rPr>
        <w:t xml:space="preserve">.</w:t>
      </w:r>
    </w:p>
    <w:p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Государственной кадастровой оценке подлежит </w:t>
      </w:r>
      <w:r>
        <w:rPr>
          <w:sz w:val="28"/>
          <w:szCs w:val="28"/>
        </w:rPr>
        <w:t xml:space="preserve">334 939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земельных участков</w:t>
      </w:r>
      <w:r>
        <w:rPr>
          <w:sz w:val="28"/>
          <w:szCs w:val="28"/>
        </w:rPr>
        <w:t xml:space="preserve">, состоящих в Едином государственном реестре недвижимости п</w:t>
      </w:r>
      <w:r>
        <w:rPr>
          <w:sz w:val="28"/>
          <w:szCs w:val="28"/>
        </w:rPr>
        <w:t xml:space="preserve">о состоянию на 1 января 2026</w:t>
      </w:r>
      <w:r>
        <w:rPr>
          <w:sz w:val="28"/>
          <w:szCs w:val="28"/>
        </w:rPr>
        <w:t xml:space="preserve"> года.</w:t>
      </w:r>
    </w:p>
    <w:p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14 сентября 2026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года на официальном сайте Росреестра, в фонде данных государственной кадастровой оценки размещены сведения и материалы, содержащиеся в проекте отчета №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№ 01/КСЗ/11-2026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01.09.2026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г. об определении кадастровой стоимости земельных участков, учтенных 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ЕГРН по состоянию на 01.01.2026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г., расположенных на территории Республики Коми (далее – проект отчета), в объеме, предусмотренном порядком ведения фонда данных государственной кадастровой оценки, а также сведения о месте размещения проекта отчета на официальном сайте ГБУ РК «РУТИКО».</w:t>
      </w:r>
    </w:p>
    <w:p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Ознакомиться с проектом Отчета можно на официальном сайте Росреестра </w:t>
      </w:r>
      <w:r>
        <w:rPr>
          <w:sz w:val="28"/>
          <w:szCs w:val="28"/>
        </w:rPr>
        <w:t xml:space="preserve">(</w:t>
      </w:r>
      <w:hyperlink r:id="rId6" w:history="1">
        <w:r>
          <w:rPr>
            <w:rStyle w:val="a4"/>
            <w:color w:val="auto"/>
            <w:sz w:val="28"/>
            <w:szCs w:val="28"/>
            <w:u w:val="none"/>
          </w:rPr>
          <w:t xml:space="preserve">https://rosreestr.</w:t>
        </w:r>
        <w:r>
          <w:rPr>
            <w:rStyle w:val="a4"/>
            <w:color w:val="auto"/>
            <w:sz w:val="28"/>
            <w:szCs w:val="28"/>
            <w:u w:val="none"/>
            <w:lang w:val="en-US"/>
          </w:rPr>
          <w:t xml:space="preserve">gov</w:t>
        </w:r>
        <w:r>
          <w:rPr>
            <w:rStyle w:val="a4"/>
            <w:color w:val="auto"/>
            <w:sz w:val="28"/>
            <w:szCs w:val="28"/>
            <w:u w:val="none"/>
          </w:rPr>
          <w:t xml:space="preserve">.ru/</w:t>
        </w:r>
      </w:hyperlink>
      <w:r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в разделе </w:t>
      </w:r>
      <w:r>
        <w:rPr>
          <w:sz w:val="28"/>
          <w:szCs w:val="28"/>
        </w:rPr>
        <w:t xml:space="preserve">«Услуги и сервисы» - «Сервисы» - «Фонд данных государственной кадастровой оценки» - «Проекты отчетов об определении кадастровой стоимости»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</w:t>
      </w:r>
      <w:r>
        <w:rPr>
          <w:sz w:val="28"/>
          <w:szCs w:val="28"/>
        </w:rPr>
        <w:t xml:space="preserve">https://nspd.gov.ru/cadastral-price/draft-reports</w:t>
      </w:r>
      <w:hyperlink r:id="rId7" w:history="1">
        <w:r>
          <w:rPr>
            <w:rStyle w:val="a4"/>
            <w:color w:val="auto"/>
            <w:sz w:val="28"/>
            <w:szCs w:val="28"/>
            <w:u w:val="none"/>
          </w:rPr>
          <w:t xml:space="preserve">)</w:t>
        </w:r>
      </w:hyperlink>
      <w:r>
        <w:rPr>
          <w:sz w:val="28"/>
          <w:szCs w:val="28"/>
        </w:rPr>
        <w:t xml:space="preserve"> а также на</w:t>
      </w:r>
      <w:r>
        <w:rPr>
          <w:sz w:val="28"/>
          <w:szCs w:val="28"/>
        </w:rPr>
        <w:t xml:space="preserve"> официальном сайте ГБУ РК «РУТИКО» http://www.rkbti.ru/ в </w:t>
      </w:r>
      <w:r>
        <w:rPr>
          <w:color w:val="000000"/>
          <w:sz w:val="28"/>
          <w:szCs w:val="28"/>
        </w:rPr>
        <w:t xml:space="preserve">разделе «Госу</w:t>
      </w:r>
      <w:r>
        <w:rPr>
          <w:color w:val="000000"/>
          <w:sz w:val="28"/>
          <w:szCs w:val="28"/>
        </w:rPr>
        <w:t xml:space="preserve">дарственная кадастровая оценка», далее «Отчеты об оценке».</w:t>
      </w:r>
    </w:p>
    <w:p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ГБУ РК «РУТИКО» принимает </w:t>
      </w:r>
      <w:r>
        <w:rPr>
          <w:color w:val="000000"/>
          <w:sz w:val="28"/>
          <w:szCs w:val="28"/>
        </w:rPr>
        <w:t xml:space="preserve">от любого заинтересованного лица замечания</w:t>
      </w:r>
      <w:r>
        <w:rPr>
          <w:color w:val="000000"/>
          <w:sz w:val="28"/>
          <w:szCs w:val="28"/>
        </w:rPr>
        <w:t xml:space="preserve"> к проекту отчета</w:t>
      </w:r>
      <w:r>
        <w:rPr>
          <w:color w:val="000000"/>
          <w:sz w:val="28"/>
          <w:szCs w:val="28"/>
        </w:rPr>
        <w:t xml:space="preserve"> в течение 30 календарный дней в соответствии с ч. 13 статьи 14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Федерального</w:t>
      </w:r>
      <w:r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 xml:space="preserve">а от 03.07.2016 № 237-ФЗ «</w:t>
      </w:r>
      <w:r>
        <w:rPr>
          <w:color w:val="000000"/>
          <w:sz w:val="28"/>
          <w:szCs w:val="28"/>
        </w:rPr>
        <w:t xml:space="preserve">О гос</w:t>
      </w:r>
      <w:r>
        <w:rPr>
          <w:color w:val="000000"/>
          <w:sz w:val="28"/>
          <w:szCs w:val="28"/>
        </w:rPr>
        <w:t xml:space="preserve">ударственной кадастровой оценке», то есть с 14 сентября 2026 года </w:t>
      </w:r>
      <w:r>
        <w:rPr>
          <w:color w:val="000000"/>
          <w:sz w:val="28"/>
          <w:szCs w:val="28"/>
        </w:rPr>
        <w:t xml:space="preserve">по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13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октября </w:t>
      </w:r>
      <w:r>
        <w:rPr>
          <w:sz w:val="28"/>
          <w:szCs w:val="28"/>
        </w:rPr>
        <w:t xml:space="preserve">202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(включительно)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одним из следующих способов</w:t>
      </w:r>
      <w:r>
        <w:rPr>
          <w:color w:val="000000"/>
          <w:sz w:val="28"/>
          <w:szCs w:val="28"/>
        </w:rPr>
        <w:t xml:space="preserve">:</w:t>
      </w:r>
      <w:bookmarkStart w:id="0" w:name="_GoBack"/>
      <w:bookmarkEnd w:id="0"/>
    </w:p>
    <w:p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почтовым отправлением в ГБУ РК «РУТИКО» по адресу 167000, Республика Коми, г. Сы</w:t>
      </w:r>
      <w:r>
        <w:rPr>
          <w:color w:val="000000"/>
          <w:sz w:val="28"/>
          <w:szCs w:val="28"/>
        </w:rPr>
        <w:t xml:space="preserve">ктывкар, ул. Бабушкина, д.25</w:t>
      </w:r>
      <w:r>
        <w:rPr>
          <w:color w:val="000000"/>
          <w:sz w:val="28"/>
          <w:szCs w:val="28"/>
        </w:rPr>
        <w:t xml:space="preserve">;</w:t>
      </w:r>
    </w:p>
    <w:p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при личном обращении в ГБУ РК «РУТИКО» по адресу: Республика Коми, г. Сыктывкар, ул. Карла Маркса, д.197, время приема: пн.- чт. с 9:00 до 17:00, пт. с 9:00 до 16:45 </w:t>
      </w:r>
      <w:r>
        <w:rPr>
          <w:color w:val="000000"/>
          <w:sz w:val="28"/>
          <w:szCs w:val="28"/>
        </w:rPr>
        <w:t xml:space="preserve">(</w:t>
      </w:r>
      <w:r>
        <w:rPr>
          <w:color w:val="000000"/>
          <w:sz w:val="28"/>
          <w:szCs w:val="28"/>
        </w:rPr>
        <w:t xml:space="preserve">перерыв на обед 13:00-14:00)</w:t>
      </w:r>
      <w:r>
        <w:rPr>
          <w:color w:val="000000"/>
          <w:sz w:val="28"/>
          <w:szCs w:val="28"/>
        </w:rPr>
        <w:t xml:space="preserve">;</w:t>
      </w:r>
    </w:p>
    <w:p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по электронной почте ГБУ РК «РУТИКО»</w:t>
      </w:r>
      <w:r>
        <w:t xml:space="preserve"> </w:t>
      </w:r>
      <w:r>
        <w:rPr>
          <w:sz w:val="28"/>
          <w:szCs w:val="28"/>
        </w:rPr>
        <w:t xml:space="preserve">rbti_jur@mail.ru</w:t>
      </w:r>
      <w:r>
        <w:rPr>
          <w:sz w:val="28"/>
          <w:szCs w:val="28"/>
        </w:rPr>
        <w:t xml:space="preserve">;</w:t>
      </w:r>
    </w:p>
    <w:p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через многофункциональные центры и офисы предоставления государственных и муниципальных услуг Республики Коми.</w:t>
      </w:r>
    </w:p>
    <w:p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Форма предоставления замечаний к п</w:t>
      </w:r>
      <w:r>
        <w:rPr>
          <w:color w:val="000000"/>
          <w:sz w:val="28"/>
          <w:szCs w:val="28"/>
        </w:rPr>
        <w:t xml:space="preserve">роекту отчета</w:t>
      </w:r>
      <w:r>
        <w:rPr>
          <w:color w:val="000000"/>
          <w:sz w:val="28"/>
          <w:szCs w:val="28"/>
        </w:rPr>
        <w:t xml:space="preserve"> размещена на официальном сайте ГБУ РК «РУТИКО» </w:t>
      </w:r>
      <w:hyperlink r:id="rId8" w:history="1">
        <w:r>
          <w:rPr>
            <w:color w:val="000000"/>
            <w:sz w:val="28"/>
            <w:szCs w:val="28"/>
          </w:rPr>
          <w:t xml:space="preserve">http://www.rkbti.ru/</w:t>
        </w:r>
      </w:hyperlink>
      <w:r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в разделе «Госу</w:t>
      </w:r>
      <w:r>
        <w:rPr>
          <w:color w:val="000000"/>
          <w:sz w:val="28"/>
          <w:szCs w:val="28"/>
        </w:rPr>
        <w:t xml:space="preserve">дарственная кадастровая оценка», во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вкла</w:t>
      </w:r>
      <w:r>
        <w:rPr>
          <w:color w:val="000000"/>
          <w:sz w:val="28"/>
          <w:szCs w:val="28"/>
        </w:rPr>
        <w:t xml:space="preserve">дке «Услуга» - «Прием замечаний</w:t>
      </w:r>
      <w:r>
        <w:rPr>
          <w:color w:val="000000"/>
          <w:sz w:val="28"/>
          <w:szCs w:val="28"/>
        </w:rPr>
        <w:t xml:space="preserve">»</w:t>
      </w:r>
      <w:r>
        <w:rPr>
          <w:color w:val="000000"/>
          <w:sz w:val="28"/>
          <w:szCs w:val="28"/>
        </w:rPr>
        <w:t xml:space="preserve">.</w:t>
      </w:r>
    </w:p>
    <w:p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Замечания к проекту отчета наряду с изложением его сути должно содержать:</w:t>
      </w:r>
    </w:p>
    <w:p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1) фамилию, имя и отчество (последнее - при наличии) физического лица, полное наименование юридического лица, номер контактного телефона, адрес электронной почты (при наличии) лица, представившего замечание к проекту отчета;</w:t>
      </w:r>
    </w:p>
    <w:p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кадастровый номер объекта недвижимости, в отношении определения кадастровой стоимости которого представляется замечание к проекту отчета, если замечание относится к конкретному объекту недвижимости;</w:t>
      </w:r>
    </w:p>
    <w:p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3) указание на номера страниц (разделов) проекта отчета, к которым представляется замечание (при необходимости).</w:t>
      </w:r>
    </w:p>
    <w:p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 замечанию к проекту отчета могут быть приложены документы, подтверждающие наличие ошибок, допущенных при определении кадастровой стоимости, а также иные документы, содержащие сведения о характеристиках объектов недвижимости, которые не были учтены при определении их кадастровой стоимости.</w:t>
      </w:r>
    </w:p>
    <w:p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Замечания к проекту отчета,</w:t>
      </w:r>
      <w:r>
        <w:rPr>
          <w:color w:val="000000"/>
          <w:sz w:val="28"/>
          <w:szCs w:val="28"/>
        </w:rPr>
        <w:t xml:space="preserve"> не соответствующие установленным требованиям</w:t>
      </w:r>
      <w:r>
        <w:rPr>
          <w:color w:val="000000"/>
          <w:sz w:val="28"/>
          <w:szCs w:val="28"/>
        </w:rPr>
        <w:t xml:space="preserve">, не подлежат рассмотрению.</w:t>
      </w:r>
    </w:p>
    <w:p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случае выявления ГБУ РК «РУТИКО» оснований для внесения изменений в проект отчета в течение срока его размещения в фонде данных государственной кадастровой оценки, в том числе в связи с представленными замечаниями, ГБУ РК «РУТИКО» составляет обновленную версию проекта отчета, содержащую требуемые изменения, а также справку с информацией об учтенных и неучтенных замечаниях к проекту отчета с обоснованием отказа в их учете.</w:t>
      </w:r>
    </w:p>
    <w:p>
      <w:pPr>
        <w:pStyle w:val="a3"/>
        <w:shd w:val="clear" w:color="auto" w:fill="ffffff"/>
        <w:spacing w:before="0" w:beforeAutospacing="0" w:after="0" w:afterAutospacing="0"/>
        <w:ind w:firstLine="720"/>
        <w:jc w:val="both"/>
      </w:pPr>
      <w:r>
        <w:rPr>
          <w:color w:val="000000"/>
          <w:sz w:val="28"/>
          <w:szCs w:val="28"/>
        </w:rPr>
        <w:t xml:space="preserve">После чего ГБУ РК «РУТИКО» размещает обновленную версию проекта отчета для представления замечаний к нему и справку на своем официальном сайте http://www.rkbti.ru/ в разделе «Государственная кадастровая оценка»</w:t>
      </w:r>
      <w:r>
        <w:rPr>
          <w:color w:val="000000"/>
          <w:sz w:val="28"/>
          <w:szCs w:val="28"/>
        </w:rPr>
        <w:t xml:space="preserve"> в течение срока размещения текущей версии проекта отчета в фонде данных государственной кадастровой оценки и пяти календарных дней после завершения срока такого размещения.</w:t>
      </w: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Pr>
      <w:color w:val="0000ff"/>
      <w:u w:val="single"/>
    </w:rPr>
  </w:style>
  <w:style w:type="character" w:styleId="10" w:customStyle="1">
    <w:name w:val="Заголовок 1 Знак"/>
    <w:basedOn w:val="a0"/>
    <w:link w:val="1"/>
    <w:uiPriority w:val="9"/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character" w:styleId="a5">
    <w:name w:val="FollowedHyperlink"/>
    <w:basedOn w:val="a0"/>
    <w:uiPriority w:val="99"/>
    <w:semiHidden/>
    <w:unhideWhenUsed/>
    <w:rPr>
      <w:color w:val="800080" w:themeColor="followed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hyperlink" Target="https://rosreestr.gov.ru/" TargetMode="External"/><Relationship Id="rId7" Type="http://schemas.openxmlformats.org/officeDocument/2006/relationships/hyperlink" Target="(%20https://rosreestr.gov.ru/wps/portal/p/cc_ib_portal_services/cc_ib_ais_fdgko/!ut/p/z1/lVDRCsIwDPykpCqur9uQoT64MaZrX6TMopVula6bv2_rizgRMeQlubvkOOBQA-_EqM7CKdMJ7WfGl8esWKxIuiDbrEqWGK_zTbJfp4gYwWFCKEjkCfGWzEmGuCPA_9N_EIIev1SMXs8nL94dpLMfhGDx1xPmTUZfTVKEMtxoTOes0VpaYN2gddj1F3PP7RWYs4MMCyt7Z6wsZd_7hEsnnHyBogmxAxuV9CrTyNNgn4A6ASN0Rgnc2qpGlbctnYeOH-dWdbU!/p0/IZ7_GQ4E1C41KGUB60AIPJBVIC0080=CZ6_GQ4E1C41KGUB60AIPJBVIC0007=MEcontroller!listReports==/?restoreSessionState=true)" TargetMode="External"/><Relationship Id="rId8" Type="http://schemas.openxmlformats.org/officeDocument/2006/relationships/hyperlink" Target="http://www.rkbti.ru/" TargetMode="External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Liberation Sans"/>
        <a:cs typeface="Liberation Sans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haracters>4629</Characters>
  <CharactersWithSpaces>5430</CharactersWithSpaces>
  <Company/>
  <DocSecurity>0</DocSecurity>
  <HyperlinksChanged>false</HyperlinksChanged>
  <Lines>38</Lines>
  <LinksUpToDate>false</LinksUpToDate>
  <Pages>2</Pages>
  <Paragraphs>10</Paragraphs>
  <ScaleCrop>false</ScaleCrop>
  <SharedDoc>false</SharedDoc>
  <Template>Normal</Template>
  <TotalTime>88</TotalTime>
  <Words>811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Шафранская Валерия Валентиновна</dc:creator>
  <cp:lastModifiedBy>sig005</cp:lastModifiedBy>
  <cp:revision>20</cp:revision>
  <cp:lastPrinted>2019-06-25T08:29:00Z</cp:lastPrinted>
  <dcterms:created xsi:type="dcterms:W3CDTF">2020-07-30T11:31:00Z</dcterms:created>
  <dcterms:modified xsi:type="dcterms:W3CDTF">2026-09-15T13:26:00Z</dcterms:modified>
</cp:coreProperties>
</file>