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B11C" w14:textId="3151222D" w:rsidR="0072415A" w:rsidRDefault="003F68C2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F68C2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Publicly Significant Events in Pechora</w:t>
      </w:r>
      <w:r w:rsidRPr="003F68C2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br/>
        <w:t>from May 25 to May 31, 2026</w:t>
      </w:r>
    </w:p>
    <w:p w14:paraId="07E48532" w14:textId="77777777" w:rsidR="003F68C2" w:rsidRPr="003F68C2" w:rsidRDefault="003F68C2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3F68C2" w:rsidRPr="003F68C2" w14:paraId="25312442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B06FB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7966A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Event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22211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Venue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1E3E8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Date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Time</w:t>
            </w:r>
          </w:p>
        </w:tc>
      </w:tr>
      <w:tr w:rsidR="003F68C2" w:rsidRPr="003F68C2" w14:paraId="38B2E92D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8BDE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7300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Awards ceremony for winners and prize</w:t>
            </w: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noBreakHyphen/>
              <w:t>winners of the municipal stage of the "Student of the Year" competition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D900E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Education Department of MR "Pechora" (lecture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C46C0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25, 15:00–15:30</w:t>
            </w:r>
          </w:p>
        </w:tc>
      </w:tr>
      <w:tr w:rsidR="003F68C2" w:rsidRPr="003F68C2" w14:paraId="7A996944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82A61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AC9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resolution of the administration of MR "Pechora" "On approving the heat supply scheme for the municipal formation rural settlement '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Kadzherom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' until 2036"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F3501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Administration of MR "Pechora" (session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14AA6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25, 16:00–16:10</w:t>
            </w:r>
          </w:p>
        </w:tc>
      </w:tr>
      <w:tr w:rsidR="003F68C2" w:rsidRPr="003F68C2" w14:paraId="2E738A10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840EC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F9B3D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resolution of the administration of MR "Pechora" "On approving the heat supply scheme for the municipal formation urban settlement '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Kozhva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' until 2036"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5683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Administration of MR "Pechora" (session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ADA3F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25, 16:10–16:20</w:t>
            </w:r>
          </w:p>
        </w:tc>
      </w:tr>
      <w:tr w:rsidR="003F68C2" w:rsidRPr="003F68C2" w14:paraId="0C0941CA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4664D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54D5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resolution of the administration of MR "Pechora" "On approving the heat supply scheme for the municipal formation rural settlement '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Ozyorny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' until 2036"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42938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Administration of MR "Pechora" (session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0883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25, 16:20–16:30</w:t>
            </w:r>
          </w:p>
        </w:tc>
      </w:tr>
      <w:tr w:rsidR="003F68C2" w:rsidRPr="003F68C2" w14:paraId="6E7A70D9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9EB3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1B56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resolution of the administration of MR "Pechora" "On approving the heat supply scheme for the municipal formation urban settlement 'Pechora' until 2036"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B71B5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Administration of MR "Pechora" (session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600D4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25, 16:30–16:40</w:t>
            </w:r>
          </w:p>
        </w:tc>
      </w:tr>
      <w:tr w:rsidR="003F68C2" w:rsidRPr="003F68C2" w14:paraId="202520F1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818A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5FCF4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resolution of the administration of MR "Pechora" "On approving the heat supply scheme for the municipal formation urban settlement '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Puteyets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' until 2036"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116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Administration of MR "Pechora" (session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59015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25, 16:40–16:50</w:t>
            </w:r>
          </w:p>
        </w:tc>
      </w:tr>
      <w:tr w:rsidR="003F68C2" w:rsidRPr="003F68C2" w14:paraId="61C25A32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D7094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4ABFE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resolution of the administration of MR "Pechora" "On approving the heat supply scheme for the municipal formation rural settlement '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Chikshino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' until 2036"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6FB07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Administration of MR "Pechora" (session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0785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25, 16:50–17:00</w:t>
            </w:r>
          </w:p>
        </w:tc>
      </w:tr>
      <w:tr w:rsidR="003F68C2" w:rsidRPr="003F68C2" w14:paraId="44574C22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B2B0B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4100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Public hearings on the draft resolution of the administration of MR "Pechora" "On amending the territory planning documentation (territory surveying project)"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D8E85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Administration of MR "Pechora" (room 302)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3EE9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25, 16:30–17:00</w:t>
            </w:r>
          </w:p>
        </w:tc>
      </w:tr>
      <w:tr w:rsidR="003F68C2" w:rsidRPr="003F68C2" w14:paraId="11F0B9BF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085DF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CADD3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Tournament of MR "Pechora" in backyard football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5747B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Artificial turf pitch (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Pechorsky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Prospekt, 65)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2840D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25–31, 14:00–18:00</w:t>
            </w:r>
          </w:p>
        </w:tc>
      </w:tr>
      <w:tr w:rsidR="003F68C2" w:rsidRPr="003F68C2" w14:paraId="7C3111B3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291C0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E69E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Ceremonial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event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Last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Bell"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0FBF7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Victory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Square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EE5C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26, 15:00–16:30</w:t>
            </w:r>
          </w:p>
        </w:tc>
      </w:tr>
      <w:tr w:rsidR="003F68C2" w:rsidRPr="003F68C2" w14:paraId="15832EEA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0F226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6417E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Table tennis tournament dedicated to Children's 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B66A1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MAU SOK "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Siyaniye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Severa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" (Sports and Recreation Complex "Northern Lights")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CE3FD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30, 10:00–17:00</w:t>
            </w:r>
          </w:p>
        </w:tc>
      </w:tr>
      <w:tr w:rsidR="003F68C2" w:rsidRPr="003F68C2" w14:paraId="26610D8A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7DDA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12E7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All</w:t>
            </w: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noBreakHyphen/>
              <w:t>Russian event dedicated to International Neighbors Day – "Hello, Neighbor!"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9E151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Gorky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Square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59926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30, 11:00–13:00</w:t>
            </w:r>
          </w:p>
        </w:tc>
      </w:tr>
      <w:tr w:rsidR="003F68C2" w:rsidRPr="003F68C2" w14:paraId="0D168867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2C97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8854E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Anniversary creative evening marking the 85th anniversary of the Central District Library and the 50th anniversary of the Pechora Inter</w:t>
            </w: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noBreakHyphen/>
              <w:t>Settlement Centralized Library System – "The Connecting Thread of Beloved Books"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E344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MBU GO "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Dosug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1910D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30, 14:00–16:00</w:t>
            </w:r>
          </w:p>
        </w:tc>
      </w:tr>
      <w:tr w:rsidR="003F68C2" w:rsidRPr="003F68C2" w14:paraId="2B680A4C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B8161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354B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Dance and entertainment program for 9th and 11th grade graduates – "Drive. 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Last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Bell"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2390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MBU GO "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Dosug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" (small hall)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105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30, 18:00–21:00</w:t>
            </w:r>
          </w:p>
        </w:tc>
      </w:tr>
      <w:tr w:rsidR="003F68C2" w:rsidRPr="003F68C2" w14:paraId="6C1737F0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C213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54325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Anniversary tour of Honored Artist of the Russian Federation Tatyana 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Bulanova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and the band "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Letniy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Sad" (Summer Garden)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DC008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MBU "MKO "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Meridian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CA15C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30, 18:00–19:30</w:t>
            </w:r>
          </w:p>
        </w:tc>
      </w:tr>
      <w:tr w:rsidR="003F68C2" w:rsidRPr="003F68C2" w14:paraId="3FD33DE0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D325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60E14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Municipal career guidance festival "City of Childhood"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6F4B9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Grounds of MAU DO "House of Children's Creativity", 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Yubileynaya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Square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746C8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31, 11:00–14:00</w:t>
            </w:r>
          </w:p>
        </w:tc>
      </w:tr>
      <w:tr w:rsidR="003F68C2" w:rsidRPr="003F68C2" w14:paraId="46A5A8B9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97E56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0796A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Annual concert of the children's group of the contemporary dance studio "Animation"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BEFC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MBU "MKO "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Meridian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19D8C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31, 14:00–16:00</w:t>
            </w:r>
          </w:p>
        </w:tc>
      </w:tr>
      <w:tr w:rsidR="003F68C2" w:rsidRPr="003F68C2" w14:paraId="43F8E0DE" w14:textId="77777777" w:rsidTr="003F68C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6A922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354B8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Annual concert of the adult group of the contemporary dance studio "Animation"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E8BD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MBU "MKO "</w:t>
            </w: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Meridian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E88F5" w14:textId="77777777" w:rsidR="003F68C2" w:rsidRPr="003F68C2" w:rsidRDefault="003F68C2" w:rsidP="003F68C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3F68C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31, 18:00–20:00</w:t>
            </w:r>
          </w:p>
        </w:tc>
      </w:tr>
    </w:tbl>
    <w:p w14:paraId="1DBA2C7D" w14:textId="2E33C896" w:rsidR="00E06C9B" w:rsidRPr="0022727C" w:rsidRDefault="00E06C9B" w:rsidP="00E70B61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272BDC">
      <w:headerReference w:type="default" r:id="rId8"/>
      <w:pgSz w:w="11906" w:h="16838"/>
      <w:pgMar w:top="851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DD7C" w14:textId="77777777" w:rsidR="00CE2B67" w:rsidRDefault="00CE2B67" w:rsidP="001355B7">
      <w:pPr>
        <w:spacing w:after="0" w:line="240" w:lineRule="auto"/>
      </w:pPr>
      <w:r>
        <w:separator/>
      </w:r>
    </w:p>
  </w:endnote>
  <w:endnote w:type="continuationSeparator" w:id="0">
    <w:p w14:paraId="269014F6" w14:textId="77777777" w:rsidR="00CE2B67" w:rsidRDefault="00CE2B67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54E2" w14:textId="77777777" w:rsidR="00CE2B67" w:rsidRDefault="00CE2B67" w:rsidP="001355B7">
      <w:pPr>
        <w:spacing w:after="0" w:line="240" w:lineRule="auto"/>
      </w:pPr>
      <w:r>
        <w:separator/>
      </w:r>
    </w:p>
  </w:footnote>
  <w:footnote w:type="continuationSeparator" w:id="0">
    <w:p w14:paraId="14107F64" w14:textId="77777777" w:rsidR="00CE2B67" w:rsidRDefault="00CE2B67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0CC8F76E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11808">
    <w:abstractNumId w:val="0"/>
  </w:num>
  <w:num w:numId="2" w16cid:durableId="370686409">
    <w:abstractNumId w:val="1"/>
  </w:num>
  <w:num w:numId="3" w16cid:durableId="1908951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69D6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3701B"/>
    <w:rsid w:val="000406AC"/>
    <w:rsid w:val="000451E3"/>
    <w:rsid w:val="00045FD9"/>
    <w:rsid w:val="000524CE"/>
    <w:rsid w:val="000529DD"/>
    <w:rsid w:val="000541C3"/>
    <w:rsid w:val="0005504E"/>
    <w:rsid w:val="00057015"/>
    <w:rsid w:val="00057C0B"/>
    <w:rsid w:val="0007026C"/>
    <w:rsid w:val="00076F2F"/>
    <w:rsid w:val="000801B2"/>
    <w:rsid w:val="00083827"/>
    <w:rsid w:val="000858F4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0F7B0E"/>
    <w:rsid w:val="0010176B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DC9"/>
    <w:rsid w:val="00135F53"/>
    <w:rsid w:val="00136167"/>
    <w:rsid w:val="0013670B"/>
    <w:rsid w:val="00141AA0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F0B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07DE"/>
    <w:rsid w:val="001E20A7"/>
    <w:rsid w:val="001E66A2"/>
    <w:rsid w:val="001F2DE5"/>
    <w:rsid w:val="00200FE4"/>
    <w:rsid w:val="0020177B"/>
    <w:rsid w:val="00211159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54E35"/>
    <w:rsid w:val="0026178A"/>
    <w:rsid w:val="002659A3"/>
    <w:rsid w:val="00266124"/>
    <w:rsid w:val="00266B99"/>
    <w:rsid w:val="002723B8"/>
    <w:rsid w:val="00272BDC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4D04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181C"/>
    <w:rsid w:val="002C2294"/>
    <w:rsid w:val="002C4CDF"/>
    <w:rsid w:val="002C5ED0"/>
    <w:rsid w:val="002C6EE4"/>
    <w:rsid w:val="002D1672"/>
    <w:rsid w:val="002E0D0A"/>
    <w:rsid w:val="002E23D9"/>
    <w:rsid w:val="002E6F70"/>
    <w:rsid w:val="002F368F"/>
    <w:rsid w:val="002F42ED"/>
    <w:rsid w:val="002F6F86"/>
    <w:rsid w:val="00300210"/>
    <w:rsid w:val="00306063"/>
    <w:rsid w:val="00323E83"/>
    <w:rsid w:val="00332A9B"/>
    <w:rsid w:val="00335E40"/>
    <w:rsid w:val="003424FA"/>
    <w:rsid w:val="0034543E"/>
    <w:rsid w:val="00353183"/>
    <w:rsid w:val="003556CD"/>
    <w:rsid w:val="003558B7"/>
    <w:rsid w:val="00360B1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0645"/>
    <w:rsid w:val="003A189C"/>
    <w:rsid w:val="003A1FB2"/>
    <w:rsid w:val="003A265B"/>
    <w:rsid w:val="003A61BF"/>
    <w:rsid w:val="003B1BC3"/>
    <w:rsid w:val="003B21CD"/>
    <w:rsid w:val="003B2872"/>
    <w:rsid w:val="003B7125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457D"/>
    <w:rsid w:val="003F5461"/>
    <w:rsid w:val="003F68C2"/>
    <w:rsid w:val="003F746C"/>
    <w:rsid w:val="004005A6"/>
    <w:rsid w:val="00401653"/>
    <w:rsid w:val="0040203C"/>
    <w:rsid w:val="0040221F"/>
    <w:rsid w:val="00402872"/>
    <w:rsid w:val="00404E67"/>
    <w:rsid w:val="00407EFC"/>
    <w:rsid w:val="00411804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A7267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2CE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476B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1A6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5424"/>
    <w:rsid w:val="00747FF2"/>
    <w:rsid w:val="00751897"/>
    <w:rsid w:val="00755802"/>
    <w:rsid w:val="0075645F"/>
    <w:rsid w:val="007605B3"/>
    <w:rsid w:val="00767E01"/>
    <w:rsid w:val="0077156F"/>
    <w:rsid w:val="007738ED"/>
    <w:rsid w:val="0077428F"/>
    <w:rsid w:val="00775C94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2F3E"/>
    <w:rsid w:val="007B4D97"/>
    <w:rsid w:val="007B6A35"/>
    <w:rsid w:val="007C0262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283B"/>
    <w:rsid w:val="00833A40"/>
    <w:rsid w:val="00835844"/>
    <w:rsid w:val="0083611A"/>
    <w:rsid w:val="008372F4"/>
    <w:rsid w:val="00841675"/>
    <w:rsid w:val="008422DC"/>
    <w:rsid w:val="008437C5"/>
    <w:rsid w:val="008468CD"/>
    <w:rsid w:val="00852AE6"/>
    <w:rsid w:val="00853E74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2E3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33E3B"/>
    <w:rsid w:val="00941092"/>
    <w:rsid w:val="009425AB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E4A72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5973"/>
    <w:rsid w:val="00A96DB4"/>
    <w:rsid w:val="00AA0CB9"/>
    <w:rsid w:val="00AA19B9"/>
    <w:rsid w:val="00AA3597"/>
    <w:rsid w:val="00AB0722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1F2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08CE"/>
    <w:rsid w:val="00B314F3"/>
    <w:rsid w:val="00B349F0"/>
    <w:rsid w:val="00B41E34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178D8"/>
    <w:rsid w:val="00C20D02"/>
    <w:rsid w:val="00C21402"/>
    <w:rsid w:val="00C21D5C"/>
    <w:rsid w:val="00C31127"/>
    <w:rsid w:val="00C32BFA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5C3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493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024"/>
    <w:rsid w:val="00CC720C"/>
    <w:rsid w:val="00CD09EB"/>
    <w:rsid w:val="00CD0A0B"/>
    <w:rsid w:val="00CD2231"/>
    <w:rsid w:val="00CD3357"/>
    <w:rsid w:val="00CD3A89"/>
    <w:rsid w:val="00CD3E10"/>
    <w:rsid w:val="00CD3EA8"/>
    <w:rsid w:val="00CD60BD"/>
    <w:rsid w:val="00CE1167"/>
    <w:rsid w:val="00CE2B67"/>
    <w:rsid w:val="00CE3BA0"/>
    <w:rsid w:val="00CE5E66"/>
    <w:rsid w:val="00CE60DD"/>
    <w:rsid w:val="00CE759A"/>
    <w:rsid w:val="00CF27E6"/>
    <w:rsid w:val="00CF44AF"/>
    <w:rsid w:val="00CF48F9"/>
    <w:rsid w:val="00CF5A1E"/>
    <w:rsid w:val="00D016A8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0FA1"/>
    <w:rsid w:val="00D62023"/>
    <w:rsid w:val="00D62378"/>
    <w:rsid w:val="00D63448"/>
    <w:rsid w:val="00D67B3B"/>
    <w:rsid w:val="00D726C6"/>
    <w:rsid w:val="00D72D2C"/>
    <w:rsid w:val="00D76E8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0F2C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1518E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0B61"/>
    <w:rsid w:val="00E754CB"/>
    <w:rsid w:val="00E81263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46"/>
    <w:rsid w:val="00F72FC4"/>
    <w:rsid w:val="00F7452A"/>
    <w:rsid w:val="00F767BD"/>
    <w:rsid w:val="00F818BF"/>
    <w:rsid w:val="00F8193C"/>
    <w:rsid w:val="00F823D8"/>
    <w:rsid w:val="00F8667A"/>
    <w:rsid w:val="00F91C39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994"/>
    <w:rsid w:val="00FC0A54"/>
    <w:rsid w:val="00FC3C15"/>
    <w:rsid w:val="00FC42EB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6809-AEDB-4E5F-8620-32BE3D52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Ana Stasiya</cp:lastModifiedBy>
  <cp:revision>3</cp:revision>
  <cp:lastPrinted>2026-05-19T09:59:00Z</cp:lastPrinted>
  <dcterms:created xsi:type="dcterms:W3CDTF">2026-05-21T11:37:00Z</dcterms:created>
  <dcterms:modified xsi:type="dcterms:W3CDTF">2026-06-08T07:18:00Z</dcterms:modified>
</cp:coreProperties>
</file>