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07B" w:rsidRDefault="0005507B" w:rsidP="0005507B">
      <w:pPr>
        <w:jc w:val="center"/>
        <w:outlineLvl w:val="0"/>
        <w:rPr>
          <w:b/>
          <w:bCs/>
          <w:sz w:val="28"/>
          <w:lang w:val="ru-RU"/>
        </w:rPr>
      </w:pPr>
      <w:r w:rsidRPr="007F47F4">
        <w:rPr>
          <w:b/>
          <w:bCs/>
          <w:sz w:val="28"/>
          <w:lang w:val="ru-RU"/>
        </w:rPr>
        <w:t xml:space="preserve">Протокол </w:t>
      </w:r>
      <w:r>
        <w:rPr>
          <w:b/>
          <w:bCs/>
          <w:sz w:val="28"/>
          <w:lang w:val="ru-RU"/>
        </w:rPr>
        <w:t xml:space="preserve">№ </w:t>
      </w:r>
      <w:r w:rsidR="00B14C9F">
        <w:rPr>
          <w:b/>
          <w:bCs/>
          <w:sz w:val="28"/>
          <w:lang w:val="ru-RU"/>
        </w:rPr>
        <w:t>9</w:t>
      </w:r>
      <w:r>
        <w:rPr>
          <w:b/>
          <w:bCs/>
          <w:sz w:val="28"/>
          <w:lang w:val="ru-RU"/>
        </w:rPr>
        <w:t xml:space="preserve"> (Лот 2)</w:t>
      </w:r>
    </w:p>
    <w:p w:rsidR="0005507B" w:rsidRPr="00EC4811" w:rsidRDefault="00B14C9F" w:rsidP="0005507B">
      <w:pPr>
        <w:pStyle w:val="pMsoNormal"/>
        <w:jc w:val="center"/>
        <w:rPr>
          <w:lang w:val="ru-RU"/>
        </w:rPr>
      </w:pPr>
      <w:r w:rsidRPr="00B14C9F">
        <w:rPr>
          <w:rFonts w:ascii="Times New Roman" w:eastAsia="Times New Roman" w:hAnsi="Times New Roman" w:cs="Times New Roman"/>
          <w:sz w:val="26"/>
          <w:szCs w:val="26"/>
          <w:lang w:val="ru-RU"/>
        </w:rPr>
        <w:t>об уклонении участника от заключения договора</w:t>
      </w:r>
      <w:r w:rsidR="0005507B" w:rsidRPr="00EC4811">
        <w:rPr>
          <w:b/>
          <w:bCs/>
          <w:lang w:val="ru-RU"/>
        </w:rPr>
        <w:t xml:space="preserve"> </w:t>
      </w:r>
    </w:p>
    <w:tbl>
      <w:tblPr>
        <w:tblStyle w:val="MsoNormalTable0"/>
        <w:tblW w:w="9036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500"/>
        <w:gridCol w:w="4536"/>
      </w:tblGrid>
      <w:tr w:rsidR="0005507B" w:rsidTr="00051F1F">
        <w:trPr>
          <w:trHeight w:val="62"/>
        </w:trPr>
        <w:tc>
          <w:tcPr>
            <w:tcW w:w="45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07B" w:rsidRPr="0041545E" w:rsidRDefault="0005507B" w:rsidP="00051F1F">
            <w:pPr>
              <w:pStyle w:val="pMsoNormal"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545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 Печора</w:t>
            </w:r>
          </w:p>
        </w:tc>
        <w:tc>
          <w:tcPr>
            <w:tcW w:w="453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5507B" w:rsidRPr="0041545E" w:rsidRDefault="0005507B" w:rsidP="00051F1F">
            <w:pPr>
              <w:pStyle w:val="pMsoNormal"/>
              <w:spacing w:after="200"/>
              <w:jc w:val="center"/>
              <w:rPr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</w:t>
            </w:r>
            <w:r w:rsidR="00B1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B14C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</w:t>
            </w:r>
          </w:p>
        </w:tc>
      </w:tr>
    </w:tbl>
    <w:p w:rsidR="00BC0587" w:rsidRPr="0005507B" w:rsidRDefault="004269F1">
      <w:pPr>
        <w:pStyle w:val="pMsoNormal"/>
        <w:spacing w:line="240" w:lineRule="auto"/>
        <w:jc w:val="both"/>
        <w:rPr>
          <w:b/>
          <w:bCs/>
          <w:lang w:val="ru-RU"/>
        </w:rPr>
      </w:pPr>
      <w:r w:rsidRPr="000550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Организатор процедуры: </w:t>
      </w:r>
      <w:r w:rsidRPr="000550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КОМИТЕТ ПО УПРАВЛЕНИЮ МУНИЦИПАЛЬНОЙ СОБСТВЕННОСТЬЮ МУНИЦИПАЛЬНОГО РАЙОНА "ПЕЧОРА"</w:t>
      </w:r>
    </w:p>
    <w:p w:rsidR="00BC0587" w:rsidRPr="0005507B" w:rsidRDefault="004269F1">
      <w:pPr>
        <w:pStyle w:val="pMsoNormal"/>
        <w:spacing w:after="200" w:line="240" w:lineRule="auto"/>
        <w:jc w:val="both"/>
        <w:rPr>
          <w:b/>
          <w:bCs/>
          <w:lang w:val="ru-RU"/>
        </w:rPr>
      </w:pPr>
      <w:r w:rsidRPr="000550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Адрес электронной площадки в сети «Интернет»: </w:t>
      </w:r>
      <w:r w:rsidRPr="0005507B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0550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05507B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0550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05507B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0550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05507B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0550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05507B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0550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05507B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0550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BC0587" w:rsidRPr="0005507B" w:rsidRDefault="004269F1">
      <w:pPr>
        <w:pStyle w:val="pMsoNormal"/>
        <w:spacing w:line="240" w:lineRule="auto"/>
        <w:jc w:val="both"/>
        <w:rPr>
          <w:b/>
          <w:bCs/>
          <w:lang w:val="ru-RU"/>
        </w:rPr>
      </w:pPr>
      <w:r w:rsidRPr="000550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Тип процедуры: </w:t>
      </w:r>
      <w:r w:rsidRPr="000550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Продажа по минимально допустимой цене</w:t>
      </w:r>
    </w:p>
    <w:p w:rsidR="00BC0587" w:rsidRPr="0005507B" w:rsidRDefault="004269F1">
      <w:pPr>
        <w:pStyle w:val="pMsoNormal"/>
        <w:spacing w:line="240" w:lineRule="auto"/>
        <w:rPr>
          <w:b/>
          <w:bCs/>
          <w:lang w:val="ru-RU"/>
        </w:rPr>
      </w:pPr>
      <w:r w:rsidRPr="000550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Наименование процедуры: </w:t>
      </w:r>
      <w:r w:rsidRPr="000550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ИНФОРМАЦИОННОЕ СООБЩЕНИЕ о проведении продажи по минимально допустимой цене в электронной форме муниципального имущества муниципального района «Печора» на электронной торговой площадке </w:t>
      </w:r>
      <w:r w:rsidRPr="0005507B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0550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05507B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0550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05507B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0550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05507B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0550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05507B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0550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в сети Интернет</w:t>
      </w:r>
    </w:p>
    <w:p w:rsidR="00BC0587" w:rsidRPr="0005507B" w:rsidRDefault="004269F1">
      <w:pPr>
        <w:pStyle w:val="pMsoNormal"/>
        <w:spacing w:line="240" w:lineRule="auto"/>
        <w:rPr>
          <w:b/>
          <w:bCs/>
          <w:lang w:val="ru-RU"/>
        </w:rPr>
      </w:pPr>
      <w:r w:rsidRPr="000550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Номер процедуры и лота: </w:t>
      </w:r>
      <w:r w:rsidRPr="0005507B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0550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012-2512250181</w:t>
      </w:r>
    </w:p>
    <w:p w:rsidR="00BC0587" w:rsidRPr="0005507B" w:rsidRDefault="004269F1">
      <w:pPr>
        <w:pStyle w:val="pMsoNormal"/>
        <w:spacing w:line="240" w:lineRule="auto"/>
        <w:rPr>
          <w:b/>
          <w:bCs/>
          <w:lang w:val="ru-RU"/>
        </w:rPr>
      </w:pPr>
      <w:r w:rsidRPr="000550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Наименование лота: </w:t>
      </w:r>
      <w:r w:rsidRPr="000550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Мазутная насосная, кадастровый номер 11:12:1501001:427, расположенная по адресу: Республика Коми, </w:t>
      </w:r>
      <w:proofErr w:type="spellStart"/>
      <w:r w:rsidRPr="000550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г.Печора</w:t>
      </w:r>
      <w:proofErr w:type="spellEnd"/>
      <w:r w:rsidRPr="000550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п. Набережный, пер. Северный, д. 6б, одновременно с земельным участком</w:t>
      </w:r>
    </w:p>
    <w:p w:rsidR="00BC0587" w:rsidRPr="0005507B" w:rsidRDefault="004269F1">
      <w:pPr>
        <w:pStyle w:val="pMsoNormal"/>
        <w:spacing w:line="240" w:lineRule="auto"/>
        <w:jc w:val="both"/>
        <w:rPr>
          <w:b/>
          <w:bCs/>
          <w:lang w:val="ru-RU"/>
        </w:rPr>
      </w:pPr>
      <w:r w:rsidRPr="000550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Начальная цена лота: </w:t>
      </w:r>
      <w:r w:rsidRPr="000550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18</w:t>
      </w:r>
      <w:r w:rsidR="0028546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05507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267.25 руб</w:t>
      </w:r>
      <w:r w:rsidRPr="000550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. </w:t>
      </w:r>
    </w:p>
    <w:p w:rsidR="00441D5D" w:rsidRPr="00BE25F3" w:rsidRDefault="004269F1" w:rsidP="00441D5D">
      <w:pPr>
        <w:pStyle w:val="pMsoNormal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05507B">
        <w:rPr>
          <w:b/>
          <w:bCs/>
          <w:lang w:val="ru-RU"/>
        </w:rPr>
        <w:br/>
      </w:r>
      <w:r w:rsidR="00441D5D" w:rsidRPr="00BE25F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Состав комиссии: </w:t>
      </w:r>
    </w:p>
    <w:p w:rsidR="00441D5D" w:rsidRPr="00BE25F3" w:rsidRDefault="00441D5D" w:rsidP="00441D5D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 заседании комиссии присутствовали: </w:t>
      </w:r>
    </w:p>
    <w:p w:rsidR="00441D5D" w:rsidRPr="00BE25F3" w:rsidRDefault="00441D5D" w:rsidP="00441D5D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председатель Комитета - заместитель председателя Комиссии: </w:t>
      </w:r>
      <w:proofErr w:type="spellStart"/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Буралкина</w:t>
      </w:r>
      <w:proofErr w:type="spellEnd"/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С.И. </w:t>
      </w:r>
    </w:p>
    <w:p w:rsidR="00441D5D" w:rsidRPr="00BE25F3" w:rsidRDefault="00441D5D" w:rsidP="00441D5D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главный специалист отдела имущественных отношений и казны КУМС МР "Печора" - секретарь Комиссии: </w:t>
      </w:r>
      <w:proofErr w:type="spellStart"/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Ямалова</w:t>
      </w:r>
      <w:proofErr w:type="spellEnd"/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А.Н. </w:t>
      </w:r>
    </w:p>
    <w:p w:rsidR="00441D5D" w:rsidRPr="00BE25F3" w:rsidRDefault="00441D5D" w:rsidP="00441D5D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начальник отдела земельных отношений КУМС МР "Печора": </w:t>
      </w:r>
      <w:proofErr w:type="spellStart"/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Гинак</w:t>
      </w:r>
      <w:proofErr w:type="spellEnd"/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Ю.А. </w:t>
      </w:r>
    </w:p>
    <w:p w:rsidR="00441D5D" w:rsidRPr="00BE25F3" w:rsidRDefault="00441D5D" w:rsidP="00441D5D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заместитель председателя – начальник отдела имущественных отношений и казны КУМС МР «Печора»: Канева М.С. </w:t>
      </w:r>
    </w:p>
    <w:p w:rsidR="00441D5D" w:rsidRPr="00BE25F3" w:rsidRDefault="00441D5D" w:rsidP="00441D5D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главный специалист отдела имущественных отношений и казны комитета по управлению муниципальной собственностью: Кондрашкина У.И. </w:t>
      </w:r>
    </w:p>
    <w:p w:rsidR="00441D5D" w:rsidRPr="00BE25F3" w:rsidRDefault="00441D5D" w:rsidP="00441D5D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proofErr w:type="spellStart"/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и.о</w:t>
      </w:r>
      <w:proofErr w:type="spellEnd"/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. начальник управления финансов МР «Печора»: </w:t>
      </w:r>
      <w:proofErr w:type="spellStart"/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Лысакова</w:t>
      </w:r>
      <w:proofErr w:type="spellEnd"/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О.И. </w:t>
      </w:r>
    </w:p>
    <w:p w:rsidR="00933BD3" w:rsidRDefault="00441D5D" w:rsidP="00933BD3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начальник отдела экономики</w:t>
      </w:r>
      <w:r w:rsidR="0028546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прогнозирования и сельского хозяйства</w:t>
      </w:r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МР «Печора»: </w:t>
      </w:r>
      <w:r w:rsidR="0028546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Собянина А.М.</w:t>
      </w:r>
    </w:p>
    <w:p w:rsidR="00933BD3" w:rsidRPr="00BE25F3" w:rsidRDefault="00933BD3" w:rsidP="00933BD3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E25F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заместитель начальника отдела имущественных отношений и казны комитета по управлению муниципальной собственностью: Чечулина Н.С. </w:t>
      </w:r>
    </w:p>
    <w:p w:rsidR="00441D5D" w:rsidRDefault="00441D5D" w:rsidP="00441D5D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196A9C" w:rsidRPr="00DF685F" w:rsidRDefault="00F36479" w:rsidP="00196A9C">
      <w:pPr>
        <w:pStyle w:val="pMsoNormal"/>
        <w:jc w:val="both"/>
        <w:rPr>
          <w:b/>
          <w:bCs/>
          <w:lang w:val="ru-RU"/>
        </w:rPr>
      </w:pPr>
      <w:r w:rsidRPr="00F3647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Согласно </w:t>
      </w:r>
      <w:r w:rsidRPr="00F364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протоколу </w:t>
      </w:r>
      <w:r w:rsidR="00196A9C" w:rsidRPr="00F364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итогов продажи по минимально допустимой цене в электронной форме</w:t>
      </w:r>
      <w:r w:rsidR="00196A9C" w:rsidRPr="00F364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196A9C" w:rsidRPr="00F364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по приватизации муниципального имущества муниципального района «Печора» № 6 </w:t>
      </w:r>
      <w:r w:rsidR="00196A9C" w:rsidRPr="00F3647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от 26.02.2026</w:t>
      </w:r>
      <w:r w:rsidR="00065A27" w:rsidRPr="00065A2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г.</w:t>
      </w:r>
    </w:p>
    <w:p w:rsidR="00BC0587" w:rsidRPr="0005507B" w:rsidRDefault="00441D5D">
      <w:pPr>
        <w:pStyle w:val="pMsoNormal"/>
        <w:jc w:val="both"/>
        <w:rPr>
          <w:b/>
          <w:bCs/>
          <w:lang w:val="ru-RU"/>
        </w:rPr>
      </w:pPr>
      <w:r w:rsidRPr="00F3647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Покупателем имущества (</w:t>
      </w:r>
      <w:r w:rsidR="004269F1" w:rsidRPr="00F3647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лот № 2</w:t>
      </w:r>
      <w:r w:rsidRPr="00F3647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) </w:t>
      </w:r>
      <w:r w:rsidR="004269F1" w:rsidRPr="00F3647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признан</w:t>
      </w:r>
      <w:r w:rsidRPr="00F3647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</w:t>
      </w:r>
      <w:r w:rsidR="004269F1" w:rsidRPr="00F36479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</w:t>
      </w:r>
      <w:r w:rsidRPr="00441D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bookmarkStart w:id="0" w:name="_Hlk223618159"/>
      <w:r w:rsidRPr="00441D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ОБЩЕСТВО С ОГРАНИЧЕННОЙ ОТВЕТСТВЕННОСТЬЮ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«</w:t>
      </w:r>
      <w:r w:rsidRPr="00441D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ФОРСАЖ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</w:t>
      </w:r>
      <w:r w:rsidRPr="00441D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bookmarkEnd w:id="0"/>
      <w:r w:rsidR="004269F1" w:rsidRPr="00441D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предложивш</w:t>
      </w:r>
      <w:r w:rsidRPr="00441D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ее </w:t>
      </w:r>
      <w:r w:rsidR="004269F1" w:rsidRPr="00441D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наибольшую цену лота в размере</w:t>
      </w:r>
      <w:r w:rsidRPr="00441D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360 000.00</w:t>
      </w:r>
      <w:r w:rsidR="004269F1" w:rsidRPr="00441D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руб. </w:t>
      </w:r>
    </w:p>
    <w:p w:rsidR="00F36479" w:rsidRDefault="00FD5C0B">
      <w:pPr>
        <w:pStyle w:val="pMsoNormal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32734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Лицо, подавшее предпоследнее предложение о цене:</w:t>
      </w:r>
      <w:r w:rsidRPr="0046433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lang w:val="ru-RU"/>
        </w:rPr>
        <w:t xml:space="preserve">ИП </w:t>
      </w:r>
      <w:r w:rsidRPr="00FD5C0B">
        <w:rPr>
          <w:rFonts w:ascii="Times New Roman" w:hAnsi="Times New Roman" w:cs="Times New Roman"/>
          <w:color w:val="000000"/>
          <w:lang w:val="ru-RU"/>
        </w:rPr>
        <w:t>АКОБЯН Ш</w:t>
      </w:r>
      <w:r>
        <w:rPr>
          <w:rFonts w:ascii="Times New Roman" w:hAnsi="Times New Roman" w:cs="Times New Roman"/>
          <w:color w:val="000000"/>
          <w:lang w:val="ru-RU"/>
        </w:rPr>
        <w:t>.</w:t>
      </w:r>
      <w:r w:rsidRPr="00FD5C0B">
        <w:rPr>
          <w:rFonts w:ascii="Times New Roman" w:hAnsi="Times New Roman" w:cs="Times New Roman"/>
          <w:color w:val="000000"/>
          <w:lang w:val="ru-RU"/>
        </w:rPr>
        <w:t xml:space="preserve"> Г</w:t>
      </w:r>
      <w:r>
        <w:rPr>
          <w:rFonts w:ascii="Times New Roman" w:hAnsi="Times New Roman" w:cs="Times New Roman"/>
          <w:color w:val="000000"/>
          <w:lang w:val="ru-RU"/>
        </w:rPr>
        <w:t xml:space="preserve">. </w:t>
      </w:r>
      <w:r w:rsidRPr="004643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в размере </w:t>
      </w:r>
      <w:r w:rsidR="004269F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26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 </w:t>
      </w:r>
      <w:r w:rsidR="004269F1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000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.00</w:t>
      </w:r>
      <w:r w:rsidRPr="0046433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руб.</w:t>
      </w:r>
    </w:p>
    <w:p w:rsidR="00182F5E" w:rsidRPr="00182F5E" w:rsidRDefault="00182F5E" w:rsidP="00A06AAF">
      <w:pPr>
        <w:pStyle w:val="pMsoNormal"/>
        <w:rPr>
          <w:rFonts w:ascii="Times New Roman" w:eastAsia="Times New Roman" w:hAnsi="Times New Roman" w:cs="Times New Roman"/>
          <w:b/>
          <w:sz w:val="23"/>
          <w:szCs w:val="23"/>
          <w:lang w:val="ru-RU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</w:t>
      </w:r>
      <w:r w:rsidRPr="00182F5E">
        <w:rPr>
          <w:rFonts w:ascii="Times New Roman" w:eastAsia="Times New Roman" w:hAnsi="Times New Roman" w:cs="Times New Roman"/>
          <w:b/>
          <w:sz w:val="23"/>
          <w:szCs w:val="23"/>
          <w:lang w:val="ru-RU" w:eastAsia="ru-RU"/>
        </w:rPr>
        <w:t>Комиссия установила:</w:t>
      </w:r>
    </w:p>
    <w:p w:rsidR="00F32734" w:rsidRDefault="00182F5E" w:rsidP="00A06AAF">
      <w:pPr>
        <w:pStyle w:val="pMsoNormal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</w:t>
      </w:r>
      <w:r w:rsidR="00A06AAF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В</w:t>
      </w:r>
      <w:r w:rsidR="00A06AAF" w:rsidRPr="00A06AAF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течение 5 (пяти) рабочих дней со дня подведения итогов продажи</w:t>
      </w:r>
      <w:r w:rsidR="00A06AAF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, до 04.03.2026г. включительно, п</w:t>
      </w:r>
      <w:r w:rsidR="00A06AAF" w:rsidRPr="00A06AAF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окупател</w:t>
      </w:r>
      <w:r w:rsidR="00A06AAF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ь не подписал договор купли-продажи имущества направленный ему продавцом </w:t>
      </w:r>
      <w:r w:rsidRPr="00182F5E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03.03.2026 </w:t>
      </w:r>
      <w:r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в </w:t>
      </w:r>
      <w:r w:rsidRPr="00182F5E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14:32</w:t>
      </w:r>
      <w:r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на электронную торговую площадку «Сбербанк- АСТ»</w:t>
      </w:r>
      <w:r w:rsidR="00F32734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.</w:t>
      </w:r>
    </w:p>
    <w:p w:rsidR="00F32734" w:rsidRDefault="00F32734" w:rsidP="00A06AAF">
      <w:pPr>
        <w:pStyle w:val="pMsoNormal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</w:t>
      </w:r>
    </w:p>
    <w:p w:rsidR="00933BD3" w:rsidRDefault="00933BD3" w:rsidP="00A06AAF">
      <w:pPr>
        <w:pStyle w:val="pMsoNormal"/>
        <w:rPr>
          <w:rFonts w:ascii="Times New Roman" w:eastAsia="Times New Roman" w:hAnsi="Times New Roman" w:cs="Times New Roman"/>
          <w:b/>
          <w:sz w:val="23"/>
          <w:szCs w:val="23"/>
          <w:lang w:val="ru-RU" w:eastAsia="ru-RU"/>
        </w:rPr>
      </w:pPr>
    </w:p>
    <w:p w:rsidR="00A06AAF" w:rsidRDefault="00F32734" w:rsidP="00A06AAF">
      <w:pPr>
        <w:pStyle w:val="pMsoNormal"/>
        <w:rPr>
          <w:rFonts w:ascii="Times New Roman" w:eastAsia="Times New Roman" w:hAnsi="Times New Roman" w:cs="Times New Roman"/>
          <w:b/>
          <w:sz w:val="23"/>
          <w:szCs w:val="23"/>
          <w:lang w:val="ru-RU" w:eastAsia="ru-RU"/>
        </w:rPr>
      </w:pPr>
      <w:r w:rsidRPr="00F32734">
        <w:rPr>
          <w:rFonts w:ascii="Times New Roman" w:eastAsia="Times New Roman" w:hAnsi="Times New Roman" w:cs="Times New Roman"/>
          <w:b/>
          <w:sz w:val="23"/>
          <w:szCs w:val="23"/>
          <w:lang w:val="ru-RU" w:eastAsia="ru-RU"/>
        </w:rPr>
        <w:lastRenderedPageBreak/>
        <w:t>Комиссия приняла решение:</w:t>
      </w:r>
    </w:p>
    <w:p w:rsidR="00AE26E7" w:rsidRDefault="00AE26E7" w:rsidP="00A06AAF">
      <w:pPr>
        <w:pStyle w:val="pMsoNormal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1. </w:t>
      </w:r>
      <w:r w:rsidR="00F32734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Признать </w:t>
      </w:r>
      <w:r w:rsidR="001C33E0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ООО</w:t>
      </w:r>
      <w:r w:rsidR="001C33E0" w:rsidRPr="001C33E0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«ФОРСАЖ» </w:t>
      </w:r>
      <w:r w:rsidR="00F32734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уклонившимся </w:t>
      </w:r>
      <w:r w:rsidR="00A06AAF" w:rsidRPr="00A06AAF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от заключения договора купли-</w:t>
      </w:r>
      <w:r w:rsidR="00DF685F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продажи</w:t>
      </w:r>
      <w:bookmarkStart w:id="1" w:name="_GoBack"/>
      <w:bookmarkEnd w:id="1"/>
    </w:p>
    <w:p w:rsidR="004269F1" w:rsidRPr="00A06AAF" w:rsidRDefault="001C33E0" w:rsidP="00A06AAF">
      <w:pPr>
        <w:pStyle w:val="pMsoNormal"/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2. З</w:t>
      </w:r>
      <w:r w:rsidR="00A06AAF" w:rsidRPr="00A06AAF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аключ</w:t>
      </w:r>
      <w:r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ить договор купли-продажи </w:t>
      </w:r>
      <w:r w:rsidR="00A06AAF" w:rsidRPr="00A06AAF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с </w:t>
      </w:r>
      <w:r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ИП </w:t>
      </w:r>
      <w:proofErr w:type="spellStart"/>
      <w:r w:rsidR="0022230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>Акобян</w:t>
      </w:r>
      <w:proofErr w:type="spellEnd"/>
      <w:r w:rsidR="00222306">
        <w:rPr>
          <w:rFonts w:ascii="Times New Roman" w:eastAsia="Times New Roman" w:hAnsi="Times New Roman" w:cs="Times New Roman"/>
          <w:sz w:val="23"/>
          <w:szCs w:val="23"/>
          <w:lang w:val="ru-RU" w:eastAsia="ru-RU"/>
        </w:rPr>
        <w:t xml:space="preserve"> Ш.Г.</w:t>
      </w:r>
      <w:r w:rsidR="004269F1" w:rsidRPr="0005507B">
        <w:rPr>
          <w:b/>
          <w:bCs/>
          <w:lang w:val="ru-RU"/>
        </w:rPr>
        <w:br/>
      </w:r>
    </w:p>
    <w:p w:rsidR="00BC0587" w:rsidRPr="0005507B" w:rsidRDefault="004269F1">
      <w:pPr>
        <w:pStyle w:val="pMsoNormal"/>
        <w:rPr>
          <w:b/>
          <w:bCs/>
          <w:lang w:val="ru-RU"/>
        </w:rPr>
      </w:pPr>
      <w:r w:rsidRPr="0005507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Подписи комиссии: </w:t>
      </w:r>
    </w:p>
    <w:p w:rsidR="00BC0587" w:rsidRPr="00441D5D" w:rsidRDefault="004269F1">
      <w:pPr>
        <w:pStyle w:val="pMsoNormal"/>
        <w:rPr>
          <w:bCs/>
          <w:lang w:val="ru-RU"/>
        </w:rPr>
      </w:pPr>
      <w:proofErr w:type="spellStart"/>
      <w:r w:rsidRPr="00441D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Буралкина</w:t>
      </w:r>
      <w:proofErr w:type="spellEnd"/>
      <w:r w:rsidRPr="00441D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С.И. ___________________ </w:t>
      </w:r>
    </w:p>
    <w:p w:rsidR="00BC0587" w:rsidRPr="00441D5D" w:rsidRDefault="004269F1">
      <w:pPr>
        <w:pStyle w:val="pMsoNormal"/>
        <w:rPr>
          <w:bCs/>
          <w:lang w:val="ru-RU"/>
        </w:rPr>
      </w:pPr>
      <w:proofErr w:type="spellStart"/>
      <w:r w:rsidRPr="00441D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Ямалова</w:t>
      </w:r>
      <w:proofErr w:type="spellEnd"/>
      <w:r w:rsidRPr="00441D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А.Н. ___________________ </w:t>
      </w:r>
    </w:p>
    <w:p w:rsidR="00BC0587" w:rsidRPr="00441D5D" w:rsidRDefault="004269F1">
      <w:pPr>
        <w:pStyle w:val="pMsoNormal"/>
        <w:rPr>
          <w:bCs/>
          <w:lang w:val="ru-RU"/>
        </w:rPr>
      </w:pPr>
      <w:proofErr w:type="spellStart"/>
      <w:r w:rsidRPr="00441D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Гинак</w:t>
      </w:r>
      <w:proofErr w:type="spellEnd"/>
      <w:r w:rsidRPr="00441D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Ю.А. ___________________ </w:t>
      </w:r>
    </w:p>
    <w:p w:rsidR="00BC0587" w:rsidRPr="00441D5D" w:rsidRDefault="004269F1">
      <w:pPr>
        <w:pStyle w:val="pMsoNormal"/>
        <w:rPr>
          <w:bCs/>
          <w:lang w:val="ru-RU"/>
        </w:rPr>
      </w:pPr>
      <w:r w:rsidRPr="00441D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Канева М.С. ___________________ </w:t>
      </w:r>
    </w:p>
    <w:p w:rsidR="00BC0587" w:rsidRPr="00441D5D" w:rsidRDefault="004269F1">
      <w:pPr>
        <w:pStyle w:val="pMsoNormal"/>
        <w:rPr>
          <w:bCs/>
          <w:lang w:val="ru-RU"/>
        </w:rPr>
      </w:pPr>
      <w:r w:rsidRPr="00441D5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Кондрашкина У.И. ___________________ </w:t>
      </w:r>
    </w:p>
    <w:p w:rsidR="00BC0587" w:rsidRPr="00933BD3" w:rsidRDefault="004269F1">
      <w:pPr>
        <w:pStyle w:val="pMsoNormal"/>
        <w:rPr>
          <w:bCs/>
          <w:lang w:val="ru-RU"/>
        </w:rPr>
      </w:pPr>
      <w:proofErr w:type="spellStart"/>
      <w:r w:rsidRPr="00933BD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Лысакова</w:t>
      </w:r>
      <w:proofErr w:type="spellEnd"/>
      <w:r w:rsidRPr="00933BD3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О.И. ___________________ </w:t>
      </w:r>
    </w:p>
    <w:p w:rsidR="00933BD3" w:rsidRDefault="00933BD3">
      <w:pPr>
        <w:rPr>
          <w:lang w:val="ru-RU"/>
        </w:rPr>
      </w:pPr>
      <w:r>
        <w:rPr>
          <w:lang w:val="ru-RU"/>
        </w:rPr>
        <w:t>Собянина А.М.</w:t>
      </w:r>
      <w:r w:rsidRPr="00933BD3">
        <w:rPr>
          <w:lang w:val="ru-RU"/>
        </w:rPr>
        <w:t xml:space="preserve"> </w:t>
      </w:r>
      <w:r w:rsidRPr="00933BD3">
        <w:rPr>
          <w:lang w:val="ru-RU"/>
        </w:rPr>
        <w:t>__________________</w:t>
      </w:r>
    </w:p>
    <w:p w:rsidR="00A77B3E" w:rsidRPr="00933BD3" w:rsidRDefault="00933BD3">
      <w:pPr>
        <w:rPr>
          <w:lang w:val="ru-RU"/>
        </w:rPr>
      </w:pPr>
      <w:r w:rsidRPr="00933BD3">
        <w:rPr>
          <w:lang w:val="ru-RU"/>
        </w:rPr>
        <w:t xml:space="preserve">Чечулина Н.С. </w:t>
      </w:r>
      <w:bookmarkStart w:id="2" w:name="_Hlk223618305"/>
      <w:r w:rsidRPr="00933BD3">
        <w:rPr>
          <w:lang w:val="ru-RU"/>
        </w:rPr>
        <w:t>__________________</w:t>
      </w:r>
      <w:bookmarkEnd w:id="2"/>
      <w:r w:rsidRPr="00933BD3">
        <w:rPr>
          <w:lang w:val="ru-RU"/>
        </w:rPr>
        <w:t>_</w:t>
      </w:r>
    </w:p>
    <w:sectPr w:rsidR="00A77B3E" w:rsidRPr="00933BD3" w:rsidSect="00441D5D">
      <w:pgSz w:w="11906" w:h="16838"/>
      <w:pgMar w:top="851" w:right="1134" w:bottom="1134" w:left="1701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5507B"/>
    <w:rsid w:val="00065A27"/>
    <w:rsid w:val="0017340E"/>
    <w:rsid w:val="00182F5E"/>
    <w:rsid w:val="00196A9C"/>
    <w:rsid w:val="001C33E0"/>
    <w:rsid w:val="00222306"/>
    <w:rsid w:val="0028546B"/>
    <w:rsid w:val="004269F1"/>
    <w:rsid w:val="00441D5D"/>
    <w:rsid w:val="006B0CEF"/>
    <w:rsid w:val="00933BD3"/>
    <w:rsid w:val="00A06AAF"/>
    <w:rsid w:val="00A77B3E"/>
    <w:rsid w:val="00AE26E7"/>
    <w:rsid w:val="00B14C9F"/>
    <w:rsid w:val="00BC0587"/>
    <w:rsid w:val="00C96A3A"/>
    <w:rsid w:val="00CA2A55"/>
    <w:rsid w:val="00DF685F"/>
    <w:rsid w:val="00F32734"/>
    <w:rsid w:val="00F36479"/>
    <w:rsid w:val="00FD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CE981B"/>
  <w15:docId w15:val="{69852BB7-E472-478A-B80B-AE06188A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  <w:style w:type="character" w:styleId="a3">
    <w:name w:val="Hyperlink"/>
    <w:uiPriority w:val="99"/>
    <w:semiHidden/>
    <w:unhideWhenUsed/>
    <w:rsid w:val="000550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336</Words>
  <Characters>2546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Ямалова А.Н.</dc:creator>
  <cp:lastModifiedBy>Кудряшова</cp:lastModifiedBy>
  <cp:revision>18</cp:revision>
  <dcterms:created xsi:type="dcterms:W3CDTF">2026-02-26T08:54:00Z</dcterms:created>
  <dcterms:modified xsi:type="dcterms:W3CDTF">2026-03-05T12:53:00Z</dcterms:modified>
</cp:coreProperties>
</file>