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000" w:firstRow="0" w:lastRow="0" w:firstColumn="0" w:lastColumn="0" w:noHBand="0" w:noVBand="0"/>
      </w:tblPr>
      <w:tblGrid>
        <w:gridCol w:w="3960"/>
        <w:gridCol w:w="1800"/>
        <w:gridCol w:w="4163"/>
      </w:tblGrid>
      <w:tr w:rsidR="00C71052" w:rsidRPr="00DB6EE4" w:rsidTr="001019F6">
        <w:tc>
          <w:tcPr>
            <w:tcW w:w="3960" w:type="dxa"/>
          </w:tcPr>
          <w:p w:rsidR="00C71052" w:rsidRPr="00DB6EE4" w:rsidRDefault="00C71052" w:rsidP="0006087C">
            <w:pPr>
              <w:rPr>
                <w:b/>
                <w:bCs/>
                <w:sz w:val="22"/>
                <w:szCs w:val="22"/>
              </w:rPr>
            </w:pPr>
            <w:bookmarkStart w:id="0" w:name="_GoBack"/>
            <w:bookmarkEnd w:id="0"/>
          </w:p>
          <w:p w:rsidR="00C71052" w:rsidRPr="00DB6EE4" w:rsidRDefault="00C71052" w:rsidP="00246CE9">
            <w:pPr>
              <w:jc w:val="center"/>
              <w:rPr>
                <w:b/>
                <w:bCs/>
                <w:sz w:val="22"/>
                <w:szCs w:val="22"/>
              </w:rPr>
            </w:pPr>
            <w:r w:rsidRPr="00DB6EE4">
              <w:rPr>
                <w:b/>
                <w:bCs/>
                <w:sz w:val="22"/>
                <w:szCs w:val="22"/>
              </w:rPr>
              <w:t>АДМИНИСТРАЦИЯ</w:t>
            </w:r>
          </w:p>
          <w:p w:rsidR="00C71052" w:rsidRPr="00DB6EE4" w:rsidRDefault="00C71052" w:rsidP="00991139">
            <w:pPr>
              <w:tabs>
                <w:tab w:val="left" w:pos="844"/>
              </w:tabs>
              <w:jc w:val="center"/>
              <w:rPr>
                <w:b/>
                <w:bCs/>
                <w:sz w:val="22"/>
                <w:szCs w:val="22"/>
              </w:rPr>
            </w:pPr>
            <w:r w:rsidRPr="00DB6EE4">
              <w:rPr>
                <w:b/>
                <w:bCs/>
                <w:sz w:val="22"/>
                <w:szCs w:val="22"/>
              </w:rPr>
              <w:t xml:space="preserve"> МУНИЦИПАЛЬНОГО РА</w:t>
            </w:r>
            <w:r w:rsidRPr="00DB6EE4">
              <w:rPr>
                <w:b/>
                <w:bCs/>
                <w:sz w:val="22"/>
                <w:szCs w:val="22"/>
              </w:rPr>
              <w:t>Й</w:t>
            </w:r>
            <w:r w:rsidRPr="00DB6EE4">
              <w:rPr>
                <w:b/>
                <w:bCs/>
                <w:sz w:val="22"/>
                <w:szCs w:val="22"/>
              </w:rPr>
              <w:t>ОНА «ПЕЧОРА»</w:t>
            </w:r>
          </w:p>
          <w:p w:rsidR="00C71052" w:rsidRPr="00DB6EE4" w:rsidRDefault="00C71052" w:rsidP="00246CE9">
            <w:pPr>
              <w:tabs>
                <w:tab w:val="left" w:pos="2850"/>
              </w:tabs>
              <w:rPr>
                <w:b/>
                <w:bCs/>
                <w:sz w:val="18"/>
              </w:rPr>
            </w:pPr>
            <w:r w:rsidRPr="00DB6EE4">
              <w:rPr>
                <w:sz w:val="18"/>
              </w:rPr>
              <w:tab/>
            </w:r>
          </w:p>
        </w:tc>
        <w:tc>
          <w:tcPr>
            <w:tcW w:w="1800" w:type="dxa"/>
          </w:tcPr>
          <w:p w:rsidR="00C71052" w:rsidRPr="00DB6EE4" w:rsidRDefault="00965FCD" w:rsidP="00246CE9">
            <w:pPr>
              <w:jc w:val="center"/>
            </w:pPr>
            <w:r>
              <w:rPr>
                <w:noProof/>
              </w:rPr>
              <w:drawing>
                <wp:inline distT="0" distB="0" distL="0" distR="0">
                  <wp:extent cx="835025" cy="109728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5025" cy="1097280"/>
                          </a:xfrm>
                          <a:prstGeom prst="rect">
                            <a:avLst/>
                          </a:prstGeom>
                          <a:noFill/>
                          <a:ln>
                            <a:noFill/>
                          </a:ln>
                        </pic:spPr>
                      </pic:pic>
                    </a:graphicData>
                  </a:graphic>
                </wp:inline>
              </w:drawing>
            </w:r>
          </w:p>
          <w:p w:rsidR="00C71052" w:rsidRPr="00DB6EE4" w:rsidRDefault="00C71052" w:rsidP="00246CE9">
            <w:pPr>
              <w:jc w:val="center"/>
              <w:rPr>
                <w:sz w:val="24"/>
              </w:rPr>
            </w:pPr>
          </w:p>
        </w:tc>
        <w:tc>
          <w:tcPr>
            <w:tcW w:w="4163" w:type="dxa"/>
          </w:tcPr>
          <w:p w:rsidR="00C71052" w:rsidRPr="00DB6EE4" w:rsidRDefault="00C71052" w:rsidP="00246CE9">
            <w:pPr>
              <w:ind w:right="-108"/>
              <w:jc w:val="center"/>
              <w:rPr>
                <w:sz w:val="22"/>
                <w:szCs w:val="22"/>
              </w:rPr>
            </w:pPr>
          </w:p>
          <w:p w:rsidR="00C71052" w:rsidRPr="0045232D" w:rsidRDefault="00C71052" w:rsidP="00246CE9">
            <w:pPr>
              <w:pStyle w:val="2"/>
              <w:rPr>
                <w:sz w:val="22"/>
                <w:szCs w:val="22"/>
                <w:lang w:val="ru-RU" w:eastAsia="ru-RU"/>
              </w:rPr>
            </w:pPr>
            <w:r w:rsidRPr="0045232D">
              <w:rPr>
                <w:sz w:val="22"/>
                <w:szCs w:val="22"/>
                <w:lang w:val="ru-RU" w:eastAsia="ru-RU"/>
              </w:rPr>
              <w:t>«ПЕЧОРА»</w:t>
            </w:r>
          </w:p>
          <w:p w:rsidR="00C71052" w:rsidRPr="0045232D" w:rsidRDefault="001019F6" w:rsidP="00246CE9">
            <w:pPr>
              <w:pStyle w:val="2"/>
              <w:rPr>
                <w:b w:val="0"/>
                <w:bCs w:val="0"/>
                <w:sz w:val="22"/>
                <w:szCs w:val="22"/>
                <w:lang w:val="ru-RU" w:eastAsia="ru-RU"/>
              </w:rPr>
            </w:pPr>
            <w:r w:rsidRPr="0045232D">
              <w:rPr>
                <w:sz w:val="22"/>
                <w:szCs w:val="22"/>
                <w:lang w:val="ru-RU" w:eastAsia="ru-RU"/>
              </w:rPr>
              <w:t xml:space="preserve">  МУНИЦИПАЛЬНÖЙ </w:t>
            </w:r>
            <w:r w:rsidR="00C71052" w:rsidRPr="0045232D">
              <w:rPr>
                <w:sz w:val="22"/>
                <w:szCs w:val="22"/>
                <w:lang w:val="ru-RU" w:eastAsia="ru-RU"/>
              </w:rPr>
              <w:t>РАЙО</w:t>
            </w:r>
            <w:r w:rsidR="00C71052" w:rsidRPr="0045232D">
              <w:rPr>
                <w:sz w:val="22"/>
                <w:szCs w:val="22"/>
                <w:lang w:val="ru-RU" w:eastAsia="ru-RU"/>
              </w:rPr>
              <w:t>Н</w:t>
            </w:r>
            <w:r w:rsidR="005E05EE">
              <w:rPr>
                <w:sz w:val="22"/>
                <w:szCs w:val="22"/>
                <w:lang w:val="ru-RU" w:eastAsia="ru-RU"/>
              </w:rPr>
              <w:t>С</w:t>
            </w:r>
            <w:r w:rsidR="00C71052" w:rsidRPr="0045232D">
              <w:rPr>
                <w:sz w:val="22"/>
                <w:szCs w:val="22"/>
                <w:lang w:val="ru-RU" w:eastAsia="ru-RU"/>
              </w:rPr>
              <w:t>А</w:t>
            </w:r>
          </w:p>
          <w:p w:rsidR="00C71052" w:rsidRPr="00DB6EE4" w:rsidRDefault="00C71052" w:rsidP="00246CE9">
            <w:pPr>
              <w:jc w:val="center"/>
              <w:rPr>
                <w:sz w:val="16"/>
              </w:rPr>
            </w:pPr>
            <w:r w:rsidRPr="00DB6EE4">
              <w:rPr>
                <w:b/>
                <w:bCs/>
                <w:sz w:val="22"/>
                <w:szCs w:val="22"/>
              </w:rPr>
              <w:t>АДМИНИСТРАЦИЯ</w:t>
            </w:r>
            <w:r w:rsidRPr="00DB6EE4">
              <w:rPr>
                <w:b/>
                <w:bCs/>
                <w:sz w:val="18"/>
              </w:rPr>
              <w:t xml:space="preserve"> </w:t>
            </w:r>
          </w:p>
          <w:p w:rsidR="00C71052" w:rsidRPr="00DB6EE4" w:rsidRDefault="00C71052" w:rsidP="00246CE9">
            <w:pPr>
              <w:rPr>
                <w:sz w:val="16"/>
              </w:rPr>
            </w:pPr>
          </w:p>
        </w:tc>
      </w:tr>
      <w:tr w:rsidR="00C71052" w:rsidRPr="00DB6EE4" w:rsidTr="001019F6">
        <w:tc>
          <w:tcPr>
            <w:tcW w:w="9923" w:type="dxa"/>
            <w:gridSpan w:val="3"/>
          </w:tcPr>
          <w:p w:rsidR="00C71052" w:rsidRPr="00DB6EE4" w:rsidRDefault="00C71052" w:rsidP="00246CE9">
            <w:pPr>
              <w:ind w:right="-108"/>
              <w:jc w:val="center"/>
              <w:rPr>
                <w:b/>
                <w:sz w:val="28"/>
                <w:szCs w:val="28"/>
              </w:rPr>
            </w:pPr>
            <w:r w:rsidRPr="00DB6EE4">
              <w:rPr>
                <w:b/>
                <w:sz w:val="28"/>
                <w:szCs w:val="28"/>
              </w:rPr>
              <w:t xml:space="preserve">ПОСТАНОВЛЕНИЕ </w:t>
            </w:r>
          </w:p>
          <w:p w:rsidR="00C71052" w:rsidRPr="00DB6EE4" w:rsidRDefault="00C71052" w:rsidP="00246CE9">
            <w:pPr>
              <w:ind w:right="-108"/>
              <w:jc w:val="center"/>
              <w:rPr>
                <w:b/>
                <w:sz w:val="28"/>
                <w:szCs w:val="28"/>
              </w:rPr>
            </w:pPr>
            <w:r w:rsidRPr="00DB6EE4">
              <w:rPr>
                <w:b/>
                <w:sz w:val="28"/>
                <w:szCs w:val="28"/>
              </w:rPr>
              <w:t>ШУÖМ</w:t>
            </w:r>
          </w:p>
          <w:p w:rsidR="00C71052" w:rsidRPr="00DB6EE4" w:rsidRDefault="00C71052" w:rsidP="00246CE9">
            <w:pPr>
              <w:jc w:val="center"/>
              <w:rPr>
                <w:b/>
                <w:sz w:val="24"/>
              </w:rPr>
            </w:pPr>
            <w:r w:rsidRPr="00DB6EE4">
              <w:rPr>
                <w:sz w:val="18"/>
              </w:rPr>
              <w:t xml:space="preserve"> </w:t>
            </w:r>
          </w:p>
        </w:tc>
      </w:tr>
      <w:tr w:rsidR="00C71052" w:rsidRPr="00DB6EE4" w:rsidTr="001019F6">
        <w:trPr>
          <w:trHeight w:val="565"/>
        </w:trPr>
        <w:tc>
          <w:tcPr>
            <w:tcW w:w="3960" w:type="dxa"/>
          </w:tcPr>
          <w:p w:rsidR="00C71052" w:rsidRPr="0045232D" w:rsidRDefault="00524313" w:rsidP="00246CE9">
            <w:pPr>
              <w:pStyle w:val="3"/>
              <w:tabs>
                <w:tab w:val="left" w:pos="2862"/>
              </w:tabs>
              <w:rPr>
                <w:sz w:val="28"/>
                <w:szCs w:val="28"/>
                <w:u w:val="single"/>
                <w:lang w:val="ru-RU" w:eastAsia="ru-RU"/>
              </w:rPr>
            </w:pPr>
            <w:r>
              <w:rPr>
                <w:sz w:val="28"/>
                <w:szCs w:val="28"/>
                <w:u w:val="single"/>
                <w:lang w:val="ru-RU" w:eastAsia="ru-RU"/>
              </w:rPr>
              <w:t xml:space="preserve"> </w:t>
            </w:r>
            <w:r w:rsidR="0063543C">
              <w:rPr>
                <w:sz w:val="28"/>
                <w:szCs w:val="28"/>
                <w:u w:val="single"/>
                <w:lang w:val="ru-RU" w:eastAsia="ru-RU"/>
              </w:rPr>
              <w:t xml:space="preserve"> </w:t>
            </w:r>
            <w:r w:rsidR="00B23300">
              <w:rPr>
                <w:sz w:val="28"/>
                <w:szCs w:val="28"/>
                <w:u w:val="single"/>
                <w:lang w:val="ru-RU" w:eastAsia="ru-RU"/>
              </w:rPr>
              <w:t xml:space="preserve"> </w:t>
            </w:r>
            <w:r w:rsidR="00772B98">
              <w:rPr>
                <w:sz w:val="28"/>
                <w:szCs w:val="28"/>
                <w:u w:val="single"/>
                <w:lang w:val="ru-RU" w:eastAsia="ru-RU"/>
              </w:rPr>
              <w:t>29</w:t>
            </w:r>
            <w:r w:rsidR="00B23300">
              <w:rPr>
                <w:sz w:val="28"/>
                <w:szCs w:val="28"/>
                <w:u w:val="single"/>
                <w:lang w:val="ru-RU" w:eastAsia="ru-RU"/>
              </w:rPr>
              <w:t xml:space="preserve"> </w:t>
            </w:r>
            <w:r w:rsidR="00CC29D2">
              <w:rPr>
                <w:sz w:val="28"/>
                <w:szCs w:val="28"/>
                <w:u w:val="single"/>
                <w:lang w:val="ru-RU" w:eastAsia="ru-RU"/>
              </w:rPr>
              <w:t xml:space="preserve"> </w:t>
            </w:r>
            <w:r w:rsidR="00B23300">
              <w:rPr>
                <w:sz w:val="28"/>
                <w:szCs w:val="28"/>
                <w:u w:val="single"/>
                <w:lang w:val="ru-RU" w:eastAsia="ru-RU"/>
              </w:rPr>
              <w:t>января</w:t>
            </w:r>
            <w:r w:rsidR="00FF7810">
              <w:rPr>
                <w:sz w:val="28"/>
                <w:szCs w:val="28"/>
                <w:u w:val="single"/>
                <w:lang w:val="ru-RU" w:eastAsia="ru-RU"/>
              </w:rPr>
              <w:t xml:space="preserve"> </w:t>
            </w:r>
            <w:r w:rsidR="00583CBA" w:rsidRPr="0045232D">
              <w:rPr>
                <w:sz w:val="28"/>
                <w:szCs w:val="28"/>
                <w:u w:val="single"/>
                <w:lang w:val="ru-RU" w:eastAsia="ru-RU"/>
              </w:rPr>
              <w:t>202</w:t>
            </w:r>
            <w:r w:rsidR="001A7A02">
              <w:rPr>
                <w:sz w:val="28"/>
                <w:szCs w:val="28"/>
                <w:u w:val="single"/>
                <w:lang w:val="ru-RU" w:eastAsia="ru-RU"/>
              </w:rPr>
              <w:t>6</w:t>
            </w:r>
            <w:r w:rsidR="00C71052" w:rsidRPr="0045232D">
              <w:rPr>
                <w:sz w:val="28"/>
                <w:szCs w:val="28"/>
                <w:u w:val="single"/>
                <w:lang w:val="ru-RU" w:eastAsia="ru-RU"/>
              </w:rPr>
              <w:t xml:space="preserve"> г.</w:t>
            </w:r>
          </w:p>
          <w:p w:rsidR="00C71052" w:rsidRPr="00DB6EE4" w:rsidRDefault="00C71052" w:rsidP="00246CE9">
            <w:pPr>
              <w:jc w:val="both"/>
              <w:rPr>
                <w:sz w:val="22"/>
                <w:szCs w:val="22"/>
              </w:rPr>
            </w:pPr>
            <w:r w:rsidRPr="00DB6EE4">
              <w:rPr>
                <w:sz w:val="22"/>
                <w:szCs w:val="22"/>
              </w:rPr>
              <w:t>г. Печора,  Республика Коми</w:t>
            </w:r>
          </w:p>
        </w:tc>
        <w:tc>
          <w:tcPr>
            <w:tcW w:w="1800" w:type="dxa"/>
          </w:tcPr>
          <w:p w:rsidR="00C71052" w:rsidRPr="00DB6EE4" w:rsidRDefault="00C71052" w:rsidP="00246CE9">
            <w:pPr>
              <w:jc w:val="both"/>
              <w:rPr>
                <w:b/>
                <w:sz w:val="28"/>
                <w:szCs w:val="28"/>
              </w:rPr>
            </w:pPr>
          </w:p>
        </w:tc>
        <w:tc>
          <w:tcPr>
            <w:tcW w:w="4163" w:type="dxa"/>
          </w:tcPr>
          <w:p w:rsidR="00C71052" w:rsidRPr="00DB6EE4" w:rsidRDefault="00FB7DB4" w:rsidP="00B23300">
            <w:pPr>
              <w:tabs>
                <w:tab w:val="left" w:pos="480"/>
                <w:tab w:val="left" w:pos="2952"/>
                <w:tab w:val="right" w:pos="3771"/>
                <w:tab w:val="left" w:pos="4055"/>
              </w:tabs>
              <w:ind w:right="-675"/>
              <w:rPr>
                <w:b/>
                <w:bCs/>
                <w:sz w:val="28"/>
                <w:szCs w:val="28"/>
              </w:rPr>
            </w:pPr>
            <w:r>
              <w:rPr>
                <w:bCs/>
                <w:sz w:val="28"/>
                <w:szCs w:val="28"/>
              </w:rPr>
              <w:t xml:space="preserve">                        </w:t>
            </w:r>
            <w:r w:rsidR="00C71052" w:rsidRPr="00DB6EE4">
              <w:rPr>
                <w:bCs/>
                <w:sz w:val="28"/>
                <w:szCs w:val="28"/>
              </w:rPr>
              <w:t>№</w:t>
            </w:r>
            <w:r w:rsidR="00524313">
              <w:rPr>
                <w:bCs/>
                <w:sz w:val="28"/>
                <w:szCs w:val="28"/>
              </w:rPr>
              <w:t xml:space="preserve">   </w:t>
            </w:r>
            <w:r w:rsidR="00EB4060">
              <w:rPr>
                <w:bCs/>
                <w:sz w:val="28"/>
                <w:szCs w:val="28"/>
              </w:rPr>
              <w:t>66</w:t>
            </w:r>
            <w:r w:rsidR="0063543C">
              <w:rPr>
                <w:bCs/>
                <w:sz w:val="28"/>
                <w:szCs w:val="28"/>
              </w:rPr>
              <w:t xml:space="preserve">    </w:t>
            </w:r>
            <w:r w:rsidR="00524313">
              <w:rPr>
                <w:bCs/>
                <w:sz w:val="28"/>
                <w:szCs w:val="28"/>
              </w:rPr>
              <w:t xml:space="preserve"> </w:t>
            </w:r>
            <w:r w:rsidR="00FD6950">
              <w:rPr>
                <w:bCs/>
                <w:sz w:val="28"/>
                <w:szCs w:val="28"/>
              </w:rPr>
              <w:t xml:space="preserve"> </w:t>
            </w:r>
            <w:r w:rsidR="00FB1A77">
              <w:rPr>
                <w:bCs/>
                <w:sz w:val="28"/>
                <w:szCs w:val="28"/>
              </w:rPr>
              <w:t xml:space="preserve"> </w:t>
            </w:r>
          </w:p>
        </w:tc>
      </w:tr>
    </w:tbl>
    <w:p w:rsidR="00C71052" w:rsidRPr="00DB6EE4" w:rsidRDefault="00C71052" w:rsidP="00C71052">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6307"/>
      </w:tblGrid>
      <w:tr w:rsidR="00C71052" w:rsidRPr="00DB6EE4" w:rsidTr="00EB1EED">
        <w:tc>
          <w:tcPr>
            <w:tcW w:w="6307" w:type="dxa"/>
            <w:shd w:val="clear" w:color="auto" w:fill="auto"/>
          </w:tcPr>
          <w:p w:rsidR="00C71052" w:rsidRPr="00DB6EE4" w:rsidRDefault="00C71052" w:rsidP="00D00289">
            <w:pPr>
              <w:snapToGrid w:val="0"/>
              <w:jc w:val="both"/>
              <w:rPr>
                <w:sz w:val="28"/>
                <w:szCs w:val="28"/>
              </w:rPr>
            </w:pPr>
          </w:p>
          <w:p w:rsidR="007A377F" w:rsidRPr="00DB6EE4" w:rsidRDefault="00F45A41" w:rsidP="00D00289">
            <w:pPr>
              <w:snapToGrid w:val="0"/>
              <w:jc w:val="both"/>
              <w:rPr>
                <w:sz w:val="28"/>
                <w:szCs w:val="28"/>
              </w:rPr>
            </w:pPr>
            <w:r w:rsidRPr="00DB6EE4">
              <w:rPr>
                <w:sz w:val="28"/>
                <w:szCs w:val="28"/>
              </w:rPr>
              <w:t>Об утверждении отчета</w:t>
            </w:r>
            <w:r w:rsidR="006366BD" w:rsidRPr="00DB6EE4">
              <w:rPr>
                <w:sz w:val="28"/>
                <w:szCs w:val="28"/>
              </w:rPr>
              <w:t xml:space="preserve"> </w:t>
            </w:r>
            <w:r w:rsidRPr="00DB6EE4">
              <w:rPr>
                <w:sz w:val="28"/>
                <w:szCs w:val="28"/>
              </w:rPr>
              <w:t xml:space="preserve">об исполнении бюджета </w:t>
            </w:r>
            <w:r w:rsidR="00DA2D7C" w:rsidRPr="00DA2D7C">
              <w:rPr>
                <w:sz w:val="28"/>
                <w:szCs w:val="28"/>
              </w:rPr>
              <w:t xml:space="preserve">муниципального образования муниципального района </w:t>
            </w:r>
            <w:r w:rsidRPr="00DB6EE4">
              <w:rPr>
                <w:sz w:val="28"/>
                <w:szCs w:val="28"/>
              </w:rPr>
              <w:t>«Пе</w:t>
            </w:r>
            <w:r w:rsidR="00D00289">
              <w:rPr>
                <w:sz w:val="28"/>
                <w:szCs w:val="28"/>
              </w:rPr>
              <w:t xml:space="preserve">чора» </w:t>
            </w:r>
            <w:r w:rsidR="003E7636">
              <w:rPr>
                <w:sz w:val="28"/>
                <w:szCs w:val="28"/>
              </w:rPr>
              <w:t>за</w:t>
            </w:r>
            <w:r w:rsidRPr="00DB6EE4">
              <w:rPr>
                <w:sz w:val="28"/>
                <w:szCs w:val="28"/>
              </w:rPr>
              <w:t xml:space="preserve"> </w:t>
            </w:r>
            <w:r w:rsidR="00506881">
              <w:rPr>
                <w:sz w:val="28"/>
                <w:szCs w:val="28"/>
              </w:rPr>
              <w:t>202</w:t>
            </w:r>
            <w:r w:rsidR="0063543C">
              <w:rPr>
                <w:sz w:val="28"/>
                <w:szCs w:val="28"/>
              </w:rPr>
              <w:t>5</w:t>
            </w:r>
            <w:r w:rsidRPr="00DB6EE4">
              <w:rPr>
                <w:sz w:val="28"/>
                <w:szCs w:val="28"/>
              </w:rPr>
              <w:t xml:space="preserve"> г</w:t>
            </w:r>
            <w:r w:rsidRPr="00DB6EE4">
              <w:rPr>
                <w:sz w:val="28"/>
                <w:szCs w:val="28"/>
              </w:rPr>
              <w:t>о</w:t>
            </w:r>
            <w:r w:rsidR="001B65D4">
              <w:rPr>
                <w:sz w:val="28"/>
                <w:szCs w:val="28"/>
              </w:rPr>
              <w:t>д</w:t>
            </w:r>
          </w:p>
          <w:p w:rsidR="00F45A41" w:rsidRPr="00DB6EE4" w:rsidRDefault="00F45A41" w:rsidP="00D00289">
            <w:pPr>
              <w:snapToGrid w:val="0"/>
              <w:jc w:val="both"/>
              <w:rPr>
                <w:sz w:val="28"/>
                <w:szCs w:val="28"/>
              </w:rPr>
            </w:pPr>
          </w:p>
          <w:p w:rsidR="00EB6055" w:rsidRPr="00DB6EE4" w:rsidRDefault="00EB6055" w:rsidP="00E30339">
            <w:pPr>
              <w:snapToGrid w:val="0"/>
              <w:jc w:val="both"/>
              <w:rPr>
                <w:sz w:val="28"/>
                <w:szCs w:val="28"/>
              </w:rPr>
            </w:pPr>
          </w:p>
        </w:tc>
      </w:tr>
    </w:tbl>
    <w:p w:rsidR="002F115F" w:rsidRPr="00DB6EE4" w:rsidRDefault="0036468A" w:rsidP="00DA0C9C">
      <w:pPr>
        <w:tabs>
          <w:tab w:val="left" w:pos="900"/>
        </w:tabs>
        <w:ind w:firstLine="426"/>
        <w:jc w:val="both"/>
        <w:rPr>
          <w:sz w:val="28"/>
          <w:szCs w:val="28"/>
        </w:rPr>
      </w:pPr>
      <w:r>
        <w:rPr>
          <w:sz w:val="28"/>
          <w:szCs w:val="28"/>
        </w:rPr>
        <w:t xml:space="preserve">Руководствуясь </w:t>
      </w:r>
      <w:r w:rsidR="004B640F" w:rsidRPr="00DB6EE4">
        <w:rPr>
          <w:sz w:val="28"/>
          <w:szCs w:val="28"/>
        </w:rPr>
        <w:t xml:space="preserve">статьей 264.2 Бюджетного кодекса Российской </w:t>
      </w:r>
      <w:r w:rsidR="00130EEB" w:rsidRPr="00DB6EE4">
        <w:rPr>
          <w:sz w:val="28"/>
          <w:szCs w:val="28"/>
        </w:rPr>
        <w:t xml:space="preserve">  </w:t>
      </w:r>
      <w:r w:rsidR="00DA51F4">
        <w:rPr>
          <w:sz w:val="28"/>
          <w:szCs w:val="28"/>
        </w:rPr>
        <w:t xml:space="preserve">    </w:t>
      </w:r>
      <w:r w:rsidR="0083461A">
        <w:rPr>
          <w:sz w:val="28"/>
          <w:szCs w:val="28"/>
        </w:rPr>
        <w:t>Федерации, статьей 28</w:t>
      </w:r>
      <w:r w:rsidR="000F5045" w:rsidRPr="00DB6EE4">
        <w:rPr>
          <w:sz w:val="28"/>
          <w:szCs w:val="28"/>
        </w:rPr>
        <w:t xml:space="preserve"> Положения о бюджетном пр</w:t>
      </w:r>
      <w:r w:rsidR="000F5045" w:rsidRPr="00DB6EE4">
        <w:rPr>
          <w:sz w:val="28"/>
          <w:szCs w:val="28"/>
        </w:rPr>
        <w:t>о</w:t>
      </w:r>
      <w:r w:rsidR="000F5045" w:rsidRPr="00DB6EE4">
        <w:rPr>
          <w:sz w:val="28"/>
          <w:szCs w:val="28"/>
        </w:rPr>
        <w:t>цессе в муниципальном образовании муниципально</w:t>
      </w:r>
      <w:r w:rsidR="00651992" w:rsidRPr="00DB6EE4">
        <w:rPr>
          <w:sz w:val="28"/>
          <w:szCs w:val="28"/>
        </w:rPr>
        <w:t>го района «П</w:t>
      </w:r>
      <w:r w:rsidR="00651992" w:rsidRPr="00DB6EE4">
        <w:rPr>
          <w:sz w:val="28"/>
          <w:szCs w:val="28"/>
        </w:rPr>
        <w:t>е</w:t>
      </w:r>
      <w:r w:rsidR="00651992" w:rsidRPr="00DB6EE4">
        <w:rPr>
          <w:sz w:val="28"/>
          <w:szCs w:val="28"/>
        </w:rPr>
        <w:t>чора», утвержденного</w:t>
      </w:r>
      <w:r w:rsidR="004B640F" w:rsidRPr="00DB6EE4">
        <w:rPr>
          <w:sz w:val="28"/>
          <w:szCs w:val="28"/>
        </w:rPr>
        <w:t xml:space="preserve"> </w:t>
      </w:r>
      <w:r w:rsidR="000F5045" w:rsidRPr="00DB6EE4">
        <w:rPr>
          <w:sz w:val="28"/>
          <w:szCs w:val="28"/>
        </w:rPr>
        <w:t>решением</w:t>
      </w:r>
      <w:r w:rsidR="004B640F" w:rsidRPr="00DB6EE4">
        <w:rPr>
          <w:sz w:val="28"/>
          <w:szCs w:val="28"/>
        </w:rPr>
        <w:t xml:space="preserve"> </w:t>
      </w:r>
      <w:r w:rsidR="00097FCE" w:rsidRPr="00DB6EE4">
        <w:rPr>
          <w:sz w:val="28"/>
          <w:szCs w:val="28"/>
        </w:rPr>
        <w:t xml:space="preserve"> </w:t>
      </w:r>
      <w:r w:rsidR="004B640F" w:rsidRPr="00DB6EE4">
        <w:rPr>
          <w:sz w:val="28"/>
          <w:szCs w:val="28"/>
        </w:rPr>
        <w:t xml:space="preserve">Совета </w:t>
      </w:r>
      <w:r w:rsidR="000F5045" w:rsidRPr="00DB6EE4">
        <w:rPr>
          <w:sz w:val="28"/>
          <w:szCs w:val="28"/>
        </w:rPr>
        <w:t xml:space="preserve">МР «Печора» </w:t>
      </w:r>
      <w:r w:rsidR="001F4823" w:rsidRPr="00DB6EE4">
        <w:rPr>
          <w:sz w:val="28"/>
          <w:szCs w:val="28"/>
        </w:rPr>
        <w:t xml:space="preserve"> </w:t>
      </w:r>
      <w:r w:rsidR="001F4823" w:rsidRPr="005F213B">
        <w:rPr>
          <w:sz w:val="28"/>
          <w:szCs w:val="28"/>
        </w:rPr>
        <w:t xml:space="preserve">от </w:t>
      </w:r>
      <w:r w:rsidR="0083461A">
        <w:rPr>
          <w:sz w:val="28"/>
          <w:szCs w:val="28"/>
        </w:rPr>
        <w:t>30.05.2019</w:t>
      </w:r>
      <w:r w:rsidR="001F4823" w:rsidRPr="005F213B">
        <w:rPr>
          <w:sz w:val="28"/>
          <w:szCs w:val="28"/>
        </w:rPr>
        <w:t xml:space="preserve"> №</w:t>
      </w:r>
      <w:r w:rsidR="000F5045" w:rsidRPr="005F213B">
        <w:rPr>
          <w:sz w:val="28"/>
          <w:szCs w:val="28"/>
        </w:rPr>
        <w:t xml:space="preserve"> </w:t>
      </w:r>
      <w:r w:rsidR="0083461A">
        <w:rPr>
          <w:sz w:val="28"/>
          <w:szCs w:val="28"/>
        </w:rPr>
        <w:t>6-35/386</w:t>
      </w:r>
      <w:r w:rsidR="00D00289">
        <w:rPr>
          <w:sz w:val="28"/>
          <w:szCs w:val="28"/>
        </w:rPr>
        <w:t>,</w:t>
      </w:r>
      <w:r w:rsidR="002F115F" w:rsidRPr="00DB6EE4">
        <w:rPr>
          <w:sz w:val="28"/>
          <w:szCs w:val="28"/>
        </w:rPr>
        <w:t xml:space="preserve"> </w:t>
      </w:r>
    </w:p>
    <w:p w:rsidR="004169D1" w:rsidRDefault="004169D1" w:rsidP="00651992">
      <w:pPr>
        <w:tabs>
          <w:tab w:val="left" w:pos="900"/>
        </w:tabs>
        <w:jc w:val="both"/>
        <w:rPr>
          <w:sz w:val="28"/>
          <w:szCs w:val="28"/>
        </w:rPr>
      </w:pPr>
    </w:p>
    <w:p w:rsidR="00CC29D2" w:rsidRPr="00DB6EE4" w:rsidRDefault="00CC29D2" w:rsidP="00651992">
      <w:pPr>
        <w:tabs>
          <w:tab w:val="left" w:pos="900"/>
        </w:tabs>
        <w:jc w:val="both"/>
        <w:rPr>
          <w:sz w:val="28"/>
          <w:szCs w:val="28"/>
        </w:rPr>
      </w:pPr>
    </w:p>
    <w:p w:rsidR="00DE1064" w:rsidRPr="00DB6EE4" w:rsidRDefault="00991139" w:rsidP="00651992">
      <w:pPr>
        <w:tabs>
          <w:tab w:val="left" w:pos="900"/>
        </w:tabs>
        <w:ind w:firstLine="540"/>
        <w:jc w:val="both"/>
        <w:rPr>
          <w:sz w:val="28"/>
          <w:szCs w:val="28"/>
        </w:rPr>
      </w:pPr>
      <w:r w:rsidRPr="00DB6EE4">
        <w:rPr>
          <w:sz w:val="28"/>
          <w:szCs w:val="28"/>
        </w:rPr>
        <w:t xml:space="preserve"> </w:t>
      </w:r>
      <w:r w:rsidR="008975F9" w:rsidRPr="00DB6EE4">
        <w:rPr>
          <w:sz w:val="28"/>
          <w:szCs w:val="28"/>
        </w:rPr>
        <w:t xml:space="preserve">    </w:t>
      </w:r>
      <w:r w:rsidR="00C71052" w:rsidRPr="00DB6EE4">
        <w:rPr>
          <w:sz w:val="28"/>
          <w:szCs w:val="28"/>
        </w:rPr>
        <w:t>администрация ПОСТАНОВЛЯЕТ:</w:t>
      </w:r>
    </w:p>
    <w:p w:rsidR="004169D1" w:rsidRDefault="004169D1" w:rsidP="00651992">
      <w:pPr>
        <w:tabs>
          <w:tab w:val="left" w:pos="900"/>
        </w:tabs>
        <w:ind w:firstLine="540"/>
        <w:jc w:val="both"/>
        <w:rPr>
          <w:sz w:val="28"/>
          <w:szCs w:val="28"/>
        </w:rPr>
      </w:pPr>
    </w:p>
    <w:p w:rsidR="00CC29D2" w:rsidRPr="00DB6EE4" w:rsidRDefault="00CC29D2" w:rsidP="00651992">
      <w:pPr>
        <w:tabs>
          <w:tab w:val="left" w:pos="900"/>
        </w:tabs>
        <w:ind w:firstLine="540"/>
        <w:jc w:val="both"/>
        <w:rPr>
          <w:sz w:val="28"/>
          <w:szCs w:val="28"/>
        </w:rPr>
      </w:pPr>
    </w:p>
    <w:p w:rsidR="000F5045" w:rsidRPr="00DB6EE4" w:rsidRDefault="00C71052" w:rsidP="00DA0C9C">
      <w:pPr>
        <w:tabs>
          <w:tab w:val="left" w:pos="900"/>
          <w:tab w:val="left" w:pos="1140"/>
        </w:tabs>
        <w:ind w:firstLine="426"/>
        <w:jc w:val="both"/>
        <w:rPr>
          <w:sz w:val="28"/>
          <w:szCs w:val="28"/>
        </w:rPr>
      </w:pPr>
      <w:r w:rsidRPr="00DB6EE4">
        <w:rPr>
          <w:sz w:val="28"/>
          <w:szCs w:val="28"/>
        </w:rPr>
        <w:t>1.</w:t>
      </w:r>
      <w:r w:rsidR="00DA0C9C">
        <w:rPr>
          <w:sz w:val="28"/>
          <w:szCs w:val="28"/>
        </w:rPr>
        <w:t xml:space="preserve"> </w:t>
      </w:r>
      <w:r w:rsidR="009226F7" w:rsidRPr="00DB6EE4">
        <w:rPr>
          <w:sz w:val="28"/>
          <w:szCs w:val="28"/>
        </w:rPr>
        <w:t xml:space="preserve">Утвердить </w:t>
      </w:r>
      <w:r w:rsidR="001F4823" w:rsidRPr="00DB6EE4">
        <w:rPr>
          <w:sz w:val="28"/>
          <w:szCs w:val="28"/>
        </w:rPr>
        <w:t>отчет об испол</w:t>
      </w:r>
      <w:r w:rsidR="00EB1EED" w:rsidRPr="00DB6EE4">
        <w:rPr>
          <w:sz w:val="28"/>
          <w:szCs w:val="28"/>
        </w:rPr>
        <w:t xml:space="preserve">нении бюджета </w:t>
      </w:r>
      <w:r w:rsidR="00DA2D7C" w:rsidRPr="00DA2D7C">
        <w:rPr>
          <w:sz w:val="28"/>
          <w:szCs w:val="28"/>
        </w:rPr>
        <w:t xml:space="preserve">муниципального образования муниципального района </w:t>
      </w:r>
      <w:r w:rsidR="00DA2D7C">
        <w:rPr>
          <w:sz w:val="28"/>
          <w:szCs w:val="28"/>
        </w:rPr>
        <w:t xml:space="preserve"> </w:t>
      </w:r>
      <w:r w:rsidR="00EB1EED" w:rsidRPr="00DB6EE4">
        <w:rPr>
          <w:sz w:val="28"/>
          <w:szCs w:val="28"/>
        </w:rPr>
        <w:t xml:space="preserve">«Печора» </w:t>
      </w:r>
      <w:r w:rsidR="003E7636">
        <w:rPr>
          <w:sz w:val="28"/>
          <w:szCs w:val="28"/>
        </w:rPr>
        <w:t>за</w:t>
      </w:r>
      <w:r w:rsidR="00DA2D7C">
        <w:rPr>
          <w:sz w:val="28"/>
          <w:szCs w:val="28"/>
        </w:rPr>
        <w:t xml:space="preserve"> </w:t>
      </w:r>
      <w:r w:rsidR="00FB07B5">
        <w:rPr>
          <w:sz w:val="28"/>
          <w:szCs w:val="28"/>
        </w:rPr>
        <w:t>202</w:t>
      </w:r>
      <w:r w:rsidR="0063543C">
        <w:rPr>
          <w:sz w:val="28"/>
          <w:szCs w:val="28"/>
        </w:rPr>
        <w:t>5</w:t>
      </w:r>
      <w:r w:rsidR="00AA224D">
        <w:rPr>
          <w:sz w:val="28"/>
          <w:szCs w:val="28"/>
        </w:rPr>
        <w:t xml:space="preserve"> год</w:t>
      </w:r>
      <w:r w:rsidR="00A20ADC" w:rsidRPr="00DB6EE4">
        <w:rPr>
          <w:sz w:val="28"/>
          <w:szCs w:val="28"/>
        </w:rPr>
        <w:t xml:space="preserve"> </w:t>
      </w:r>
      <w:r w:rsidR="001F4823" w:rsidRPr="00DB6EE4">
        <w:rPr>
          <w:sz w:val="28"/>
          <w:szCs w:val="28"/>
        </w:rPr>
        <w:t xml:space="preserve"> по доходам </w:t>
      </w:r>
      <w:r w:rsidR="0092680B">
        <w:rPr>
          <w:sz w:val="28"/>
          <w:szCs w:val="28"/>
        </w:rPr>
        <w:t xml:space="preserve">в сумме </w:t>
      </w:r>
      <w:r w:rsidR="001A7A02">
        <w:rPr>
          <w:sz w:val="28"/>
          <w:szCs w:val="28"/>
        </w:rPr>
        <w:t>2 788 281 300</w:t>
      </w:r>
      <w:r w:rsidR="00F16DBF">
        <w:rPr>
          <w:sz w:val="28"/>
          <w:szCs w:val="28"/>
        </w:rPr>
        <w:t xml:space="preserve"> </w:t>
      </w:r>
      <w:r w:rsidR="009B5671">
        <w:rPr>
          <w:sz w:val="28"/>
          <w:szCs w:val="28"/>
        </w:rPr>
        <w:t xml:space="preserve"> </w:t>
      </w:r>
      <w:r w:rsidR="00A20ADC" w:rsidRPr="00DB6EE4">
        <w:rPr>
          <w:sz w:val="28"/>
          <w:szCs w:val="28"/>
        </w:rPr>
        <w:t>рубл</w:t>
      </w:r>
      <w:r w:rsidR="00C9513E">
        <w:rPr>
          <w:sz w:val="28"/>
          <w:szCs w:val="28"/>
        </w:rPr>
        <w:t>ей</w:t>
      </w:r>
      <w:r w:rsidR="00A20ADC" w:rsidRPr="00DB6EE4">
        <w:rPr>
          <w:sz w:val="28"/>
          <w:szCs w:val="28"/>
        </w:rPr>
        <w:t xml:space="preserve"> </w:t>
      </w:r>
      <w:r w:rsidR="001A7A02">
        <w:rPr>
          <w:sz w:val="28"/>
          <w:szCs w:val="28"/>
        </w:rPr>
        <w:t>64</w:t>
      </w:r>
      <w:r w:rsidR="00B51B54">
        <w:rPr>
          <w:sz w:val="28"/>
          <w:szCs w:val="28"/>
        </w:rPr>
        <w:t xml:space="preserve"> </w:t>
      </w:r>
      <w:r w:rsidR="00A20ADC" w:rsidRPr="00DB6EE4">
        <w:rPr>
          <w:sz w:val="28"/>
          <w:szCs w:val="28"/>
        </w:rPr>
        <w:t>копе</w:t>
      </w:r>
      <w:r w:rsidR="00C9513E">
        <w:rPr>
          <w:sz w:val="28"/>
          <w:szCs w:val="28"/>
        </w:rPr>
        <w:t>йки</w:t>
      </w:r>
      <w:r w:rsidR="00E83838" w:rsidRPr="00DB6EE4">
        <w:rPr>
          <w:sz w:val="28"/>
          <w:szCs w:val="28"/>
        </w:rPr>
        <w:t xml:space="preserve"> </w:t>
      </w:r>
      <w:r w:rsidR="005A5A3E">
        <w:rPr>
          <w:sz w:val="28"/>
          <w:szCs w:val="28"/>
        </w:rPr>
        <w:t xml:space="preserve"> и  по расходам </w:t>
      </w:r>
      <w:r w:rsidR="008C320F">
        <w:rPr>
          <w:sz w:val="28"/>
          <w:szCs w:val="28"/>
        </w:rPr>
        <w:t xml:space="preserve">в сумме </w:t>
      </w:r>
      <w:r w:rsidR="001A7A02">
        <w:rPr>
          <w:sz w:val="28"/>
          <w:szCs w:val="28"/>
        </w:rPr>
        <w:t>2 776 633 301</w:t>
      </w:r>
      <w:r w:rsidR="00505093">
        <w:rPr>
          <w:sz w:val="28"/>
          <w:szCs w:val="28"/>
        </w:rPr>
        <w:t xml:space="preserve"> </w:t>
      </w:r>
      <w:r w:rsidR="00A20ADC" w:rsidRPr="00DB6EE4">
        <w:rPr>
          <w:sz w:val="28"/>
          <w:szCs w:val="28"/>
        </w:rPr>
        <w:t>рубл</w:t>
      </w:r>
      <w:r w:rsidR="00C9513E">
        <w:rPr>
          <w:sz w:val="28"/>
          <w:szCs w:val="28"/>
        </w:rPr>
        <w:t>ь</w:t>
      </w:r>
      <w:r w:rsidR="00A20ADC" w:rsidRPr="00DB6EE4">
        <w:rPr>
          <w:sz w:val="28"/>
          <w:szCs w:val="28"/>
        </w:rPr>
        <w:t xml:space="preserve"> </w:t>
      </w:r>
      <w:r w:rsidR="00F16DBF">
        <w:rPr>
          <w:sz w:val="28"/>
          <w:szCs w:val="28"/>
        </w:rPr>
        <w:t>0</w:t>
      </w:r>
      <w:r w:rsidR="001A7A02">
        <w:rPr>
          <w:sz w:val="28"/>
          <w:szCs w:val="28"/>
        </w:rPr>
        <w:t>4</w:t>
      </w:r>
      <w:r w:rsidR="00A20ADC" w:rsidRPr="00DB6EE4">
        <w:rPr>
          <w:sz w:val="28"/>
          <w:szCs w:val="28"/>
        </w:rPr>
        <w:t xml:space="preserve"> копе</w:t>
      </w:r>
      <w:r w:rsidR="00F16DBF">
        <w:rPr>
          <w:sz w:val="28"/>
          <w:szCs w:val="28"/>
        </w:rPr>
        <w:t>йки</w:t>
      </w:r>
      <w:r w:rsidR="00AA224D">
        <w:rPr>
          <w:sz w:val="28"/>
          <w:szCs w:val="28"/>
        </w:rPr>
        <w:t xml:space="preserve"> с превышением </w:t>
      </w:r>
      <w:r w:rsidR="005D4B21">
        <w:rPr>
          <w:sz w:val="28"/>
          <w:szCs w:val="28"/>
        </w:rPr>
        <w:t>доходов</w:t>
      </w:r>
      <w:r w:rsidR="00F60598">
        <w:rPr>
          <w:sz w:val="28"/>
          <w:szCs w:val="28"/>
        </w:rPr>
        <w:t xml:space="preserve"> над </w:t>
      </w:r>
      <w:r w:rsidR="005D4B21">
        <w:rPr>
          <w:sz w:val="28"/>
          <w:szCs w:val="28"/>
        </w:rPr>
        <w:t>расходами</w:t>
      </w:r>
      <w:r w:rsidR="006F0148" w:rsidRPr="009C1327">
        <w:rPr>
          <w:sz w:val="28"/>
          <w:szCs w:val="28"/>
        </w:rPr>
        <w:t xml:space="preserve"> (</w:t>
      </w:r>
      <w:r w:rsidR="005D4B21">
        <w:rPr>
          <w:sz w:val="28"/>
          <w:szCs w:val="28"/>
        </w:rPr>
        <w:t>профицитом</w:t>
      </w:r>
      <w:r w:rsidR="006F0148" w:rsidRPr="009C1327">
        <w:rPr>
          <w:sz w:val="28"/>
          <w:szCs w:val="28"/>
        </w:rPr>
        <w:t xml:space="preserve">) </w:t>
      </w:r>
      <w:r w:rsidR="00D22503">
        <w:rPr>
          <w:sz w:val="28"/>
          <w:szCs w:val="28"/>
        </w:rPr>
        <w:t>бюджета МО МР «</w:t>
      </w:r>
      <w:r w:rsidR="008C320F">
        <w:rPr>
          <w:sz w:val="28"/>
          <w:szCs w:val="28"/>
        </w:rPr>
        <w:t>Пе</w:t>
      </w:r>
      <w:r w:rsidR="00D22503">
        <w:rPr>
          <w:sz w:val="28"/>
          <w:szCs w:val="28"/>
        </w:rPr>
        <w:t xml:space="preserve">чора» </w:t>
      </w:r>
      <w:r w:rsidR="00A20ADC" w:rsidRPr="00DB6EE4">
        <w:rPr>
          <w:sz w:val="28"/>
          <w:szCs w:val="28"/>
        </w:rPr>
        <w:t xml:space="preserve">в сумме </w:t>
      </w:r>
      <w:r w:rsidR="00DE161E">
        <w:rPr>
          <w:sz w:val="28"/>
          <w:szCs w:val="28"/>
        </w:rPr>
        <w:t xml:space="preserve"> </w:t>
      </w:r>
      <w:r w:rsidR="001A7A02">
        <w:rPr>
          <w:sz w:val="28"/>
          <w:szCs w:val="28"/>
        </w:rPr>
        <w:t>11 647 999</w:t>
      </w:r>
      <w:r w:rsidR="00C05B03">
        <w:rPr>
          <w:sz w:val="28"/>
          <w:szCs w:val="28"/>
        </w:rPr>
        <w:t xml:space="preserve"> </w:t>
      </w:r>
      <w:r w:rsidR="00A20ADC" w:rsidRPr="00DB6EE4">
        <w:rPr>
          <w:sz w:val="28"/>
          <w:szCs w:val="28"/>
        </w:rPr>
        <w:t>руб</w:t>
      </w:r>
      <w:r w:rsidR="00EB1EED" w:rsidRPr="00DB6EE4">
        <w:rPr>
          <w:sz w:val="28"/>
          <w:szCs w:val="28"/>
        </w:rPr>
        <w:t>л</w:t>
      </w:r>
      <w:r w:rsidR="00CC29D2">
        <w:rPr>
          <w:sz w:val="28"/>
          <w:szCs w:val="28"/>
        </w:rPr>
        <w:t>ей</w:t>
      </w:r>
      <w:r w:rsidR="00EB1EED" w:rsidRPr="00DB6EE4">
        <w:rPr>
          <w:sz w:val="28"/>
          <w:szCs w:val="28"/>
        </w:rPr>
        <w:t xml:space="preserve"> </w:t>
      </w:r>
      <w:r w:rsidR="00D05D51">
        <w:rPr>
          <w:sz w:val="28"/>
          <w:szCs w:val="28"/>
        </w:rPr>
        <w:t xml:space="preserve"> </w:t>
      </w:r>
      <w:r w:rsidR="001A7A02">
        <w:rPr>
          <w:sz w:val="28"/>
          <w:szCs w:val="28"/>
        </w:rPr>
        <w:t>60</w:t>
      </w:r>
      <w:r w:rsidR="0001529D">
        <w:rPr>
          <w:sz w:val="28"/>
          <w:szCs w:val="28"/>
        </w:rPr>
        <w:t xml:space="preserve"> </w:t>
      </w:r>
      <w:r w:rsidR="002B75A8">
        <w:rPr>
          <w:sz w:val="28"/>
          <w:szCs w:val="28"/>
        </w:rPr>
        <w:t xml:space="preserve"> </w:t>
      </w:r>
      <w:r w:rsidR="00A20ADC" w:rsidRPr="00DB6EE4">
        <w:rPr>
          <w:sz w:val="28"/>
          <w:szCs w:val="28"/>
        </w:rPr>
        <w:t>к</w:t>
      </w:r>
      <w:r w:rsidR="00A20ADC" w:rsidRPr="00DB6EE4">
        <w:rPr>
          <w:sz w:val="28"/>
          <w:szCs w:val="28"/>
        </w:rPr>
        <w:t>о</w:t>
      </w:r>
      <w:r w:rsidR="00A20ADC" w:rsidRPr="00DB6EE4">
        <w:rPr>
          <w:sz w:val="28"/>
          <w:szCs w:val="28"/>
        </w:rPr>
        <w:t>пе</w:t>
      </w:r>
      <w:r w:rsidR="005D4B21">
        <w:rPr>
          <w:sz w:val="28"/>
          <w:szCs w:val="28"/>
        </w:rPr>
        <w:t>ек</w:t>
      </w:r>
      <w:r w:rsidR="00EB1EED" w:rsidRPr="00DB6EE4">
        <w:rPr>
          <w:sz w:val="28"/>
          <w:szCs w:val="28"/>
        </w:rPr>
        <w:t xml:space="preserve"> согласно приложени</w:t>
      </w:r>
      <w:r w:rsidR="00B15762">
        <w:rPr>
          <w:sz w:val="28"/>
          <w:szCs w:val="28"/>
        </w:rPr>
        <w:t>ю</w:t>
      </w:r>
      <w:r w:rsidR="00872524">
        <w:rPr>
          <w:sz w:val="28"/>
          <w:szCs w:val="28"/>
        </w:rPr>
        <w:t>.</w:t>
      </w:r>
    </w:p>
    <w:p w:rsidR="00DA0C9C" w:rsidRDefault="006D7A40" w:rsidP="00DA0C9C">
      <w:pPr>
        <w:tabs>
          <w:tab w:val="left" w:pos="900"/>
          <w:tab w:val="left" w:pos="1140"/>
        </w:tabs>
        <w:ind w:firstLine="426"/>
        <w:jc w:val="both"/>
        <w:rPr>
          <w:sz w:val="28"/>
          <w:szCs w:val="28"/>
        </w:rPr>
      </w:pPr>
      <w:r w:rsidRPr="00DB6EE4">
        <w:rPr>
          <w:sz w:val="28"/>
          <w:szCs w:val="28"/>
        </w:rPr>
        <w:t>2.</w:t>
      </w:r>
      <w:r w:rsidR="000F5045" w:rsidRPr="00DB6EE4">
        <w:rPr>
          <w:sz w:val="28"/>
          <w:szCs w:val="28"/>
        </w:rPr>
        <w:t xml:space="preserve"> </w:t>
      </w:r>
      <w:r w:rsidR="003E7636">
        <w:rPr>
          <w:sz w:val="28"/>
          <w:szCs w:val="28"/>
        </w:rPr>
        <w:t>Управлению финансов муниципального района «Печора» направить отчет об исполнении бюджета муниципального образования муниципального района «Печора» за 202</w:t>
      </w:r>
      <w:r w:rsidR="0063543C">
        <w:rPr>
          <w:sz w:val="28"/>
          <w:szCs w:val="28"/>
        </w:rPr>
        <w:t>5</w:t>
      </w:r>
      <w:r w:rsidR="00DA2D7C">
        <w:rPr>
          <w:sz w:val="28"/>
          <w:szCs w:val="28"/>
        </w:rPr>
        <w:t xml:space="preserve"> год</w:t>
      </w:r>
      <w:r w:rsidR="003E7636">
        <w:rPr>
          <w:sz w:val="28"/>
          <w:szCs w:val="28"/>
        </w:rPr>
        <w:t xml:space="preserve"> в Совет муниципального образования муниципального района «Печора» и Контрольно-счетную комиссию муниципального района «Печора».</w:t>
      </w:r>
      <w:r w:rsidR="00DA0C9C">
        <w:rPr>
          <w:sz w:val="28"/>
          <w:szCs w:val="28"/>
        </w:rPr>
        <w:t xml:space="preserve">                                                                       </w:t>
      </w:r>
      <w:r w:rsidR="00D93811">
        <w:rPr>
          <w:sz w:val="28"/>
          <w:szCs w:val="28"/>
        </w:rPr>
        <w:t xml:space="preserve"> </w:t>
      </w:r>
    </w:p>
    <w:p w:rsidR="000F5045" w:rsidRPr="00DB6EE4" w:rsidRDefault="007620F6" w:rsidP="00DA0C9C">
      <w:pPr>
        <w:tabs>
          <w:tab w:val="left" w:pos="900"/>
          <w:tab w:val="left" w:pos="1140"/>
        </w:tabs>
        <w:ind w:firstLine="426"/>
        <w:jc w:val="both"/>
        <w:rPr>
          <w:sz w:val="28"/>
          <w:szCs w:val="28"/>
        </w:rPr>
      </w:pPr>
      <w:r w:rsidRPr="00DB6EE4">
        <w:rPr>
          <w:sz w:val="28"/>
          <w:szCs w:val="28"/>
        </w:rPr>
        <w:t>3.</w:t>
      </w:r>
      <w:r w:rsidR="000F5045" w:rsidRPr="00DB6EE4">
        <w:rPr>
          <w:sz w:val="28"/>
          <w:szCs w:val="28"/>
        </w:rPr>
        <w:t xml:space="preserve"> Настоящее постановление </w:t>
      </w:r>
      <w:r w:rsidR="00872524">
        <w:rPr>
          <w:sz w:val="28"/>
          <w:szCs w:val="28"/>
        </w:rPr>
        <w:t xml:space="preserve">вступает в силу со дня его принятия </w:t>
      </w:r>
      <w:r w:rsidR="00013B03">
        <w:rPr>
          <w:sz w:val="28"/>
          <w:szCs w:val="28"/>
        </w:rPr>
        <w:t xml:space="preserve">и </w:t>
      </w:r>
      <w:r w:rsidR="00872524">
        <w:rPr>
          <w:sz w:val="28"/>
          <w:szCs w:val="28"/>
        </w:rPr>
        <w:t>подлежит официальному опубликованию</w:t>
      </w:r>
      <w:r w:rsidR="000F5045" w:rsidRPr="00DB6EE4">
        <w:rPr>
          <w:sz w:val="28"/>
          <w:szCs w:val="28"/>
        </w:rPr>
        <w:t>.</w:t>
      </w:r>
    </w:p>
    <w:p w:rsidR="006503C3" w:rsidRDefault="006503C3" w:rsidP="00790875">
      <w:pPr>
        <w:tabs>
          <w:tab w:val="left" w:pos="900"/>
          <w:tab w:val="left" w:pos="1140"/>
        </w:tabs>
        <w:ind w:firstLine="851"/>
        <w:jc w:val="both"/>
        <w:rPr>
          <w:sz w:val="28"/>
          <w:szCs w:val="28"/>
        </w:rPr>
      </w:pPr>
    </w:p>
    <w:p w:rsidR="00CC29D2" w:rsidRPr="00DB6EE4" w:rsidRDefault="00CC29D2" w:rsidP="00790875">
      <w:pPr>
        <w:tabs>
          <w:tab w:val="left" w:pos="900"/>
          <w:tab w:val="left" w:pos="1140"/>
        </w:tabs>
        <w:ind w:firstLine="851"/>
        <w:jc w:val="both"/>
        <w:rPr>
          <w:sz w:val="28"/>
          <w:szCs w:val="28"/>
        </w:rPr>
      </w:pPr>
    </w:p>
    <w:p w:rsidR="00EB44E6" w:rsidRPr="00DB6EE4" w:rsidRDefault="00EB44E6" w:rsidP="00790875">
      <w:pPr>
        <w:tabs>
          <w:tab w:val="left" w:pos="1140"/>
        </w:tabs>
        <w:ind w:firstLine="851"/>
        <w:jc w:val="both"/>
        <w:rPr>
          <w:sz w:val="28"/>
          <w:szCs w:val="28"/>
        </w:rPr>
      </w:pPr>
    </w:p>
    <w:p w:rsidR="00AA224D" w:rsidRDefault="00C9513E" w:rsidP="00AA224D">
      <w:pPr>
        <w:overflowPunct/>
        <w:rPr>
          <w:sz w:val="28"/>
          <w:szCs w:val="28"/>
        </w:rPr>
      </w:pPr>
      <w:r>
        <w:rPr>
          <w:sz w:val="28"/>
          <w:szCs w:val="28"/>
        </w:rPr>
        <w:t>И.о. г</w:t>
      </w:r>
      <w:r w:rsidR="00AA224D">
        <w:rPr>
          <w:sz w:val="28"/>
          <w:szCs w:val="28"/>
        </w:rPr>
        <w:t>лав</w:t>
      </w:r>
      <w:r>
        <w:rPr>
          <w:sz w:val="28"/>
          <w:szCs w:val="28"/>
        </w:rPr>
        <w:t>ы</w:t>
      </w:r>
      <w:r w:rsidR="00AA224D">
        <w:rPr>
          <w:sz w:val="28"/>
          <w:szCs w:val="28"/>
        </w:rPr>
        <w:t xml:space="preserve"> муниципального района</w:t>
      </w:r>
      <w:r w:rsidR="005D4B21">
        <w:rPr>
          <w:sz w:val="28"/>
          <w:szCs w:val="28"/>
        </w:rPr>
        <w:t xml:space="preserve"> «Печора»</w:t>
      </w:r>
      <w:r w:rsidR="00AA224D">
        <w:rPr>
          <w:sz w:val="28"/>
          <w:szCs w:val="28"/>
        </w:rPr>
        <w:t xml:space="preserve"> – </w:t>
      </w:r>
    </w:p>
    <w:p w:rsidR="00AA224D" w:rsidRDefault="00F16DBF" w:rsidP="00DA2D7C">
      <w:pPr>
        <w:tabs>
          <w:tab w:val="left" w:pos="1140"/>
        </w:tabs>
        <w:spacing w:line="360" w:lineRule="auto"/>
        <w:jc w:val="both"/>
        <w:rPr>
          <w:sz w:val="28"/>
          <w:szCs w:val="28"/>
        </w:rPr>
        <w:sectPr w:rsidR="00AA224D" w:rsidSect="00E30339">
          <w:type w:val="continuous"/>
          <w:pgSz w:w="11906" w:h="16838"/>
          <w:pgMar w:top="1134" w:right="850" w:bottom="1134" w:left="1701" w:header="709" w:footer="709" w:gutter="0"/>
          <w:cols w:space="708"/>
          <w:docGrid w:linePitch="360"/>
        </w:sectPr>
      </w:pPr>
      <w:r>
        <w:rPr>
          <w:sz w:val="28"/>
          <w:szCs w:val="28"/>
        </w:rPr>
        <w:t>руководител</w:t>
      </w:r>
      <w:r w:rsidR="00C9513E">
        <w:rPr>
          <w:sz w:val="28"/>
          <w:szCs w:val="28"/>
        </w:rPr>
        <w:t>я</w:t>
      </w:r>
      <w:r w:rsidR="00AA224D">
        <w:rPr>
          <w:sz w:val="28"/>
          <w:szCs w:val="28"/>
        </w:rPr>
        <w:t xml:space="preserve"> администрации                                                       </w:t>
      </w:r>
      <w:r w:rsidR="00EB6906">
        <w:rPr>
          <w:sz w:val="28"/>
          <w:szCs w:val="28"/>
        </w:rPr>
        <w:t xml:space="preserve"> </w:t>
      </w:r>
      <w:r w:rsidR="00B23300">
        <w:rPr>
          <w:sz w:val="28"/>
          <w:szCs w:val="28"/>
        </w:rPr>
        <w:t>О.И.</w:t>
      </w:r>
      <w:r w:rsidR="00C9513E">
        <w:rPr>
          <w:sz w:val="28"/>
          <w:szCs w:val="28"/>
        </w:rPr>
        <w:t>Фетисова</w:t>
      </w:r>
      <w:r w:rsidR="00AA224D">
        <w:rPr>
          <w:sz w:val="28"/>
          <w:szCs w:val="28"/>
        </w:rPr>
        <w:t xml:space="preserve">                                                                                                                                 </w:t>
      </w:r>
    </w:p>
    <w:tbl>
      <w:tblPr>
        <w:tblW w:w="10173" w:type="dxa"/>
        <w:tblLook w:val="04A0" w:firstRow="1" w:lastRow="0" w:firstColumn="1" w:lastColumn="0" w:noHBand="0" w:noVBand="1"/>
      </w:tblPr>
      <w:tblGrid>
        <w:gridCol w:w="5920"/>
        <w:gridCol w:w="4253"/>
      </w:tblGrid>
      <w:tr w:rsidR="007D1AFB" w:rsidRPr="00DB6EE4" w:rsidTr="0042135A">
        <w:trPr>
          <w:trHeight w:val="1080"/>
        </w:trPr>
        <w:tc>
          <w:tcPr>
            <w:tcW w:w="5920" w:type="dxa"/>
            <w:shd w:val="clear" w:color="auto" w:fill="auto"/>
          </w:tcPr>
          <w:p w:rsidR="007D1AFB" w:rsidRPr="00DB6EE4" w:rsidRDefault="007D1AFB" w:rsidP="00AD0175">
            <w:pPr>
              <w:widowControl w:val="0"/>
              <w:outlineLvl w:val="0"/>
              <w:rPr>
                <w:sz w:val="24"/>
                <w:szCs w:val="24"/>
              </w:rPr>
            </w:pPr>
            <w:r>
              <w:rPr>
                <w:sz w:val="24"/>
                <w:szCs w:val="24"/>
              </w:rPr>
              <w:lastRenderedPageBreak/>
              <w:t xml:space="preserve">                                                                                          </w:t>
            </w:r>
          </w:p>
        </w:tc>
        <w:tc>
          <w:tcPr>
            <w:tcW w:w="4253" w:type="dxa"/>
          </w:tcPr>
          <w:p w:rsidR="007D1AFB" w:rsidRPr="0042135A" w:rsidRDefault="007D1AFB" w:rsidP="002A7562">
            <w:pPr>
              <w:widowControl w:val="0"/>
              <w:ind w:left="1026" w:hanging="1843"/>
              <w:jc w:val="right"/>
              <w:outlineLvl w:val="0"/>
              <w:rPr>
                <w:sz w:val="28"/>
                <w:szCs w:val="28"/>
              </w:rPr>
            </w:pPr>
            <w:r w:rsidRPr="0042135A">
              <w:rPr>
                <w:sz w:val="28"/>
                <w:szCs w:val="28"/>
              </w:rPr>
              <w:t>Приложение</w:t>
            </w:r>
          </w:p>
          <w:p w:rsidR="007D1AFB" w:rsidRPr="0042135A" w:rsidRDefault="007D1AFB" w:rsidP="002A7562">
            <w:pPr>
              <w:widowControl w:val="0"/>
              <w:ind w:left="1026" w:hanging="1843"/>
              <w:jc w:val="right"/>
              <w:outlineLvl w:val="0"/>
              <w:rPr>
                <w:sz w:val="28"/>
                <w:szCs w:val="28"/>
              </w:rPr>
            </w:pPr>
            <w:r w:rsidRPr="0042135A">
              <w:rPr>
                <w:sz w:val="28"/>
                <w:szCs w:val="28"/>
              </w:rPr>
              <w:t>к постановлению админис</w:t>
            </w:r>
            <w:r w:rsidRPr="0042135A">
              <w:rPr>
                <w:sz w:val="28"/>
                <w:szCs w:val="28"/>
              </w:rPr>
              <w:t>т</w:t>
            </w:r>
            <w:r w:rsidRPr="0042135A">
              <w:rPr>
                <w:sz w:val="28"/>
                <w:szCs w:val="28"/>
              </w:rPr>
              <w:t>рации</w:t>
            </w:r>
          </w:p>
          <w:p w:rsidR="007D1AFB" w:rsidRPr="0042135A" w:rsidRDefault="007D1AFB" w:rsidP="002A7562">
            <w:pPr>
              <w:widowControl w:val="0"/>
              <w:ind w:hanging="1843"/>
              <w:jc w:val="right"/>
              <w:outlineLvl w:val="0"/>
              <w:rPr>
                <w:sz w:val="28"/>
                <w:szCs w:val="28"/>
              </w:rPr>
            </w:pPr>
            <w:r w:rsidRPr="0042135A">
              <w:rPr>
                <w:sz w:val="28"/>
                <w:szCs w:val="28"/>
              </w:rPr>
              <w:t>муниципального района «П</w:t>
            </w:r>
            <w:r w:rsidRPr="0042135A">
              <w:rPr>
                <w:sz w:val="28"/>
                <w:szCs w:val="28"/>
              </w:rPr>
              <w:t>е</w:t>
            </w:r>
            <w:r w:rsidRPr="0042135A">
              <w:rPr>
                <w:sz w:val="28"/>
                <w:szCs w:val="28"/>
              </w:rPr>
              <w:t>чора»</w:t>
            </w:r>
          </w:p>
          <w:p w:rsidR="007D1AFB" w:rsidRPr="00DB6EE4" w:rsidRDefault="007D1AFB" w:rsidP="002A7562">
            <w:pPr>
              <w:widowControl w:val="0"/>
              <w:ind w:hanging="1843"/>
              <w:jc w:val="right"/>
              <w:outlineLvl w:val="0"/>
              <w:rPr>
                <w:sz w:val="24"/>
                <w:szCs w:val="24"/>
              </w:rPr>
            </w:pPr>
            <w:r w:rsidRPr="0042135A">
              <w:rPr>
                <w:sz w:val="28"/>
                <w:szCs w:val="28"/>
              </w:rPr>
              <w:t>о</w:t>
            </w:r>
            <w:r w:rsidR="002A7562">
              <w:rPr>
                <w:sz w:val="28"/>
                <w:szCs w:val="28"/>
              </w:rPr>
              <w:t xml:space="preserve">                            о</w:t>
            </w:r>
            <w:r w:rsidRPr="0042135A">
              <w:rPr>
                <w:sz w:val="28"/>
                <w:szCs w:val="28"/>
              </w:rPr>
              <w:t>т</w:t>
            </w:r>
            <w:r w:rsidR="00772B98">
              <w:rPr>
                <w:sz w:val="28"/>
                <w:szCs w:val="28"/>
              </w:rPr>
              <w:t xml:space="preserve"> 29</w:t>
            </w:r>
            <w:r w:rsidR="00AF77FD">
              <w:rPr>
                <w:sz w:val="28"/>
                <w:szCs w:val="28"/>
              </w:rPr>
              <w:t xml:space="preserve"> </w:t>
            </w:r>
            <w:r w:rsidR="00B23300">
              <w:rPr>
                <w:sz w:val="28"/>
                <w:szCs w:val="28"/>
              </w:rPr>
              <w:t>января</w:t>
            </w:r>
            <w:r w:rsidR="00B519C0">
              <w:rPr>
                <w:sz w:val="28"/>
                <w:szCs w:val="28"/>
              </w:rPr>
              <w:t xml:space="preserve"> </w:t>
            </w:r>
            <w:r w:rsidRPr="0042135A">
              <w:rPr>
                <w:sz w:val="28"/>
                <w:szCs w:val="28"/>
              </w:rPr>
              <w:t>202</w:t>
            </w:r>
            <w:r w:rsidR="00B23300">
              <w:rPr>
                <w:sz w:val="28"/>
                <w:szCs w:val="28"/>
              </w:rPr>
              <w:t>6</w:t>
            </w:r>
            <w:r w:rsidRPr="0042135A">
              <w:rPr>
                <w:sz w:val="28"/>
                <w:szCs w:val="28"/>
              </w:rPr>
              <w:t xml:space="preserve"> г.  №</w:t>
            </w:r>
            <w:r w:rsidR="00B23300">
              <w:rPr>
                <w:sz w:val="28"/>
                <w:szCs w:val="28"/>
              </w:rPr>
              <w:t xml:space="preserve"> </w:t>
            </w:r>
            <w:r w:rsidR="00FF7810">
              <w:rPr>
                <w:sz w:val="28"/>
                <w:szCs w:val="28"/>
              </w:rPr>
              <w:t xml:space="preserve"> </w:t>
            </w:r>
            <w:r w:rsidR="002A7562">
              <w:rPr>
                <w:sz w:val="28"/>
                <w:szCs w:val="28"/>
              </w:rPr>
              <w:t>66</w:t>
            </w:r>
          </w:p>
        </w:tc>
      </w:tr>
    </w:tbl>
    <w:p w:rsidR="00F46CC0" w:rsidRPr="00DB6EE4" w:rsidRDefault="00F46CC0" w:rsidP="00F46CC0">
      <w:pPr>
        <w:widowControl w:val="0"/>
        <w:outlineLvl w:val="0"/>
      </w:pPr>
    </w:p>
    <w:tbl>
      <w:tblPr>
        <w:tblW w:w="10632" w:type="dxa"/>
        <w:tblInd w:w="-318" w:type="dxa"/>
        <w:tblLayout w:type="fixed"/>
        <w:tblLook w:val="04A0" w:firstRow="1" w:lastRow="0" w:firstColumn="1" w:lastColumn="0" w:noHBand="0" w:noVBand="1"/>
      </w:tblPr>
      <w:tblGrid>
        <w:gridCol w:w="93"/>
        <w:gridCol w:w="3018"/>
        <w:gridCol w:w="2230"/>
        <w:gridCol w:w="567"/>
        <w:gridCol w:w="176"/>
        <w:gridCol w:w="1004"/>
        <w:gridCol w:w="96"/>
        <w:gridCol w:w="140"/>
        <w:gridCol w:w="44"/>
        <w:gridCol w:w="52"/>
        <w:gridCol w:w="232"/>
        <w:gridCol w:w="145"/>
        <w:gridCol w:w="32"/>
        <w:gridCol w:w="240"/>
        <w:gridCol w:w="1288"/>
        <w:gridCol w:w="52"/>
        <w:gridCol w:w="425"/>
        <w:gridCol w:w="43"/>
        <w:gridCol w:w="698"/>
        <w:gridCol w:w="57"/>
      </w:tblGrid>
      <w:tr w:rsidR="006B2C55" w:rsidRPr="006B2C55" w:rsidTr="005178CD">
        <w:trPr>
          <w:gridBefore w:val="1"/>
          <w:gridAfter w:val="3"/>
          <w:wBefore w:w="93" w:type="dxa"/>
          <w:wAfter w:w="798" w:type="dxa"/>
          <w:trHeight w:val="240"/>
        </w:trPr>
        <w:tc>
          <w:tcPr>
            <w:tcW w:w="5815" w:type="dxa"/>
            <w:gridSpan w:val="3"/>
            <w:tcBorders>
              <w:top w:val="nil"/>
              <w:left w:val="nil"/>
              <w:bottom w:val="nil"/>
              <w:right w:val="nil"/>
            </w:tcBorders>
            <w:shd w:val="clear" w:color="auto" w:fill="auto"/>
            <w:noWrap/>
            <w:vAlign w:val="bottom"/>
            <w:hideMark/>
          </w:tcPr>
          <w:p w:rsidR="006B2C55" w:rsidRPr="006B2C55" w:rsidRDefault="006B2C55" w:rsidP="006B2C55">
            <w:pPr>
              <w:overflowPunct/>
              <w:autoSpaceDE/>
              <w:autoSpaceDN/>
              <w:adjustRightInd/>
              <w:rPr>
                <w:rFonts w:ascii="Arial CYR" w:hAnsi="Arial CYR" w:cs="Arial CYR"/>
                <w:color w:val="000000"/>
                <w:sz w:val="20"/>
              </w:rPr>
            </w:pPr>
            <w:r w:rsidRPr="006B2C55">
              <w:rPr>
                <w:rFonts w:ascii="Arial CYR" w:hAnsi="Arial CYR" w:cs="Arial CYR"/>
                <w:color w:val="000000"/>
                <w:sz w:val="20"/>
              </w:rPr>
              <w:t> </w:t>
            </w:r>
          </w:p>
        </w:tc>
        <w:tc>
          <w:tcPr>
            <w:tcW w:w="1276" w:type="dxa"/>
            <w:gridSpan w:val="3"/>
            <w:tcBorders>
              <w:top w:val="nil"/>
              <w:left w:val="nil"/>
              <w:bottom w:val="nil"/>
              <w:right w:val="nil"/>
            </w:tcBorders>
            <w:shd w:val="clear" w:color="auto" w:fill="auto"/>
            <w:noWrap/>
            <w:vAlign w:val="bottom"/>
            <w:hideMark/>
          </w:tcPr>
          <w:p w:rsidR="006B2C55" w:rsidRPr="006B2C55" w:rsidRDefault="006B2C55" w:rsidP="006B2C55">
            <w:pPr>
              <w:overflowPunct/>
              <w:autoSpaceDE/>
              <w:autoSpaceDN/>
              <w:adjustRightInd/>
              <w:rPr>
                <w:rFonts w:ascii="Arial CYR" w:hAnsi="Arial CYR" w:cs="Arial CYR"/>
                <w:color w:val="000000"/>
                <w:sz w:val="20"/>
              </w:rPr>
            </w:pPr>
            <w:r w:rsidRPr="006B2C55">
              <w:rPr>
                <w:rFonts w:ascii="Arial CYR" w:hAnsi="Arial CYR" w:cs="Arial CYR"/>
                <w:color w:val="000000"/>
                <w:sz w:val="20"/>
              </w:rPr>
              <w:t> </w:t>
            </w:r>
          </w:p>
        </w:tc>
        <w:tc>
          <w:tcPr>
            <w:tcW w:w="645" w:type="dxa"/>
            <w:gridSpan w:val="6"/>
            <w:tcBorders>
              <w:top w:val="nil"/>
              <w:left w:val="nil"/>
              <w:bottom w:val="nil"/>
              <w:right w:val="nil"/>
            </w:tcBorders>
            <w:shd w:val="clear" w:color="auto" w:fill="auto"/>
            <w:noWrap/>
            <w:vAlign w:val="bottom"/>
            <w:hideMark/>
          </w:tcPr>
          <w:p w:rsidR="006B2C55" w:rsidRPr="006B2C55" w:rsidRDefault="006B2C55" w:rsidP="006B2C55">
            <w:pPr>
              <w:overflowPunct/>
              <w:autoSpaceDE/>
              <w:autoSpaceDN/>
              <w:adjustRightInd/>
              <w:rPr>
                <w:rFonts w:ascii="Arial CYR" w:hAnsi="Arial CYR" w:cs="Arial CYR"/>
                <w:color w:val="000000"/>
                <w:sz w:val="20"/>
              </w:rPr>
            </w:pPr>
            <w:r w:rsidRPr="006B2C55">
              <w:rPr>
                <w:rFonts w:ascii="Arial CYR" w:hAnsi="Arial CYR" w:cs="Arial CYR"/>
                <w:color w:val="000000"/>
                <w:sz w:val="20"/>
              </w:rPr>
              <w:t> </w:t>
            </w:r>
          </w:p>
        </w:tc>
        <w:tc>
          <w:tcPr>
            <w:tcW w:w="240" w:type="dxa"/>
            <w:tcBorders>
              <w:top w:val="nil"/>
              <w:left w:val="nil"/>
              <w:bottom w:val="nil"/>
              <w:right w:val="nil"/>
            </w:tcBorders>
            <w:shd w:val="clear" w:color="auto" w:fill="auto"/>
            <w:noWrap/>
            <w:vAlign w:val="bottom"/>
            <w:hideMark/>
          </w:tcPr>
          <w:p w:rsidR="006B2C55" w:rsidRPr="006B2C55" w:rsidRDefault="006B2C55" w:rsidP="006B2C55">
            <w:pPr>
              <w:overflowPunct/>
              <w:autoSpaceDE/>
              <w:autoSpaceDN/>
              <w:adjustRightInd/>
              <w:rPr>
                <w:rFonts w:ascii="Arial CYR" w:hAnsi="Arial CYR" w:cs="Arial CYR"/>
                <w:color w:val="000000"/>
                <w:sz w:val="20"/>
              </w:rPr>
            </w:pPr>
            <w:r w:rsidRPr="006B2C55">
              <w:rPr>
                <w:rFonts w:ascii="Arial CYR" w:hAnsi="Arial CYR" w:cs="Arial CYR"/>
                <w:color w:val="000000"/>
                <w:sz w:val="20"/>
              </w:rPr>
              <w:t> </w:t>
            </w:r>
          </w:p>
        </w:tc>
        <w:tc>
          <w:tcPr>
            <w:tcW w:w="1340" w:type="dxa"/>
            <w:gridSpan w:val="2"/>
            <w:tcBorders>
              <w:top w:val="nil"/>
              <w:left w:val="nil"/>
              <w:bottom w:val="nil"/>
              <w:right w:val="nil"/>
            </w:tcBorders>
            <w:shd w:val="clear" w:color="auto" w:fill="auto"/>
            <w:noWrap/>
            <w:vAlign w:val="bottom"/>
            <w:hideMark/>
          </w:tcPr>
          <w:p w:rsidR="006B2C55" w:rsidRPr="006B2C55" w:rsidRDefault="006B2C55" w:rsidP="006B2C55">
            <w:pPr>
              <w:overflowPunct/>
              <w:autoSpaceDE/>
              <w:autoSpaceDN/>
              <w:adjustRightInd/>
              <w:rPr>
                <w:rFonts w:ascii="Arial CYR" w:hAnsi="Arial CYR" w:cs="Arial CYR"/>
                <w:color w:val="000000"/>
                <w:sz w:val="20"/>
              </w:rPr>
            </w:pPr>
            <w:r w:rsidRPr="006B2C55">
              <w:rPr>
                <w:rFonts w:ascii="Arial CYR" w:hAnsi="Arial CYR" w:cs="Arial CYR"/>
                <w:color w:val="000000"/>
                <w:sz w:val="20"/>
              </w:rPr>
              <w:t> </w:t>
            </w:r>
          </w:p>
        </w:tc>
        <w:tc>
          <w:tcPr>
            <w:tcW w:w="425" w:type="dxa"/>
            <w:tcBorders>
              <w:top w:val="nil"/>
              <w:left w:val="nil"/>
              <w:bottom w:val="nil"/>
              <w:right w:val="nil"/>
            </w:tcBorders>
            <w:shd w:val="clear" w:color="auto" w:fill="auto"/>
            <w:noWrap/>
            <w:vAlign w:val="bottom"/>
            <w:hideMark/>
          </w:tcPr>
          <w:p w:rsidR="006B2C55" w:rsidRPr="006B2C55" w:rsidRDefault="006B2C55" w:rsidP="006B2C55">
            <w:pPr>
              <w:overflowPunct/>
              <w:autoSpaceDE/>
              <w:autoSpaceDN/>
              <w:adjustRightInd/>
              <w:rPr>
                <w:rFonts w:ascii="Arial CYR" w:hAnsi="Arial CYR" w:cs="Arial CYR"/>
                <w:color w:val="000000"/>
                <w:sz w:val="20"/>
              </w:rPr>
            </w:pPr>
            <w:r w:rsidRPr="006B2C55">
              <w:rPr>
                <w:rFonts w:ascii="Arial CYR" w:hAnsi="Arial CYR" w:cs="Arial CYR"/>
                <w:color w:val="000000"/>
                <w:sz w:val="20"/>
              </w:rPr>
              <w:t> </w:t>
            </w:r>
          </w:p>
        </w:tc>
      </w:tr>
      <w:tr w:rsidR="002E5B4A" w:rsidRPr="00E65C5E" w:rsidTr="005178CD">
        <w:trPr>
          <w:gridBefore w:val="1"/>
          <w:gridAfter w:val="1"/>
          <w:wBefore w:w="93" w:type="dxa"/>
          <w:wAfter w:w="57" w:type="dxa"/>
          <w:trHeight w:val="68"/>
        </w:trPr>
        <w:tc>
          <w:tcPr>
            <w:tcW w:w="9784" w:type="dxa"/>
            <w:gridSpan w:val="17"/>
            <w:tcBorders>
              <w:top w:val="nil"/>
              <w:left w:val="nil"/>
              <w:bottom w:val="nil"/>
              <w:right w:val="nil"/>
            </w:tcBorders>
            <w:shd w:val="clear" w:color="auto" w:fill="auto"/>
            <w:noWrap/>
            <w:vAlign w:val="bottom"/>
            <w:hideMark/>
          </w:tcPr>
          <w:p w:rsidR="002E5B4A" w:rsidRPr="00E65C5E" w:rsidRDefault="002E5B4A" w:rsidP="002E5B4A">
            <w:pPr>
              <w:overflowPunct/>
              <w:autoSpaceDE/>
              <w:autoSpaceDN/>
              <w:adjustRightInd/>
              <w:jc w:val="center"/>
              <w:rPr>
                <w:b/>
                <w:bCs/>
                <w:color w:val="000000"/>
                <w:sz w:val="22"/>
                <w:szCs w:val="22"/>
              </w:rPr>
            </w:pPr>
            <w:r w:rsidRPr="00E65C5E">
              <w:rPr>
                <w:b/>
                <w:bCs/>
                <w:color w:val="000000"/>
                <w:sz w:val="22"/>
                <w:szCs w:val="22"/>
              </w:rPr>
              <w:t>ОТЧЕТ ОБ ИСПОЛНЕНИИ БЮДЖЕТА</w:t>
            </w:r>
          </w:p>
        </w:tc>
        <w:tc>
          <w:tcPr>
            <w:tcW w:w="698" w:type="dxa"/>
            <w:tcBorders>
              <w:top w:val="nil"/>
              <w:left w:val="nil"/>
              <w:bottom w:val="single" w:sz="4" w:space="0" w:color="000000"/>
              <w:right w:val="nil"/>
            </w:tcBorders>
            <w:shd w:val="clear" w:color="auto" w:fill="auto"/>
            <w:noWrap/>
            <w:vAlign w:val="bottom"/>
            <w:hideMark/>
          </w:tcPr>
          <w:p w:rsidR="002E5B4A" w:rsidRPr="00E65C5E" w:rsidRDefault="002E5B4A" w:rsidP="002E5B4A">
            <w:pPr>
              <w:overflowPunct/>
              <w:autoSpaceDE/>
              <w:autoSpaceDN/>
              <w:adjustRightInd/>
              <w:jc w:val="center"/>
              <w:rPr>
                <w:color w:val="000000"/>
                <w:sz w:val="16"/>
                <w:szCs w:val="16"/>
              </w:rPr>
            </w:pPr>
            <w:r w:rsidRPr="00E65C5E">
              <w:rPr>
                <w:color w:val="000000"/>
                <w:sz w:val="16"/>
                <w:szCs w:val="16"/>
              </w:rPr>
              <w:t> </w:t>
            </w:r>
          </w:p>
        </w:tc>
      </w:tr>
      <w:tr w:rsidR="007D1AFB" w:rsidRPr="002E5B4A" w:rsidTr="005178CD">
        <w:trPr>
          <w:gridBefore w:val="1"/>
          <w:wBefore w:w="93" w:type="dxa"/>
          <w:trHeight w:val="58"/>
        </w:trPr>
        <w:tc>
          <w:tcPr>
            <w:tcW w:w="5248" w:type="dxa"/>
            <w:gridSpan w:val="2"/>
            <w:tcBorders>
              <w:top w:val="nil"/>
              <w:left w:val="nil"/>
              <w:bottom w:val="nil"/>
              <w:right w:val="nil"/>
            </w:tcBorders>
            <w:shd w:val="clear" w:color="auto" w:fill="auto"/>
            <w:noWrap/>
            <w:vAlign w:val="bottom"/>
            <w:hideMark/>
          </w:tcPr>
          <w:p w:rsidR="007D1AFB" w:rsidRPr="002E5B4A" w:rsidRDefault="007D1AFB" w:rsidP="002E5B4A">
            <w:pPr>
              <w:overflowPunct/>
              <w:autoSpaceDE/>
              <w:autoSpaceDN/>
              <w:adjustRightInd/>
              <w:rPr>
                <w:rFonts w:ascii="Arial CYR" w:hAnsi="Arial CYR" w:cs="Arial CYR"/>
                <w:b/>
                <w:bCs/>
                <w:color w:val="000000"/>
                <w:sz w:val="22"/>
                <w:szCs w:val="22"/>
              </w:rPr>
            </w:pPr>
            <w:r w:rsidRPr="002E5B4A">
              <w:rPr>
                <w:rFonts w:ascii="Arial CYR" w:hAnsi="Arial CYR" w:cs="Arial CYR"/>
                <w:b/>
                <w:bCs/>
                <w:color w:val="000000"/>
                <w:sz w:val="22"/>
                <w:szCs w:val="22"/>
              </w:rPr>
              <w:t> </w:t>
            </w:r>
          </w:p>
        </w:tc>
        <w:tc>
          <w:tcPr>
            <w:tcW w:w="1843" w:type="dxa"/>
            <w:gridSpan w:val="4"/>
            <w:tcBorders>
              <w:top w:val="nil"/>
              <w:left w:val="nil"/>
              <w:bottom w:val="nil"/>
              <w:right w:val="nil"/>
            </w:tcBorders>
            <w:shd w:val="clear" w:color="auto" w:fill="auto"/>
            <w:noWrap/>
            <w:vAlign w:val="bottom"/>
            <w:hideMark/>
          </w:tcPr>
          <w:p w:rsidR="007D1AFB" w:rsidRPr="00E65C5E" w:rsidRDefault="007D1AFB" w:rsidP="002E5B4A">
            <w:pPr>
              <w:overflowPunct/>
              <w:autoSpaceDE/>
              <w:autoSpaceDN/>
              <w:adjustRightInd/>
              <w:rPr>
                <w:b/>
                <w:bCs/>
                <w:color w:val="000000"/>
                <w:sz w:val="22"/>
                <w:szCs w:val="22"/>
              </w:rPr>
            </w:pPr>
            <w:r w:rsidRPr="00E65C5E">
              <w:rPr>
                <w:b/>
                <w:bCs/>
                <w:color w:val="000000"/>
                <w:sz w:val="22"/>
                <w:szCs w:val="22"/>
              </w:rPr>
              <w:t> </w:t>
            </w:r>
          </w:p>
        </w:tc>
        <w:tc>
          <w:tcPr>
            <w:tcW w:w="236" w:type="dxa"/>
            <w:gridSpan w:val="3"/>
            <w:tcBorders>
              <w:top w:val="nil"/>
              <w:left w:val="nil"/>
              <w:bottom w:val="nil"/>
              <w:right w:val="nil"/>
            </w:tcBorders>
            <w:shd w:val="clear" w:color="auto" w:fill="auto"/>
            <w:noWrap/>
            <w:vAlign w:val="bottom"/>
            <w:hideMark/>
          </w:tcPr>
          <w:p w:rsidR="007D1AFB" w:rsidRPr="00E65C5E" w:rsidRDefault="007D1AFB" w:rsidP="002E5B4A">
            <w:pPr>
              <w:overflowPunct/>
              <w:autoSpaceDE/>
              <w:autoSpaceDN/>
              <w:adjustRightInd/>
              <w:rPr>
                <w:b/>
                <w:bCs/>
                <w:color w:val="000000"/>
                <w:sz w:val="20"/>
              </w:rPr>
            </w:pPr>
            <w:r w:rsidRPr="00E65C5E">
              <w:rPr>
                <w:b/>
                <w:bCs/>
                <w:color w:val="000000"/>
                <w:sz w:val="20"/>
              </w:rPr>
              <w:t> </w:t>
            </w:r>
          </w:p>
        </w:tc>
        <w:tc>
          <w:tcPr>
            <w:tcW w:w="1937" w:type="dxa"/>
            <w:gridSpan w:val="5"/>
            <w:tcBorders>
              <w:top w:val="nil"/>
              <w:left w:val="nil"/>
              <w:bottom w:val="nil"/>
              <w:right w:val="single" w:sz="4" w:space="0" w:color="auto"/>
            </w:tcBorders>
            <w:shd w:val="clear" w:color="auto" w:fill="auto"/>
            <w:noWrap/>
            <w:vAlign w:val="bottom"/>
            <w:hideMark/>
          </w:tcPr>
          <w:p w:rsidR="007D1AFB" w:rsidRPr="00E65C5E" w:rsidRDefault="007D1AFB" w:rsidP="002E5B4A">
            <w:pPr>
              <w:overflowPunct/>
              <w:autoSpaceDE/>
              <w:autoSpaceDN/>
              <w:adjustRightInd/>
              <w:rPr>
                <w:b/>
                <w:bCs/>
                <w:color w:val="000000"/>
                <w:sz w:val="20"/>
              </w:rPr>
            </w:pPr>
          </w:p>
        </w:tc>
        <w:tc>
          <w:tcPr>
            <w:tcW w:w="1275" w:type="dxa"/>
            <w:gridSpan w:val="5"/>
            <w:tcBorders>
              <w:top w:val="single" w:sz="4" w:space="0" w:color="auto"/>
              <w:left w:val="single" w:sz="4" w:space="0" w:color="auto"/>
              <w:bottom w:val="nil"/>
              <w:right w:val="single" w:sz="4" w:space="0" w:color="000000"/>
            </w:tcBorders>
            <w:shd w:val="clear" w:color="auto" w:fill="auto"/>
            <w:noWrap/>
            <w:vAlign w:val="bottom"/>
            <w:hideMark/>
          </w:tcPr>
          <w:p w:rsidR="007D1AFB" w:rsidRPr="00E65C5E" w:rsidRDefault="007D1AFB" w:rsidP="002E5B4A">
            <w:pPr>
              <w:overflowPunct/>
              <w:autoSpaceDE/>
              <w:autoSpaceDN/>
              <w:adjustRightInd/>
              <w:rPr>
                <w:b/>
                <w:bCs/>
                <w:color w:val="000000"/>
                <w:sz w:val="20"/>
              </w:rPr>
            </w:pPr>
            <w:r w:rsidRPr="00E65C5E">
              <w:rPr>
                <w:b/>
                <w:bCs/>
                <w:color w:val="000000"/>
                <w:sz w:val="20"/>
              </w:rPr>
              <w:t> </w:t>
            </w:r>
          </w:p>
          <w:p w:rsidR="007D1AFB" w:rsidRPr="00E65C5E" w:rsidRDefault="007D1AFB" w:rsidP="007D1AFB">
            <w:pPr>
              <w:overflowPunct/>
              <w:autoSpaceDE/>
              <w:autoSpaceDN/>
              <w:adjustRightInd/>
              <w:jc w:val="center"/>
              <w:rPr>
                <w:color w:val="000000"/>
                <w:sz w:val="16"/>
                <w:szCs w:val="16"/>
              </w:rPr>
            </w:pPr>
            <w:r w:rsidRPr="00E65C5E">
              <w:rPr>
                <w:color w:val="000000"/>
                <w:sz w:val="16"/>
                <w:szCs w:val="16"/>
              </w:rPr>
              <w:t>К</w:t>
            </w:r>
            <w:r w:rsidRPr="00E65C5E">
              <w:rPr>
                <w:color w:val="000000"/>
                <w:sz w:val="16"/>
                <w:szCs w:val="16"/>
              </w:rPr>
              <w:t>О</w:t>
            </w:r>
            <w:r w:rsidRPr="00E65C5E">
              <w:rPr>
                <w:color w:val="000000"/>
                <w:sz w:val="16"/>
                <w:szCs w:val="16"/>
              </w:rPr>
              <w:t>ДЫ</w:t>
            </w:r>
          </w:p>
        </w:tc>
      </w:tr>
      <w:tr w:rsidR="007D1AFB" w:rsidRPr="002E5B4A" w:rsidTr="005178CD">
        <w:trPr>
          <w:trHeight w:val="235"/>
        </w:trPr>
        <w:tc>
          <w:tcPr>
            <w:tcW w:w="3111" w:type="dxa"/>
            <w:gridSpan w:val="2"/>
            <w:tcBorders>
              <w:top w:val="nil"/>
              <w:left w:val="nil"/>
              <w:bottom w:val="nil"/>
              <w:right w:val="nil"/>
            </w:tcBorders>
            <w:shd w:val="clear" w:color="auto" w:fill="auto"/>
            <w:noWrap/>
            <w:vAlign w:val="bottom"/>
            <w:hideMark/>
          </w:tcPr>
          <w:p w:rsidR="002E5B4A" w:rsidRPr="002E5B4A" w:rsidRDefault="002E5B4A" w:rsidP="00E278E9">
            <w:pPr>
              <w:overflowPunct/>
              <w:autoSpaceDE/>
              <w:autoSpaceDN/>
              <w:adjustRightInd/>
              <w:rPr>
                <w:rFonts w:ascii="Arial CYR" w:hAnsi="Arial CYR" w:cs="Arial CYR"/>
                <w:color w:val="000000"/>
                <w:sz w:val="20"/>
              </w:rPr>
            </w:pPr>
            <w:r w:rsidRPr="002E5B4A">
              <w:rPr>
                <w:rFonts w:ascii="Arial CYR" w:hAnsi="Arial CYR" w:cs="Arial CYR"/>
                <w:color w:val="000000"/>
                <w:sz w:val="20"/>
              </w:rPr>
              <w:t> </w:t>
            </w:r>
          </w:p>
        </w:tc>
        <w:tc>
          <w:tcPr>
            <w:tcW w:w="2973" w:type="dxa"/>
            <w:gridSpan w:val="3"/>
            <w:tcBorders>
              <w:top w:val="nil"/>
              <w:left w:val="nil"/>
              <w:bottom w:val="nil"/>
              <w:right w:val="nil"/>
            </w:tcBorders>
            <w:shd w:val="clear" w:color="auto" w:fill="auto"/>
            <w:noWrap/>
            <w:vAlign w:val="bottom"/>
            <w:hideMark/>
          </w:tcPr>
          <w:p w:rsidR="002E5B4A" w:rsidRPr="00E65C5E" w:rsidRDefault="002E5B4A" w:rsidP="00B23300">
            <w:pPr>
              <w:overflowPunct/>
              <w:autoSpaceDE/>
              <w:autoSpaceDN/>
              <w:adjustRightInd/>
              <w:jc w:val="center"/>
              <w:rPr>
                <w:color w:val="000000"/>
                <w:sz w:val="18"/>
                <w:szCs w:val="18"/>
              </w:rPr>
            </w:pPr>
            <w:r w:rsidRPr="00E65C5E">
              <w:rPr>
                <w:color w:val="000000"/>
                <w:sz w:val="18"/>
                <w:szCs w:val="18"/>
              </w:rPr>
              <w:t xml:space="preserve">на </w:t>
            </w:r>
            <w:r w:rsidR="00657A2F" w:rsidRPr="00E65C5E">
              <w:rPr>
                <w:color w:val="000000"/>
                <w:sz w:val="18"/>
                <w:szCs w:val="18"/>
              </w:rPr>
              <w:t>1</w:t>
            </w:r>
            <w:r w:rsidRPr="00E65C5E">
              <w:rPr>
                <w:color w:val="000000"/>
                <w:sz w:val="18"/>
                <w:szCs w:val="18"/>
              </w:rPr>
              <w:t xml:space="preserve"> </w:t>
            </w:r>
            <w:r w:rsidR="00B23300">
              <w:rPr>
                <w:color w:val="000000"/>
                <w:sz w:val="18"/>
                <w:szCs w:val="18"/>
              </w:rPr>
              <w:t>января</w:t>
            </w:r>
            <w:r w:rsidRPr="00E65C5E">
              <w:rPr>
                <w:color w:val="000000"/>
                <w:sz w:val="18"/>
                <w:szCs w:val="18"/>
              </w:rPr>
              <w:t xml:space="preserve"> 202</w:t>
            </w:r>
            <w:r w:rsidR="00B23300">
              <w:rPr>
                <w:color w:val="000000"/>
                <w:sz w:val="18"/>
                <w:szCs w:val="18"/>
              </w:rPr>
              <w:t>6</w:t>
            </w:r>
            <w:r w:rsidRPr="00E65C5E">
              <w:rPr>
                <w:color w:val="000000"/>
                <w:sz w:val="18"/>
                <w:szCs w:val="18"/>
              </w:rPr>
              <w:t xml:space="preserve"> г.</w:t>
            </w:r>
          </w:p>
        </w:tc>
        <w:tc>
          <w:tcPr>
            <w:tcW w:w="1713" w:type="dxa"/>
            <w:gridSpan w:val="7"/>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1560" w:type="dxa"/>
            <w:gridSpan w:val="3"/>
            <w:tcBorders>
              <w:top w:val="nil"/>
              <w:left w:val="nil"/>
              <w:bottom w:val="nil"/>
              <w:right w:val="single" w:sz="8" w:space="0" w:color="000000"/>
            </w:tcBorders>
            <w:shd w:val="clear" w:color="auto" w:fill="auto"/>
            <w:noWrap/>
            <w:vAlign w:val="bottom"/>
            <w:hideMark/>
          </w:tcPr>
          <w:p w:rsidR="002E5B4A" w:rsidRPr="00E65C5E" w:rsidRDefault="002E5B4A" w:rsidP="007D1AFB">
            <w:pPr>
              <w:overflowPunct/>
              <w:autoSpaceDE/>
              <w:autoSpaceDN/>
              <w:adjustRightInd/>
              <w:jc w:val="right"/>
              <w:rPr>
                <w:color w:val="000000"/>
                <w:sz w:val="18"/>
                <w:szCs w:val="18"/>
              </w:rPr>
            </w:pPr>
            <w:r w:rsidRPr="00E65C5E">
              <w:rPr>
                <w:color w:val="000000"/>
                <w:sz w:val="18"/>
                <w:szCs w:val="18"/>
              </w:rPr>
              <w:t>Форма по ОКУД</w:t>
            </w:r>
          </w:p>
        </w:tc>
        <w:tc>
          <w:tcPr>
            <w:tcW w:w="1275" w:type="dxa"/>
            <w:gridSpan w:val="5"/>
            <w:tcBorders>
              <w:top w:val="nil"/>
              <w:left w:val="nil"/>
              <w:bottom w:val="single" w:sz="4" w:space="0" w:color="000000"/>
              <w:right w:val="single" w:sz="8" w:space="0" w:color="000000"/>
            </w:tcBorders>
            <w:shd w:val="clear" w:color="auto" w:fill="auto"/>
            <w:noWrap/>
            <w:vAlign w:val="bottom"/>
            <w:hideMark/>
          </w:tcPr>
          <w:p w:rsidR="002E5B4A" w:rsidRPr="00E65C5E" w:rsidRDefault="002E5B4A" w:rsidP="007D1AFB">
            <w:pPr>
              <w:overflowPunct/>
              <w:autoSpaceDE/>
              <w:autoSpaceDN/>
              <w:adjustRightInd/>
              <w:jc w:val="center"/>
              <w:rPr>
                <w:color w:val="000000"/>
                <w:sz w:val="18"/>
                <w:szCs w:val="18"/>
              </w:rPr>
            </w:pPr>
            <w:r w:rsidRPr="00E65C5E">
              <w:rPr>
                <w:color w:val="000000"/>
                <w:sz w:val="18"/>
                <w:szCs w:val="18"/>
              </w:rPr>
              <w:t>0503117</w:t>
            </w:r>
          </w:p>
        </w:tc>
      </w:tr>
      <w:tr w:rsidR="007D1AFB" w:rsidRPr="002E5B4A" w:rsidTr="005178CD">
        <w:trPr>
          <w:trHeight w:val="317"/>
        </w:trPr>
        <w:tc>
          <w:tcPr>
            <w:tcW w:w="3111" w:type="dxa"/>
            <w:gridSpan w:val="2"/>
            <w:tcBorders>
              <w:top w:val="nil"/>
              <w:left w:val="nil"/>
              <w:bottom w:val="nil"/>
              <w:right w:val="nil"/>
            </w:tcBorders>
            <w:shd w:val="clear" w:color="auto" w:fill="auto"/>
            <w:noWrap/>
            <w:vAlign w:val="bottom"/>
            <w:hideMark/>
          </w:tcPr>
          <w:p w:rsidR="002E5B4A" w:rsidRPr="002E5B4A" w:rsidRDefault="002E5B4A" w:rsidP="00E278E9">
            <w:pPr>
              <w:overflowPunct/>
              <w:autoSpaceDE/>
              <w:autoSpaceDN/>
              <w:adjustRightInd/>
              <w:rPr>
                <w:rFonts w:ascii="Arial CYR" w:hAnsi="Arial CYR" w:cs="Arial CYR"/>
                <w:color w:val="000000"/>
                <w:sz w:val="16"/>
                <w:szCs w:val="16"/>
              </w:rPr>
            </w:pPr>
            <w:r w:rsidRPr="002E5B4A">
              <w:rPr>
                <w:rFonts w:ascii="Arial CYR" w:hAnsi="Arial CYR" w:cs="Arial CYR"/>
                <w:color w:val="000000"/>
                <w:sz w:val="16"/>
                <w:szCs w:val="16"/>
              </w:rPr>
              <w:t> </w:t>
            </w:r>
          </w:p>
        </w:tc>
        <w:tc>
          <w:tcPr>
            <w:tcW w:w="3977" w:type="dxa"/>
            <w:gridSpan w:val="4"/>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236" w:type="dxa"/>
            <w:gridSpan w:val="2"/>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473" w:type="dxa"/>
            <w:gridSpan w:val="4"/>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1560" w:type="dxa"/>
            <w:gridSpan w:val="3"/>
            <w:tcBorders>
              <w:top w:val="nil"/>
              <w:left w:val="nil"/>
              <w:bottom w:val="nil"/>
              <w:right w:val="single" w:sz="8" w:space="0" w:color="000000"/>
            </w:tcBorders>
            <w:shd w:val="clear" w:color="auto" w:fill="auto"/>
            <w:noWrap/>
            <w:vAlign w:val="bottom"/>
            <w:hideMark/>
          </w:tcPr>
          <w:p w:rsidR="002E5B4A" w:rsidRPr="00E65C5E" w:rsidRDefault="002E5B4A" w:rsidP="007D1AFB">
            <w:pPr>
              <w:overflowPunct/>
              <w:autoSpaceDE/>
              <w:autoSpaceDN/>
              <w:adjustRightInd/>
              <w:jc w:val="right"/>
              <w:rPr>
                <w:color w:val="000000"/>
                <w:sz w:val="18"/>
                <w:szCs w:val="18"/>
              </w:rPr>
            </w:pPr>
            <w:r w:rsidRPr="00E65C5E">
              <w:rPr>
                <w:color w:val="000000"/>
                <w:sz w:val="18"/>
                <w:szCs w:val="18"/>
              </w:rPr>
              <w:t xml:space="preserve">            Д</w:t>
            </w:r>
            <w:r w:rsidRPr="00E65C5E">
              <w:rPr>
                <w:color w:val="000000"/>
                <w:sz w:val="18"/>
                <w:szCs w:val="18"/>
              </w:rPr>
              <w:t>а</w:t>
            </w:r>
            <w:r w:rsidRPr="00E65C5E">
              <w:rPr>
                <w:color w:val="000000"/>
                <w:sz w:val="18"/>
                <w:szCs w:val="18"/>
              </w:rPr>
              <w:t>та</w:t>
            </w:r>
          </w:p>
        </w:tc>
        <w:tc>
          <w:tcPr>
            <w:tcW w:w="1275" w:type="dxa"/>
            <w:gridSpan w:val="5"/>
            <w:tcBorders>
              <w:top w:val="nil"/>
              <w:left w:val="nil"/>
              <w:bottom w:val="single" w:sz="4" w:space="0" w:color="000000"/>
              <w:right w:val="single" w:sz="8" w:space="0" w:color="000000"/>
            </w:tcBorders>
            <w:shd w:val="clear" w:color="auto" w:fill="auto"/>
            <w:noWrap/>
            <w:vAlign w:val="bottom"/>
            <w:hideMark/>
          </w:tcPr>
          <w:p w:rsidR="002E5B4A" w:rsidRPr="00E65C5E" w:rsidRDefault="002E5B4A" w:rsidP="00B23300">
            <w:pPr>
              <w:overflowPunct/>
              <w:autoSpaceDE/>
              <w:autoSpaceDN/>
              <w:adjustRightInd/>
              <w:jc w:val="center"/>
              <w:rPr>
                <w:color w:val="000000"/>
                <w:sz w:val="18"/>
                <w:szCs w:val="18"/>
              </w:rPr>
            </w:pPr>
            <w:r w:rsidRPr="00E65C5E">
              <w:rPr>
                <w:color w:val="000000"/>
                <w:sz w:val="18"/>
                <w:szCs w:val="18"/>
              </w:rPr>
              <w:t>01.</w:t>
            </w:r>
            <w:r w:rsidR="00B23300">
              <w:rPr>
                <w:color w:val="000000"/>
                <w:sz w:val="18"/>
                <w:szCs w:val="18"/>
              </w:rPr>
              <w:t>01</w:t>
            </w:r>
            <w:r w:rsidRPr="00E65C5E">
              <w:rPr>
                <w:color w:val="000000"/>
                <w:sz w:val="18"/>
                <w:szCs w:val="18"/>
              </w:rPr>
              <w:t>.202</w:t>
            </w:r>
            <w:r w:rsidR="00B23300">
              <w:rPr>
                <w:color w:val="000000"/>
                <w:sz w:val="18"/>
                <w:szCs w:val="18"/>
              </w:rPr>
              <w:t>6</w:t>
            </w:r>
          </w:p>
        </w:tc>
      </w:tr>
      <w:tr w:rsidR="007D1AFB" w:rsidRPr="002E5B4A" w:rsidTr="005178CD">
        <w:trPr>
          <w:trHeight w:val="202"/>
        </w:trPr>
        <w:tc>
          <w:tcPr>
            <w:tcW w:w="3111" w:type="dxa"/>
            <w:gridSpan w:val="2"/>
            <w:tcBorders>
              <w:top w:val="nil"/>
              <w:left w:val="nil"/>
              <w:bottom w:val="nil"/>
              <w:right w:val="nil"/>
            </w:tcBorders>
            <w:shd w:val="clear" w:color="auto" w:fill="auto"/>
            <w:noWrap/>
            <w:vAlign w:val="bottom"/>
            <w:hideMark/>
          </w:tcPr>
          <w:p w:rsidR="002E5B4A" w:rsidRPr="002E5B4A" w:rsidRDefault="002E5B4A" w:rsidP="00E278E9">
            <w:pPr>
              <w:overflowPunct/>
              <w:autoSpaceDE/>
              <w:autoSpaceDN/>
              <w:adjustRightInd/>
              <w:rPr>
                <w:rFonts w:ascii="Arial CYR" w:hAnsi="Arial CYR" w:cs="Arial CYR"/>
                <w:color w:val="000000"/>
                <w:sz w:val="16"/>
                <w:szCs w:val="16"/>
              </w:rPr>
            </w:pPr>
          </w:p>
        </w:tc>
        <w:tc>
          <w:tcPr>
            <w:tcW w:w="3977" w:type="dxa"/>
            <w:gridSpan w:val="4"/>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6"/>
                <w:szCs w:val="16"/>
              </w:rPr>
            </w:pPr>
            <w:r w:rsidRPr="00E65C5E">
              <w:rPr>
                <w:color w:val="000000"/>
                <w:sz w:val="16"/>
                <w:szCs w:val="16"/>
              </w:rPr>
              <w:t> </w:t>
            </w:r>
          </w:p>
        </w:tc>
        <w:tc>
          <w:tcPr>
            <w:tcW w:w="236" w:type="dxa"/>
            <w:gridSpan w:val="2"/>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6"/>
                <w:szCs w:val="16"/>
              </w:rPr>
            </w:pPr>
            <w:r w:rsidRPr="00E65C5E">
              <w:rPr>
                <w:color w:val="000000"/>
                <w:sz w:val="16"/>
                <w:szCs w:val="16"/>
              </w:rPr>
              <w:t> </w:t>
            </w:r>
          </w:p>
        </w:tc>
        <w:tc>
          <w:tcPr>
            <w:tcW w:w="473" w:type="dxa"/>
            <w:gridSpan w:val="4"/>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6"/>
                <w:szCs w:val="16"/>
              </w:rPr>
            </w:pPr>
            <w:r w:rsidRPr="00E65C5E">
              <w:rPr>
                <w:color w:val="000000"/>
                <w:sz w:val="16"/>
                <w:szCs w:val="16"/>
              </w:rPr>
              <w:t> </w:t>
            </w:r>
          </w:p>
        </w:tc>
        <w:tc>
          <w:tcPr>
            <w:tcW w:w="1560" w:type="dxa"/>
            <w:gridSpan w:val="3"/>
            <w:tcBorders>
              <w:top w:val="nil"/>
              <w:left w:val="nil"/>
              <w:bottom w:val="nil"/>
              <w:right w:val="single" w:sz="8" w:space="0" w:color="000000"/>
            </w:tcBorders>
            <w:shd w:val="clear" w:color="auto" w:fill="auto"/>
            <w:noWrap/>
            <w:vAlign w:val="center"/>
            <w:hideMark/>
          </w:tcPr>
          <w:p w:rsidR="002E5B4A" w:rsidRPr="00E65C5E" w:rsidRDefault="002E5B4A" w:rsidP="007D1AFB">
            <w:pPr>
              <w:overflowPunct/>
              <w:autoSpaceDE/>
              <w:autoSpaceDN/>
              <w:adjustRightInd/>
              <w:jc w:val="right"/>
              <w:rPr>
                <w:color w:val="000000"/>
                <w:sz w:val="16"/>
                <w:szCs w:val="16"/>
              </w:rPr>
            </w:pPr>
            <w:r w:rsidRPr="00E65C5E">
              <w:rPr>
                <w:color w:val="000000"/>
                <w:sz w:val="16"/>
                <w:szCs w:val="16"/>
              </w:rPr>
              <w:t xml:space="preserve">       по О</w:t>
            </w:r>
            <w:r w:rsidRPr="00E65C5E">
              <w:rPr>
                <w:color w:val="000000"/>
                <w:sz w:val="16"/>
                <w:szCs w:val="16"/>
              </w:rPr>
              <w:t>К</w:t>
            </w:r>
            <w:r w:rsidRPr="00E65C5E">
              <w:rPr>
                <w:color w:val="000000"/>
                <w:sz w:val="16"/>
                <w:szCs w:val="16"/>
              </w:rPr>
              <w:t>ПО</w:t>
            </w:r>
          </w:p>
        </w:tc>
        <w:tc>
          <w:tcPr>
            <w:tcW w:w="1275" w:type="dxa"/>
            <w:gridSpan w:val="5"/>
            <w:tcBorders>
              <w:top w:val="nil"/>
              <w:left w:val="nil"/>
              <w:bottom w:val="single" w:sz="4" w:space="0" w:color="000000"/>
              <w:right w:val="single" w:sz="8" w:space="0" w:color="000000"/>
            </w:tcBorders>
            <w:shd w:val="clear" w:color="auto" w:fill="auto"/>
            <w:noWrap/>
            <w:vAlign w:val="center"/>
            <w:hideMark/>
          </w:tcPr>
          <w:p w:rsidR="002E5B4A" w:rsidRPr="00E65C5E" w:rsidRDefault="002E5B4A" w:rsidP="007D1AFB">
            <w:pPr>
              <w:overflowPunct/>
              <w:autoSpaceDE/>
              <w:autoSpaceDN/>
              <w:adjustRightInd/>
              <w:jc w:val="center"/>
              <w:rPr>
                <w:color w:val="000000"/>
                <w:sz w:val="16"/>
                <w:szCs w:val="16"/>
              </w:rPr>
            </w:pPr>
            <w:r w:rsidRPr="00E65C5E">
              <w:rPr>
                <w:color w:val="000000"/>
                <w:sz w:val="16"/>
                <w:szCs w:val="16"/>
              </w:rPr>
              <w:t>89796865</w:t>
            </w:r>
          </w:p>
        </w:tc>
      </w:tr>
      <w:tr w:rsidR="002E5B4A" w:rsidRPr="002E5B4A" w:rsidTr="005178CD">
        <w:trPr>
          <w:trHeight w:val="315"/>
        </w:trPr>
        <w:tc>
          <w:tcPr>
            <w:tcW w:w="3111" w:type="dxa"/>
            <w:gridSpan w:val="2"/>
            <w:tcBorders>
              <w:top w:val="nil"/>
              <w:left w:val="nil"/>
              <w:bottom w:val="nil"/>
              <w:right w:val="nil"/>
            </w:tcBorders>
            <w:shd w:val="clear" w:color="auto" w:fill="auto"/>
            <w:noWrap/>
            <w:vAlign w:val="bottom"/>
            <w:hideMark/>
          </w:tcPr>
          <w:p w:rsidR="002E5B4A" w:rsidRPr="00E65C5E" w:rsidRDefault="005178CD" w:rsidP="00E278E9">
            <w:pPr>
              <w:overflowPunct/>
              <w:autoSpaceDE/>
              <w:autoSpaceDN/>
              <w:adjustRightInd/>
              <w:rPr>
                <w:color w:val="000000"/>
                <w:sz w:val="18"/>
                <w:szCs w:val="18"/>
              </w:rPr>
            </w:pPr>
            <w:r w:rsidRPr="00E65C5E">
              <w:rPr>
                <w:color w:val="000000"/>
                <w:sz w:val="18"/>
                <w:szCs w:val="18"/>
              </w:rPr>
              <w:t xml:space="preserve">Наименование </w:t>
            </w:r>
            <w:r w:rsidR="002E5B4A" w:rsidRPr="00E65C5E">
              <w:rPr>
                <w:color w:val="000000"/>
                <w:sz w:val="18"/>
                <w:szCs w:val="18"/>
              </w:rPr>
              <w:t>финансового органа</w:t>
            </w:r>
          </w:p>
        </w:tc>
        <w:tc>
          <w:tcPr>
            <w:tcW w:w="4686" w:type="dxa"/>
            <w:gridSpan w:val="10"/>
            <w:tcBorders>
              <w:top w:val="nil"/>
              <w:left w:val="nil"/>
              <w:bottom w:val="single" w:sz="4" w:space="0" w:color="000000"/>
              <w:right w:val="nil"/>
            </w:tcBorders>
            <w:shd w:val="clear" w:color="auto" w:fill="auto"/>
            <w:vAlign w:val="bottom"/>
            <w:hideMark/>
          </w:tcPr>
          <w:p w:rsidR="002E5B4A" w:rsidRPr="00E65C5E" w:rsidRDefault="005F5864" w:rsidP="000C1784">
            <w:pPr>
              <w:overflowPunct/>
              <w:autoSpaceDE/>
              <w:autoSpaceDN/>
              <w:adjustRightInd/>
              <w:rPr>
                <w:color w:val="000000"/>
                <w:sz w:val="18"/>
                <w:szCs w:val="18"/>
              </w:rPr>
            </w:pPr>
            <w:r w:rsidRPr="00E65C5E">
              <w:rPr>
                <w:color w:val="000000"/>
                <w:sz w:val="18"/>
                <w:szCs w:val="18"/>
              </w:rPr>
              <w:t>Управление финансов</w:t>
            </w:r>
            <w:r w:rsidR="002E5B4A" w:rsidRPr="00E65C5E">
              <w:rPr>
                <w:color w:val="000000"/>
                <w:sz w:val="18"/>
                <w:szCs w:val="18"/>
              </w:rPr>
              <w:t xml:space="preserve"> муниципального района </w:t>
            </w:r>
            <w:r w:rsidR="00EB5168">
              <w:rPr>
                <w:color w:val="000000"/>
                <w:sz w:val="18"/>
                <w:szCs w:val="18"/>
              </w:rPr>
              <w:t>«</w:t>
            </w:r>
            <w:r w:rsidR="002E5B4A" w:rsidRPr="00E65C5E">
              <w:rPr>
                <w:color w:val="000000"/>
                <w:sz w:val="18"/>
                <w:szCs w:val="18"/>
              </w:rPr>
              <w:t>Печ</w:t>
            </w:r>
            <w:r w:rsidR="002E5B4A" w:rsidRPr="00E65C5E">
              <w:rPr>
                <w:color w:val="000000"/>
                <w:sz w:val="18"/>
                <w:szCs w:val="18"/>
              </w:rPr>
              <w:t>о</w:t>
            </w:r>
            <w:r w:rsidR="002E5B4A" w:rsidRPr="00E65C5E">
              <w:rPr>
                <w:color w:val="000000"/>
                <w:sz w:val="18"/>
                <w:szCs w:val="18"/>
              </w:rPr>
              <w:t>ра</w:t>
            </w:r>
            <w:r w:rsidR="00EB5168">
              <w:rPr>
                <w:color w:val="000000"/>
                <w:sz w:val="18"/>
                <w:szCs w:val="18"/>
              </w:rPr>
              <w:t>»</w:t>
            </w:r>
          </w:p>
        </w:tc>
        <w:tc>
          <w:tcPr>
            <w:tcW w:w="1560" w:type="dxa"/>
            <w:gridSpan w:val="3"/>
            <w:tcBorders>
              <w:top w:val="nil"/>
              <w:left w:val="nil"/>
              <w:bottom w:val="nil"/>
              <w:right w:val="single" w:sz="8" w:space="0" w:color="000000"/>
            </w:tcBorders>
            <w:shd w:val="clear" w:color="auto" w:fill="auto"/>
            <w:noWrap/>
            <w:vAlign w:val="center"/>
            <w:hideMark/>
          </w:tcPr>
          <w:p w:rsidR="002E5B4A" w:rsidRPr="00E65C5E" w:rsidRDefault="002E5B4A" w:rsidP="007D1AFB">
            <w:pPr>
              <w:overflowPunct/>
              <w:autoSpaceDE/>
              <w:autoSpaceDN/>
              <w:adjustRightInd/>
              <w:jc w:val="right"/>
              <w:rPr>
                <w:color w:val="000000"/>
                <w:sz w:val="18"/>
                <w:szCs w:val="18"/>
              </w:rPr>
            </w:pPr>
            <w:r w:rsidRPr="00E65C5E">
              <w:rPr>
                <w:color w:val="000000"/>
                <w:sz w:val="18"/>
                <w:szCs w:val="18"/>
              </w:rPr>
              <w:t>Глава по БК</w:t>
            </w:r>
          </w:p>
        </w:tc>
        <w:tc>
          <w:tcPr>
            <w:tcW w:w="1275" w:type="dxa"/>
            <w:gridSpan w:val="5"/>
            <w:tcBorders>
              <w:top w:val="nil"/>
              <w:left w:val="nil"/>
              <w:bottom w:val="single" w:sz="4" w:space="0" w:color="000000"/>
              <w:right w:val="single" w:sz="8" w:space="0" w:color="000000"/>
            </w:tcBorders>
            <w:shd w:val="clear" w:color="auto" w:fill="auto"/>
            <w:noWrap/>
            <w:vAlign w:val="bottom"/>
            <w:hideMark/>
          </w:tcPr>
          <w:p w:rsidR="002E5B4A" w:rsidRPr="00E65C5E" w:rsidRDefault="002E5B4A" w:rsidP="007D1AFB">
            <w:pPr>
              <w:overflowPunct/>
              <w:autoSpaceDE/>
              <w:autoSpaceDN/>
              <w:adjustRightInd/>
              <w:jc w:val="center"/>
              <w:rPr>
                <w:color w:val="000000"/>
                <w:sz w:val="18"/>
                <w:szCs w:val="18"/>
              </w:rPr>
            </w:pPr>
            <w:r w:rsidRPr="00E65C5E">
              <w:rPr>
                <w:color w:val="000000"/>
                <w:sz w:val="18"/>
                <w:szCs w:val="18"/>
              </w:rPr>
              <w:t>992</w:t>
            </w:r>
          </w:p>
        </w:tc>
      </w:tr>
      <w:tr w:rsidR="002E5B4A" w:rsidRPr="002E5B4A" w:rsidTr="005178CD">
        <w:trPr>
          <w:trHeight w:val="315"/>
        </w:trPr>
        <w:tc>
          <w:tcPr>
            <w:tcW w:w="3111" w:type="dxa"/>
            <w:gridSpan w:val="2"/>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Наименование публично-правового обр</w:t>
            </w:r>
            <w:r w:rsidRPr="00E65C5E">
              <w:rPr>
                <w:color w:val="000000"/>
                <w:sz w:val="18"/>
                <w:szCs w:val="18"/>
              </w:rPr>
              <w:t>а</w:t>
            </w:r>
            <w:r w:rsidRPr="00E65C5E">
              <w:rPr>
                <w:color w:val="000000"/>
                <w:sz w:val="18"/>
                <w:szCs w:val="18"/>
              </w:rPr>
              <w:t xml:space="preserve">зования </w:t>
            </w:r>
          </w:p>
        </w:tc>
        <w:tc>
          <w:tcPr>
            <w:tcW w:w="4686" w:type="dxa"/>
            <w:gridSpan w:val="10"/>
            <w:tcBorders>
              <w:top w:val="single" w:sz="4" w:space="0" w:color="000000"/>
              <w:left w:val="nil"/>
              <w:bottom w:val="single" w:sz="4" w:space="0" w:color="000000"/>
              <w:right w:val="nil"/>
            </w:tcBorders>
            <w:shd w:val="clear" w:color="auto" w:fill="auto"/>
            <w:vAlign w:val="bottom"/>
            <w:hideMark/>
          </w:tcPr>
          <w:p w:rsidR="002E5B4A" w:rsidRPr="00E65C5E" w:rsidRDefault="00DB6C1D" w:rsidP="00DB6C1D">
            <w:pPr>
              <w:overflowPunct/>
              <w:autoSpaceDE/>
              <w:autoSpaceDN/>
              <w:adjustRightInd/>
              <w:rPr>
                <w:color w:val="000000"/>
                <w:sz w:val="18"/>
                <w:szCs w:val="18"/>
              </w:rPr>
            </w:pPr>
            <w:r>
              <w:rPr>
                <w:color w:val="000000"/>
                <w:sz w:val="18"/>
                <w:szCs w:val="18"/>
              </w:rPr>
              <w:t>Бюджет м</w:t>
            </w:r>
            <w:r w:rsidR="005F5864" w:rsidRPr="00E65C5E">
              <w:rPr>
                <w:color w:val="000000"/>
                <w:sz w:val="18"/>
                <w:szCs w:val="18"/>
              </w:rPr>
              <w:t>униципально</w:t>
            </w:r>
            <w:r>
              <w:rPr>
                <w:color w:val="000000"/>
                <w:sz w:val="18"/>
                <w:szCs w:val="18"/>
              </w:rPr>
              <w:t>го</w:t>
            </w:r>
            <w:r w:rsidR="005F5864" w:rsidRPr="00E65C5E">
              <w:rPr>
                <w:color w:val="000000"/>
                <w:sz w:val="18"/>
                <w:szCs w:val="18"/>
              </w:rPr>
              <w:t xml:space="preserve"> образовани</w:t>
            </w:r>
            <w:r>
              <w:rPr>
                <w:color w:val="000000"/>
                <w:sz w:val="18"/>
                <w:szCs w:val="18"/>
              </w:rPr>
              <w:t>я</w:t>
            </w:r>
            <w:r w:rsidR="005F5864" w:rsidRPr="00E65C5E">
              <w:rPr>
                <w:color w:val="000000"/>
                <w:sz w:val="18"/>
                <w:szCs w:val="18"/>
              </w:rPr>
              <w:t xml:space="preserve"> муниципального района «Печора»</w:t>
            </w:r>
          </w:p>
        </w:tc>
        <w:tc>
          <w:tcPr>
            <w:tcW w:w="1560" w:type="dxa"/>
            <w:gridSpan w:val="3"/>
            <w:tcBorders>
              <w:top w:val="nil"/>
              <w:left w:val="nil"/>
              <w:bottom w:val="nil"/>
              <w:right w:val="single" w:sz="8" w:space="0" w:color="000000"/>
            </w:tcBorders>
            <w:shd w:val="clear" w:color="auto" w:fill="auto"/>
            <w:noWrap/>
            <w:vAlign w:val="bottom"/>
            <w:hideMark/>
          </w:tcPr>
          <w:p w:rsidR="002E5B4A" w:rsidRPr="00E65C5E" w:rsidRDefault="00E278E9" w:rsidP="007D1AFB">
            <w:pPr>
              <w:overflowPunct/>
              <w:autoSpaceDE/>
              <w:autoSpaceDN/>
              <w:adjustRightInd/>
              <w:jc w:val="right"/>
              <w:rPr>
                <w:color w:val="000000"/>
                <w:sz w:val="18"/>
                <w:szCs w:val="18"/>
              </w:rPr>
            </w:pPr>
            <w:r w:rsidRPr="00E65C5E">
              <w:rPr>
                <w:color w:val="000000"/>
                <w:sz w:val="18"/>
                <w:szCs w:val="18"/>
              </w:rPr>
              <w:t xml:space="preserve">         По </w:t>
            </w:r>
            <w:r w:rsidR="002E5B4A" w:rsidRPr="00E65C5E">
              <w:rPr>
                <w:color w:val="000000"/>
                <w:sz w:val="18"/>
                <w:szCs w:val="18"/>
              </w:rPr>
              <w:t>О</w:t>
            </w:r>
            <w:r w:rsidR="002E5B4A" w:rsidRPr="00E65C5E">
              <w:rPr>
                <w:color w:val="000000"/>
                <w:sz w:val="18"/>
                <w:szCs w:val="18"/>
              </w:rPr>
              <w:t>К</w:t>
            </w:r>
            <w:r w:rsidR="002E5B4A" w:rsidRPr="00E65C5E">
              <w:rPr>
                <w:color w:val="000000"/>
                <w:sz w:val="18"/>
                <w:szCs w:val="18"/>
              </w:rPr>
              <w:t>ТМО</w:t>
            </w:r>
          </w:p>
        </w:tc>
        <w:tc>
          <w:tcPr>
            <w:tcW w:w="1275" w:type="dxa"/>
            <w:gridSpan w:val="5"/>
            <w:tcBorders>
              <w:top w:val="nil"/>
              <w:left w:val="nil"/>
              <w:bottom w:val="single" w:sz="4" w:space="0" w:color="000000"/>
              <w:right w:val="single" w:sz="8" w:space="0" w:color="000000"/>
            </w:tcBorders>
            <w:shd w:val="clear" w:color="auto" w:fill="auto"/>
            <w:noWrap/>
            <w:vAlign w:val="bottom"/>
            <w:hideMark/>
          </w:tcPr>
          <w:p w:rsidR="002E5B4A" w:rsidRPr="00E65C5E" w:rsidRDefault="002E5B4A" w:rsidP="007D1AFB">
            <w:pPr>
              <w:overflowPunct/>
              <w:autoSpaceDE/>
              <w:autoSpaceDN/>
              <w:adjustRightInd/>
              <w:jc w:val="center"/>
              <w:rPr>
                <w:color w:val="000000"/>
                <w:sz w:val="18"/>
                <w:szCs w:val="18"/>
              </w:rPr>
            </w:pPr>
            <w:r w:rsidRPr="00E65C5E">
              <w:rPr>
                <w:color w:val="000000"/>
                <w:sz w:val="18"/>
                <w:szCs w:val="18"/>
              </w:rPr>
              <w:t>87620000</w:t>
            </w:r>
          </w:p>
        </w:tc>
      </w:tr>
      <w:tr w:rsidR="002E5B4A" w:rsidRPr="002E5B4A" w:rsidTr="005178CD">
        <w:trPr>
          <w:trHeight w:val="282"/>
        </w:trPr>
        <w:tc>
          <w:tcPr>
            <w:tcW w:w="3111" w:type="dxa"/>
            <w:gridSpan w:val="2"/>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Периодичность: месячная, квартальная, г</w:t>
            </w:r>
            <w:r w:rsidRPr="00E65C5E">
              <w:rPr>
                <w:color w:val="000000"/>
                <w:sz w:val="18"/>
                <w:szCs w:val="18"/>
              </w:rPr>
              <w:t>о</w:t>
            </w:r>
            <w:r w:rsidRPr="00E65C5E">
              <w:rPr>
                <w:color w:val="000000"/>
                <w:sz w:val="18"/>
                <w:szCs w:val="18"/>
              </w:rPr>
              <w:t>довая</w:t>
            </w:r>
          </w:p>
        </w:tc>
        <w:tc>
          <w:tcPr>
            <w:tcW w:w="3977" w:type="dxa"/>
            <w:gridSpan w:val="4"/>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280" w:type="dxa"/>
            <w:gridSpan w:val="3"/>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284" w:type="dxa"/>
            <w:gridSpan w:val="2"/>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1705" w:type="dxa"/>
            <w:gridSpan w:val="4"/>
            <w:tcBorders>
              <w:top w:val="nil"/>
              <w:left w:val="nil"/>
              <w:bottom w:val="nil"/>
              <w:right w:val="single" w:sz="8" w:space="0" w:color="000000"/>
            </w:tcBorders>
            <w:shd w:val="clear" w:color="auto" w:fill="auto"/>
            <w:noWrap/>
            <w:vAlign w:val="bottom"/>
            <w:hideMark/>
          </w:tcPr>
          <w:p w:rsidR="002E5B4A" w:rsidRPr="00E65C5E" w:rsidRDefault="002E5B4A" w:rsidP="007D1AFB">
            <w:pPr>
              <w:overflowPunct/>
              <w:autoSpaceDE/>
              <w:autoSpaceDN/>
              <w:adjustRightInd/>
              <w:jc w:val="right"/>
              <w:rPr>
                <w:color w:val="000000"/>
                <w:sz w:val="18"/>
                <w:szCs w:val="18"/>
              </w:rPr>
            </w:pPr>
            <w:r w:rsidRPr="00E65C5E">
              <w:rPr>
                <w:color w:val="000000"/>
                <w:sz w:val="18"/>
                <w:szCs w:val="18"/>
              </w:rPr>
              <w:t> </w:t>
            </w:r>
          </w:p>
        </w:tc>
        <w:tc>
          <w:tcPr>
            <w:tcW w:w="1275" w:type="dxa"/>
            <w:gridSpan w:val="5"/>
            <w:tcBorders>
              <w:top w:val="nil"/>
              <w:left w:val="nil"/>
              <w:bottom w:val="single" w:sz="4" w:space="0" w:color="000000"/>
              <w:right w:val="single" w:sz="8" w:space="0" w:color="000000"/>
            </w:tcBorders>
            <w:shd w:val="clear" w:color="auto" w:fill="auto"/>
            <w:noWrap/>
            <w:vAlign w:val="bottom"/>
            <w:hideMark/>
          </w:tcPr>
          <w:p w:rsidR="002E5B4A" w:rsidRPr="00E65C5E" w:rsidRDefault="002E5B4A" w:rsidP="007D1AFB">
            <w:pPr>
              <w:overflowPunct/>
              <w:autoSpaceDE/>
              <w:autoSpaceDN/>
              <w:adjustRightInd/>
              <w:jc w:val="center"/>
              <w:rPr>
                <w:color w:val="000000"/>
                <w:sz w:val="18"/>
                <w:szCs w:val="18"/>
              </w:rPr>
            </w:pPr>
          </w:p>
        </w:tc>
      </w:tr>
      <w:tr w:rsidR="002E5B4A" w:rsidRPr="002E5B4A" w:rsidTr="005178CD">
        <w:trPr>
          <w:trHeight w:val="242"/>
        </w:trPr>
        <w:tc>
          <w:tcPr>
            <w:tcW w:w="3111" w:type="dxa"/>
            <w:gridSpan w:val="2"/>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Единица измерения:  руб</w:t>
            </w:r>
          </w:p>
        </w:tc>
        <w:tc>
          <w:tcPr>
            <w:tcW w:w="3977" w:type="dxa"/>
            <w:gridSpan w:val="4"/>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280" w:type="dxa"/>
            <w:gridSpan w:val="3"/>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284" w:type="dxa"/>
            <w:gridSpan w:val="2"/>
            <w:tcBorders>
              <w:top w:val="nil"/>
              <w:left w:val="nil"/>
              <w:bottom w:val="nil"/>
              <w:right w:val="nil"/>
            </w:tcBorders>
            <w:shd w:val="clear" w:color="auto" w:fill="auto"/>
            <w:noWrap/>
            <w:vAlign w:val="bottom"/>
            <w:hideMark/>
          </w:tcPr>
          <w:p w:rsidR="002E5B4A" w:rsidRPr="00E65C5E" w:rsidRDefault="002E5B4A" w:rsidP="00E278E9">
            <w:pPr>
              <w:overflowPunct/>
              <w:autoSpaceDE/>
              <w:autoSpaceDN/>
              <w:adjustRightInd/>
              <w:rPr>
                <w:color w:val="000000"/>
                <w:sz w:val="18"/>
                <w:szCs w:val="18"/>
              </w:rPr>
            </w:pPr>
            <w:r w:rsidRPr="00E65C5E">
              <w:rPr>
                <w:color w:val="000000"/>
                <w:sz w:val="18"/>
                <w:szCs w:val="18"/>
              </w:rPr>
              <w:t> </w:t>
            </w:r>
          </w:p>
        </w:tc>
        <w:tc>
          <w:tcPr>
            <w:tcW w:w="1705" w:type="dxa"/>
            <w:gridSpan w:val="4"/>
            <w:tcBorders>
              <w:top w:val="nil"/>
              <w:left w:val="nil"/>
              <w:bottom w:val="nil"/>
              <w:right w:val="single" w:sz="8" w:space="0" w:color="000000"/>
            </w:tcBorders>
            <w:shd w:val="clear" w:color="auto" w:fill="auto"/>
            <w:noWrap/>
            <w:vAlign w:val="bottom"/>
            <w:hideMark/>
          </w:tcPr>
          <w:p w:rsidR="002E5B4A" w:rsidRPr="00E65C5E" w:rsidRDefault="002E5B4A" w:rsidP="007D1AFB">
            <w:pPr>
              <w:overflowPunct/>
              <w:autoSpaceDE/>
              <w:autoSpaceDN/>
              <w:adjustRightInd/>
              <w:jc w:val="right"/>
              <w:rPr>
                <w:color w:val="000000"/>
                <w:sz w:val="18"/>
                <w:szCs w:val="18"/>
              </w:rPr>
            </w:pPr>
            <w:r w:rsidRPr="00E65C5E">
              <w:rPr>
                <w:color w:val="000000"/>
                <w:sz w:val="18"/>
                <w:szCs w:val="18"/>
              </w:rPr>
              <w:t>по ОКЕИ</w:t>
            </w:r>
          </w:p>
        </w:tc>
        <w:tc>
          <w:tcPr>
            <w:tcW w:w="1275" w:type="dxa"/>
            <w:gridSpan w:val="5"/>
            <w:tcBorders>
              <w:top w:val="nil"/>
              <w:left w:val="nil"/>
              <w:bottom w:val="single" w:sz="8" w:space="0" w:color="000000"/>
              <w:right w:val="single" w:sz="8" w:space="0" w:color="000000"/>
            </w:tcBorders>
            <w:shd w:val="clear" w:color="auto" w:fill="auto"/>
            <w:noWrap/>
            <w:vAlign w:val="bottom"/>
            <w:hideMark/>
          </w:tcPr>
          <w:p w:rsidR="002E5B4A" w:rsidRPr="00E65C5E" w:rsidRDefault="002E5B4A" w:rsidP="007D1AFB">
            <w:pPr>
              <w:overflowPunct/>
              <w:autoSpaceDE/>
              <w:autoSpaceDN/>
              <w:adjustRightInd/>
              <w:jc w:val="center"/>
              <w:rPr>
                <w:color w:val="000000"/>
                <w:sz w:val="18"/>
                <w:szCs w:val="18"/>
              </w:rPr>
            </w:pPr>
            <w:r w:rsidRPr="00E65C5E">
              <w:rPr>
                <w:color w:val="000000"/>
                <w:sz w:val="18"/>
                <w:szCs w:val="18"/>
              </w:rPr>
              <w:t>383</w:t>
            </w:r>
          </w:p>
        </w:tc>
      </w:tr>
      <w:tr w:rsidR="002E5B4A" w:rsidRPr="00E65C5E" w:rsidTr="004726F8">
        <w:trPr>
          <w:gridBefore w:val="1"/>
          <w:gridAfter w:val="1"/>
          <w:wBefore w:w="93" w:type="dxa"/>
          <w:wAfter w:w="57" w:type="dxa"/>
          <w:trHeight w:val="282"/>
        </w:trPr>
        <w:tc>
          <w:tcPr>
            <w:tcW w:w="10482" w:type="dxa"/>
            <w:gridSpan w:val="18"/>
            <w:tcBorders>
              <w:top w:val="nil"/>
              <w:left w:val="nil"/>
              <w:right w:val="nil"/>
            </w:tcBorders>
            <w:shd w:val="clear" w:color="auto" w:fill="auto"/>
            <w:noWrap/>
            <w:vAlign w:val="bottom"/>
            <w:hideMark/>
          </w:tcPr>
          <w:p w:rsidR="00695758" w:rsidRPr="00E65C5E" w:rsidRDefault="002E5B4A" w:rsidP="00695758">
            <w:pPr>
              <w:numPr>
                <w:ilvl w:val="0"/>
                <w:numId w:val="8"/>
              </w:numPr>
              <w:overflowPunct/>
              <w:autoSpaceDE/>
              <w:autoSpaceDN/>
              <w:adjustRightInd/>
              <w:jc w:val="center"/>
              <w:rPr>
                <w:b/>
                <w:bCs/>
                <w:color w:val="000000"/>
                <w:sz w:val="18"/>
                <w:szCs w:val="18"/>
              </w:rPr>
            </w:pPr>
            <w:r w:rsidRPr="00E65C5E">
              <w:rPr>
                <w:b/>
                <w:bCs/>
                <w:color w:val="000000"/>
                <w:sz w:val="18"/>
                <w:szCs w:val="18"/>
              </w:rPr>
              <w:t>Доходы бюджета</w:t>
            </w:r>
          </w:p>
        </w:tc>
      </w:tr>
    </w:tbl>
    <w:p w:rsidR="002664EA" w:rsidRDefault="002664EA" w:rsidP="00F46CC0">
      <w:pPr>
        <w:widowControl w:val="0"/>
        <w:outlineLvl w:val="0"/>
        <w:rPr>
          <w:sz w:val="18"/>
          <w:szCs w:val="18"/>
        </w:rPr>
      </w:pPr>
    </w:p>
    <w:tbl>
      <w:tblPr>
        <w:tblW w:w="10216" w:type="dxa"/>
        <w:tblInd w:w="98" w:type="dxa"/>
        <w:tblLook w:val="04A0" w:firstRow="1" w:lastRow="0" w:firstColumn="1" w:lastColumn="0" w:noHBand="0" w:noVBand="1"/>
      </w:tblPr>
      <w:tblGrid>
        <w:gridCol w:w="2137"/>
        <w:gridCol w:w="850"/>
        <w:gridCol w:w="2410"/>
        <w:gridCol w:w="1591"/>
        <w:gridCol w:w="1669"/>
        <w:gridCol w:w="1559"/>
      </w:tblGrid>
      <w:tr w:rsidR="00B23300" w:rsidRPr="00B23300" w:rsidTr="00B23300">
        <w:trPr>
          <w:trHeight w:val="258"/>
          <w:tblHeader/>
        </w:trPr>
        <w:tc>
          <w:tcPr>
            <w:tcW w:w="213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Код строки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Код дохода по бюджетной классификации</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Утвержденные бюджетные назначения</w:t>
            </w:r>
          </w:p>
        </w:tc>
        <w:tc>
          <w:tcPr>
            <w:tcW w:w="166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Исполнено</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Неисполненные назначения</w:t>
            </w:r>
          </w:p>
        </w:tc>
      </w:tr>
      <w:tr w:rsidR="00B23300" w:rsidRPr="00B23300" w:rsidTr="00B23300">
        <w:trPr>
          <w:trHeight w:val="240"/>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91"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r>
      <w:tr w:rsidR="00B23300" w:rsidRPr="00B23300" w:rsidTr="00B23300">
        <w:trPr>
          <w:trHeight w:val="285"/>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91"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r>
      <w:tr w:rsidR="00B23300" w:rsidRPr="00B23300" w:rsidTr="00B23300">
        <w:trPr>
          <w:trHeight w:val="285"/>
          <w:tblHeader/>
        </w:trPr>
        <w:tc>
          <w:tcPr>
            <w:tcW w:w="2137" w:type="dxa"/>
            <w:tcBorders>
              <w:top w:val="nil"/>
              <w:left w:val="single" w:sz="4" w:space="0" w:color="000000"/>
              <w:bottom w:val="single" w:sz="4"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w:t>
            </w:r>
          </w:p>
        </w:tc>
        <w:tc>
          <w:tcPr>
            <w:tcW w:w="850"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w:t>
            </w:r>
          </w:p>
        </w:tc>
        <w:tc>
          <w:tcPr>
            <w:tcW w:w="2410"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3</w:t>
            </w:r>
          </w:p>
        </w:tc>
        <w:tc>
          <w:tcPr>
            <w:tcW w:w="1591"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4</w:t>
            </w:r>
          </w:p>
        </w:tc>
        <w:tc>
          <w:tcPr>
            <w:tcW w:w="1669"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5</w:t>
            </w:r>
          </w:p>
        </w:tc>
        <w:tc>
          <w:tcPr>
            <w:tcW w:w="1559"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6</w:t>
            </w:r>
          </w:p>
        </w:tc>
      </w:tr>
      <w:tr w:rsidR="00B23300" w:rsidRPr="00B23300" w:rsidTr="00B23300">
        <w:trPr>
          <w:trHeight w:val="345"/>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бюджета - всего</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x</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2 793 529 732,78</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2 788 281 300,64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5 248 432,14</w:t>
            </w:r>
          </w:p>
        </w:tc>
      </w:tr>
      <w:tr w:rsidR="00B23300" w:rsidRPr="00B23300" w:rsidTr="00B23300">
        <w:trPr>
          <w:trHeight w:val="300"/>
        </w:trPr>
        <w:tc>
          <w:tcPr>
            <w:tcW w:w="2137" w:type="dxa"/>
            <w:tcBorders>
              <w:top w:val="nil"/>
              <w:left w:val="single" w:sz="4" w:space="0" w:color="000000"/>
              <w:bottom w:val="nil"/>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 том числе:</w:t>
            </w:r>
          </w:p>
        </w:tc>
        <w:tc>
          <w:tcPr>
            <w:tcW w:w="850"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 </w:t>
            </w:r>
          </w:p>
        </w:tc>
        <w:tc>
          <w:tcPr>
            <w:tcW w:w="2410"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 </w:t>
            </w:r>
          </w:p>
        </w:tc>
        <w:tc>
          <w:tcPr>
            <w:tcW w:w="1591"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 </w:t>
            </w:r>
          </w:p>
        </w:tc>
        <w:tc>
          <w:tcPr>
            <w:tcW w:w="1669"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 </w:t>
            </w:r>
          </w:p>
        </w:tc>
        <w:tc>
          <w:tcPr>
            <w:tcW w:w="1559"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 </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47 925 000,00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48 202 936,92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30 049,87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ПЛАТЕЖИ ПРИ ПОЛЬЗОВАНИИ ПРИРОДНЫМИ РЕСУРСАМИ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47 925 000,00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48 202 936,92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30 049,87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негативное воздействие на окружающую среду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048 1 12 01000 01 0000 120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47 925 000,00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48 202 936,92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30 049,87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выбросы загрязняющих веществ в атмосферный воздух стационарными объектами &lt;10&gt;</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048 1 12 01010 01 0000 120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1 828 720,72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выбросы загрязняющих веществ в атмосферный воздух стационарными объектами (пени по соответствующему платежу)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048 1 12 01010 01 2100 120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28 394,97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048 1 12 01010 01 6000 120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1 800 325,75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сбросы загрязняющих веществ в водные объекты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048 1 12 01030 01 0000 120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8 340 000,00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8 338 670,46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1 329,54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Плата за сбросы загрязняющих веществ в водные объекты (пени по соответствующему платежу)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048 1 12 01030 01 2100 120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1 242 207,94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048 1 12 01030 01 6000 120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7 096 462,52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размещение отходов производства и потребления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048 1 12 01040 01 0000 120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564 246,00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размещение отходов производства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048 1 12 01041 01 0000 120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443 266,07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размещение отходов производства (пени по соответствующему платежу)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048 1 12 01041 01 2100 120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12 372,37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048 1 12 01041 01 6000 120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430 893,70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размещение твердых коммунальных отходов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048 1 12 01042 01 0000 120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120 979,93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20,07</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048 1 12 01042 01 6000 120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120 979,93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048 1 12 01070 01 0000 120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37 500 000,00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37 471 299,74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28 700,26</w:t>
            </w:r>
          </w:p>
        </w:tc>
      </w:tr>
      <w:tr w:rsidR="00B23300" w:rsidRPr="00B23300" w:rsidTr="001A7A02">
        <w:trPr>
          <w:trHeight w:val="303"/>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w:t>
            </w:r>
            <w:r w:rsidRPr="00B23300">
              <w:rPr>
                <w:rFonts w:ascii="Arial CYR" w:hAnsi="Arial CYR" w:cs="Arial CYR"/>
                <w:color w:val="000000"/>
                <w:sz w:val="16"/>
                <w:szCs w:val="16"/>
              </w:rPr>
              <w:lastRenderedPageBreak/>
              <w:t>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048 1 12 01070 01 6000 120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37 471 299,74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1 186 694 000,00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1 189 206 070,33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3 834 239,80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НАЛОГИ НА ПРИБЫЛЬ,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981 860 000,00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982 819 750,93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3 355 134,44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182 1 01 02000 01 0000 110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981 860 000,00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982 819 750,93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3 355 134,44</w:t>
            </w:r>
          </w:p>
        </w:tc>
      </w:tr>
      <w:tr w:rsidR="00B23300" w:rsidRPr="00B23300" w:rsidTr="00B23300">
        <w:trPr>
          <w:trHeight w:val="288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182 1 01 02010 01 0000 110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555 182 000,00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554 063 952,96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1 118 047,04</w:t>
            </w:r>
          </w:p>
        </w:tc>
      </w:tr>
      <w:tr w:rsidR="00B23300" w:rsidRPr="00B23300" w:rsidTr="001A7A02">
        <w:trPr>
          <w:trHeight w:val="72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w:t>
            </w:r>
            <w:r w:rsidRPr="00B23300">
              <w:rPr>
                <w:rFonts w:ascii="Arial CYR" w:hAnsi="Arial CYR" w:cs="Arial CYR"/>
                <w:color w:val="000000"/>
                <w:sz w:val="16"/>
                <w:szCs w:val="16"/>
              </w:rPr>
              <w:lastRenderedPageBreak/>
              <w:t>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182 1 01 02010 01 1000 110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554 059 091,37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182 1 01 02010 01 3000 110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4 861,59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06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182 1 01 02020 01 0000 110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1 359 440,97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84 559,03</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182 1 01 02020 01 1000 110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1 356 342,35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182 1 01 02020 01 3000 110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3 098,62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1A7A02">
        <w:trPr>
          <w:trHeight w:val="186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Pr="00B23300">
              <w:rPr>
                <w:rFonts w:ascii="Arial CYR" w:hAnsi="Arial CYR" w:cs="Arial CYR"/>
                <w:color w:val="000000"/>
                <w:sz w:val="16"/>
                <w:szCs w:val="16"/>
              </w:rPr>
              <w:lastRenderedPageBreak/>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182 1 01 02021 01 0000 110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446 318,84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47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182 1 01 02021 01 1000 110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446 318,84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1A7A02">
        <w:trPr>
          <w:trHeight w:val="58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w:t>
            </w:r>
            <w:r w:rsidRPr="00B23300">
              <w:rPr>
                <w:rFonts w:ascii="Arial CYR" w:hAnsi="Arial CYR" w:cs="Arial CYR"/>
                <w:color w:val="000000"/>
                <w:sz w:val="16"/>
                <w:szCs w:val="16"/>
              </w:rPr>
              <w:lastRenderedPageBreak/>
              <w:t>миллионов рублей и составляющей не более 20 миллионов рублей)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182 1 01 02022 01 0000 110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131 171,60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47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182 1 01 02022 01 1000 110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131 171,60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182 1 01 02030 01 0000 110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3 634 000,00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3 774 292,24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r w:rsidRPr="00B23300">
              <w:rPr>
                <w:rFonts w:ascii="Arial CYR" w:hAnsi="Arial CYR" w:cs="Arial CYR"/>
                <w:color w:val="000000"/>
                <w:sz w:val="16"/>
                <w:szCs w:val="16"/>
              </w:rPr>
              <w:lastRenderedPageBreak/>
              <w:t>(сумма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182 1 01 02030 01 1000 110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3 767 483,67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182 1 01 02030 01 3000 110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6 808,57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182 1 01 02040 01 0000 110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1 452 151,50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182 1 01 02040 01 1000 110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1 452 151,50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1A7A02">
        <w:trPr>
          <w:trHeight w:val="2713"/>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w:t>
            </w:r>
            <w:r w:rsidRPr="00B23300">
              <w:rPr>
                <w:rFonts w:ascii="Arial CYR" w:hAnsi="Arial CYR" w:cs="Arial CYR"/>
                <w:color w:val="000000"/>
                <w:sz w:val="16"/>
                <w:szCs w:val="16"/>
              </w:rPr>
              <w:lastRenderedPageBreak/>
              <w:t>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182 1 01 02080 01 0000 110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4 441 000,00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7 836 122,43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26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182 1 01 02080 01 1000 110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7 836 122,43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182 1 01 02130 01 0000 110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2 166 000,00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2 211 684,96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182 1 01 02130 01 1000 110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2 211 684,96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182 1 01 02140 01 0000 110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3 166 025,93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182 1 01 02140 01 1000 110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3 166 025,93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390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182 1 01 02150 01 0000 110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698 000,00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925 297,98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390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182 1 01 02150 01 1000 110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925 297,98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1A7A02">
        <w:trPr>
          <w:trHeight w:val="72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w:t>
            </w:r>
            <w:r w:rsidRPr="00B23300">
              <w:rPr>
                <w:rFonts w:ascii="Arial CYR" w:hAnsi="Arial CYR" w:cs="Arial CYR"/>
                <w:color w:val="000000"/>
                <w:sz w:val="16"/>
                <w:szCs w:val="16"/>
              </w:rPr>
              <w:lastRenderedPageBreak/>
              <w:t>превышающей 5 миллионов рублей, за налоговые периоды после 1 января 2025 года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182 1 01 02200 01 0000 110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13 754,82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182 1 01 02200 01 1000 110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13 754,82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182 1 01 02210 01 0000 110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409 426 000,00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407 273 471,63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2 152 528,37</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182 1 01 02210 01 1000 110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407 273 471,63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182 1 01 02220 01 0000 110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1 505,26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182 1 01 02220 01 1000 110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1 505,26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182 1 01 02230 01 0000 110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164 559,81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182 1 01 02230 01 1000 110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164 559,81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НАЛОГИ НА ТОВАРЫ (РАБОТЫ, УСЛУГИ), РЕАЛИЗУЕМЫЕ НА ТЕРРИТОРИИ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10 063 065,71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-7 420,27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Акцизы по подакцизным товарам (продукции), производимым на территории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182 1 03 02000 01 0000 110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10 063 065,71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-7 420,27</w:t>
            </w:r>
          </w:p>
        </w:tc>
      </w:tr>
      <w:tr w:rsidR="00B23300" w:rsidRPr="00B23300" w:rsidTr="001A7A02">
        <w:trPr>
          <w:trHeight w:val="445"/>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B23300">
              <w:rPr>
                <w:rFonts w:ascii="Arial CYR" w:hAnsi="Arial CYR" w:cs="Arial CYR"/>
                <w:color w:val="000000"/>
                <w:sz w:val="16"/>
                <w:szCs w:val="16"/>
              </w:rPr>
              <w:lastRenderedPageBreak/>
              <w:t>нормативов отчислений в местные бюджеты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182 1 03 02230 01 0000 110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5 104 775,40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182 1 03 02231 01 0000 110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5 104 775,40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182 1 03 02240 01 0000 110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29 870,04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182 1 03 02241 01 0000 110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29 870,04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182 1 03 02250 01 0000 110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5 447 000,00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5 438 829,36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8 170,64</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182 1 03 02251 01 0000 110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5 447 000,00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5 438 829,36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8 170,64</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182 1 03 02260 01 0000 110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-510 409,09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-15 590,91</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182 1 03 02261 01 0000 110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-510 409,09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-15 590,91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НАЛОГИ НА СОВОКУПНЫЙ ДОХОД</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157 777 000,00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158 349 103,36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486 525,63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в связи с применением упрощенной системы налогообложения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182 1 05 01000 00 0000 110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145 400 000,00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146 453 901,58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с налогоплательщиков, выбравших в качестве объекта налогообложения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182 1 05 01010 01 0000 110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120 700 000,00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121 225 952,03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с налогоплательщиков, выбравших в качестве объекта налогообложения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182 1 05 01011 01 0000 110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120 700 000,00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121 225 952,03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182 1 05 01011 01 1000 110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121 201 341,67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182 1 05 01011 01 3000 110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24 610,36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182 1 05 01020 01 0000 110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25 227 949,55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182 1 05 01021 01 0000 110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25 227 949,55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182 1 05 01021 01 1000 110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25 148 508,79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1A7A02">
        <w:trPr>
          <w:trHeight w:val="101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w:t>
            </w:r>
            <w:r w:rsidRPr="00B23300">
              <w:rPr>
                <w:rFonts w:ascii="Arial CYR" w:hAnsi="Arial CYR" w:cs="Arial CYR"/>
                <w:color w:val="000000"/>
                <w:sz w:val="16"/>
                <w:szCs w:val="16"/>
              </w:rPr>
              <w:lastRenderedPageBreak/>
              <w:t>взысканий (штрафов) по соответствующему платежу согласно законодательству Российской Федераци</w:t>
            </w:r>
            <w:r w:rsidR="001A7A02">
              <w:rPr>
                <w:rFonts w:ascii="Arial CYR" w:hAnsi="Arial CYR" w:cs="Arial CYR"/>
                <w:color w:val="000000"/>
                <w:sz w:val="16"/>
                <w:szCs w:val="16"/>
              </w:rPr>
              <w:t>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182 1 05 01021 01 3000 110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79 440,76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1A7A02">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Единый налог на вмененный доход для отдельных видов деятельности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182 1 05 02000 02 0000 110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22 159,56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Единый налог на вмененный доход для отдельных видов деятельности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182 1 05 02010 02 0000 110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22 159,56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182 1 05 02010 02 1000 110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22 098,24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182 1 05 02010 02 3000 110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61,32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Единый сельскохозяйственный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182 1 05 03000 01 0000 110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159 567,85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Единый сельскохозяйственный налог</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182 1 05 03010 01 0000 110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159 567,85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Единый сельскохозяйственный налог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182 1 05 03010 01 1000 110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158 361,50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182 1 05 03010 01 3000 110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1 206,35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в связи с применением патентной системы налогообложения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182 1 05 04000 02 0000 110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11 200 000,00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10 737 156,39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462 843,61</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в связи с применением патентной системы налогообложения, зачисляемый в бюджеты муниципальных районов3</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182 1 05 04020 02 0000 110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11 200 000,00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10 737 156,39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462 843,61</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182 1 05 04020 02 1000 110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10 737 156,39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в связи с применением специального налогового режима "Автоматизированная упрощенная система налогообложения"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182 1 05 07000 01 0000 110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976 317,98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23 682,02</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182 1 05 07000 01 1000 110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976 317,98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ГОСУДАРСТВЕННАЯ ПОШЛИНА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182 1 08 00000 00 0000 000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37 000 000,00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37 966 244,10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Государственная пошлина по делам, рассматриваемым в судах общей юрисдикции, мировыми судьями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182 1 08 03000 01 0000 110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37 000 000,00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37 966 244,10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182 1 08 03010 01 0000 110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37 000 000,00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37 966 244,10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182 1 08 03010 01 1050 110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31 999 252,96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B23300">
              <w:rPr>
                <w:rFonts w:ascii="Arial CYR" w:hAnsi="Arial CYR" w:cs="Arial CYR"/>
                <w:color w:val="000000"/>
                <w:sz w:val="16"/>
                <w:szCs w:val="16"/>
              </w:rPr>
              <w:lastRenderedPageBreak/>
              <w:t>(государственная пошлина, уплачиваемая на основании судебных актов по результатам рассмотрения дел по существ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182 1 08 03010 01 1060 110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5 966 991,14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7 906,23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Платежи в целях возмещения причиненного ущерба (убытков)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182 1 16 10000 00 0000 140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7 906,23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182 1 16 10120 00 0000 140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7 906,23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182 1 16 10129 01 0000 140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7 906,23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182 1 16 10129 01 9000 140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7 906,23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188 1 00 00000 00 0000 000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765,09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234,91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188 1 16 00000 00 0000 000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765,09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234,91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Платежи в целях возмещения причиненного ущерба (убытков)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188 1 16 10000 00 0000 140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765,09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234,91</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от денежных взысканий (штрафов), поступающие в счет погашения задолженности, </w:t>
            </w:r>
            <w:r w:rsidRPr="00B23300">
              <w:rPr>
                <w:rFonts w:ascii="Arial CYR" w:hAnsi="Arial CYR" w:cs="Arial CYR"/>
                <w:color w:val="000000"/>
                <w:sz w:val="16"/>
                <w:szCs w:val="16"/>
              </w:rPr>
              <w:lastRenderedPageBreak/>
              <w:t>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188 1 16 10120 00 0000 140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765,09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234,91</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188 1 16 10123 01 0000 140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765,09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234,91</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188 1 16 10123 01 0051 140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765,09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111 874,28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125,72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111 874,28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125,72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843 1 16 01000 01 0000 140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111 874,28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125,72</w:t>
            </w:r>
          </w:p>
        </w:tc>
      </w:tr>
      <w:tr w:rsidR="00B23300" w:rsidRPr="00B23300" w:rsidTr="00D16589">
        <w:trPr>
          <w:trHeight w:val="303"/>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B23300">
              <w:rPr>
                <w:rFonts w:ascii="Arial CYR" w:hAnsi="Arial CYR" w:cs="Arial CYR"/>
                <w:color w:val="000000"/>
                <w:sz w:val="16"/>
                <w:szCs w:val="16"/>
              </w:rPr>
              <w:lastRenderedPageBreak/>
              <w:t>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843 1 16 01070 01 0000 140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843 1 16 01073 01 0000 140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843 1 16 01073 01 0233 140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843 1 16 01090 01 0000 140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843 1 16 01093 01 0000 140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843 1 16 01093 01 9000 140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843 1 16 01140 01 0000 140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843 1 16 01143 01 0000 140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843 1 16 01143 01 9000 140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843 1 16 01190 01 0000 140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874,28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125,72</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843 1 16 01193 01 0000 140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874,28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125,72</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843 1 16 01193 01 9000 140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874,28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852 1 00 00000 00 0000 000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3 626 000,26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852 1 16 00000 00 0000 000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3 626 000,26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Платежи, уплачиваемые в целях возмещения вреда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852 1 16 11000 01 0000 140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3 626 000,26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172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w:t>
            </w:r>
            <w:r w:rsidRPr="00B23300">
              <w:rPr>
                <w:rFonts w:ascii="Arial CYR" w:hAnsi="Arial CYR" w:cs="Arial CYR"/>
                <w:color w:val="000000"/>
                <w:sz w:val="16"/>
                <w:szCs w:val="16"/>
              </w:rPr>
              <w:lastRenderedPageBreak/>
              <w:t>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852 1 16 11050 01 0000 140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3 626 000,26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854 1 00 00000 00 0000 000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854 1 16 00000 00 0000 000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854 1 16 01000 01 0000 140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854 1 16 01190 01 0000 140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854 1 16 01193 01 0000 140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854 1 16 01193 01 0020 140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148 252,08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1 926,77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148 252,08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1 926,77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Кодексом Российской Федерации об административных правонарушениях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148 252,08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1 926,77</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875 1 16 01050 01 0000 140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13 639,72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875 1 16 01053 01 0000 140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13 639,72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875 1 16 01053 01 0035 140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13 639,72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875 1 16 01060 01 0000 140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69 235,70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875 1 16 01063 01 0000 140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69 235,70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875 1 16 01063 01 0009 140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8 001,00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875 1 16 01063 01 0101 140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25 628,18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875 1 16 01063 01 9000 140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35 606,52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875 1 16 01070 01 0000 140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8 973,23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1 026,77</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875 1 16 01073 01 0000 140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8 973,23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1 026,77</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875 1 16 01073 01 0027 140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8 973,23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875 1 16 01190 01 0000 140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900,00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875 1 16 01193 01 0000 140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900,00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875 1 16 01193 01 9000 140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875 1 16 01200 01 0000 140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56 303,43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875 1 16 01203 01 0000 140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56 303,43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w:t>
            </w:r>
            <w:r w:rsidRPr="00B23300">
              <w:rPr>
                <w:rFonts w:ascii="Arial CYR" w:hAnsi="Arial CYR" w:cs="Arial CYR"/>
                <w:color w:val="000000"/>
                <w:sz w:val="16"/>
                <w:szCs w:val="16"/>
              </w:rPr>
              <w:lastRenderedPageBreak/>
              <w:t>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875 1 16 01203 01 9000 140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56 303,43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34 770 000,00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34 912 198,13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107 429,77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34 770 000,00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34 912 198,13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107 429,77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34 660 000,00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34 806 370,73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103 257,17</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890 1 16 01050 01 0000 140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74 251,00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2 749,00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890 1 16 01053 01 0000 140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74 251,00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2 749,00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890 1 16 01053 01 9000 140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74 251,00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161"/>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B23300">
              <w:rPr>
                <w:rFonts w:ascii="Arial CYR" w:hAnsi="Arial CYR" w:cs="Arial CYR"/>
                <w:color w:val="000000"/>
                <w:sz w:val="16"/>
                <w:szCs w:val="16"/>
              </w:rPr>
              <w:lastRenderedPageBreak/>
              <w:t>нравственность</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890 1 16 01060 01 0000 140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612 691,15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37 308,85</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890 1 16 01063 01 0000 140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612 691,15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37 308,85</w:t>
            </w:r>
          </w:p>
        </w:tc>
      </w:tr>
      <w:tr w:rsidR="00B23300" w:rsidRPr="00B23300" w:rsidTr="00B23300">
        <w:trPr>
          <w:trHeight w:val="226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890 1 16 01063 01 0008 140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21 774,05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w:t>
            </w:r>
            <w:r w:rsidRPr="00B23300">
              <w:rPr>
                <w:rFonts w:ascii="Arial CYR" w:hAnsi="Arial CYR" w:cs="Arial CYR"/>
                <w:color w:val="000000"/>
                <w:sz w:val="16"/>
                <w:szCs w:val="16"/>
              </w:rPr>
              <w:lastRenderedPageBreak/>
              <w:t>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890 1 16 01063 01 0009 140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46 441,23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47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890 1 16 01063 01 0091 140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890 1 16 01063 01 0101 140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538 075,87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7 Кодекса Российской Федерации об административных </w:t>
            </w:r>
            <w:r w:rsidRPr="00B23300">
              <w:rPr>
                <w:rFonts w:ascii="Arial CYR" w:hAnsi="Arial CYR" w:cs="Arial CYR"/>
                <w:color w:val="000000"/>
                <w:sz w:val="16"/>
                <w:szCs w:val="16"/>
              </w:rPr>
              <w:lastRenderedPageBreak/>
              <w:t>правонарушениях, за административные правонарушения в области охраны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890 1 16 01070 01 0000 140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121 150,68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28 849,32</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890 1 16 01073 01 0000 140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121 150,68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28 849,32</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890 1 16 01073 01 0017 140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890 1 16 01073 01 0019 140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109 604,36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72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w:t>
            </w:r>
            <w:r w:rsidRPr="00B23300">
              <w:rPr>
                <w:rFonts w:ascii="Arial CYR" w:hAnsi="Arial CYR" w:cs="Arial CYR"/>
                <w:color w:val="000000"/>
                <w:sz w:val="16"/>
                <w:szCs w:val="16"/>
              </w:rPr>
              <w:lastRenderedPageBreak/>
              <w:t>делам несовершеннолетних и защите их прав (штрафы за мелкое хищение)</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890 1 16 01073 01 0027 140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10 146,32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890 1 16 01080 01 0000 140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45 650,00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4 350,00</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890 1 16 01083 01 0000 140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45 650,00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4 350,00</w:t>
            </w:r>
          </w:p>
        </w:tc>
      </w:tr>
      <w:tr w:rsidR="00B23300" w:rsidRPr="00B23300" w:rsidTr="00B23300">
        <w:trPr>
          <w:trHeight w:val="226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(Государственная пошлина за оформление представительствами МИД России, находящимися в пунктах пропуска через Государственную границу Российской Федерации, обыкновенной частной визы в связи с необходимостью въезда в Российскую Федерацию вследствие тяжелой болезни или смерти родственника)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890 1 16 01083 01 0028 140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(Государственная пошлина за истребование документов с территории иностранных государств)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890 1 16 01083 01 0037 140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38 650,00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890 1 16 01130 01 0000 140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890 1 16 01133 01 0000 140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890 1 16 01133 01 9000 140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w:t>
            </w:r>
            <w:r w:rsidRPr="00B23300">
              <w:rPr>
                <w:rFonts w:ascii="Arial CYR" w:hAnsi="Arial CYR" w:cs="Arial CYR"/>
                <w:color w:val="000000"/>
                <w:sz w:val="16"/>
                <w:szCs w:val="16"/>
              </w:rPr>
              <w:lastRenderedPageBreak/>
              <w:t>правонарушения в области предпринимательской деятельности и деятельности саморегулируемых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890 1 16 01140 01 0000 140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29 500,00</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890 1 16 01143 01 0000 140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29 500,00</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890 1 16 01143 01 0102 140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890 1 16 01143 01 9000 140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890 1 16 01150 01 0000 140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60 881,32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890 1 16 01153 01 0000 140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60 881,32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(Субсидии бюджетам </w:t>
            </w:r>
            <w:r w:rsidRPr="00B23300">
              <w:rPr>
                <w:rFonts w:ascii="Arial CYR" w:hAnsi="Arial CYR" w:cs="Arial CYR"/>
                <w:color w:val="000000"/>
                <w:sz w:val="16"/>
                <w:szCs w:val="16"/>
              </w:rPr>
              <w:lastRenderedPageBreak/>
              <w:t>внутригородских муниципальных образований городов федерального значения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890 1 16 01153 01 0005 140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23 170,00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06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890 1 16 01153 01 0006 140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32 711,32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1295"/>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w:t>
            </w:r>
            <w:r w:rsidRPr="00B23300">
              <w:rPr>
                <w:rFonts w:ascii="Arial CYR" w:hAnsi="Arial CYR" w:cs="Arial CYR"/>
                <w:color w:val="000000"/>
                <w:sz w:val="16"/>
                <w:szCs w:val="16"/>
              </w:rPr>
              <w:lastRenderedPageBreak/>
              <w:t>делам несовершеннолетних и защите их прав (штрафы за нарушение авторских и смежных прав, изобретательских и патентных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890 1 16 01153 01 0012 140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890 1 16 01170 01 0000 140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38 897,08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ind w:firstLineChars="200" w:firstLine="320"/>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890 1 16 01173 01 0000 140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38 897,08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890 1 16 01173 01 0007 140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06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B23300">
              <w:rPr>
                <w:rFonts w:ascii="Arial CYR" w:hAnsi="Arial CYR" w:cs="Arial CYR"/>
                <w:color w:val="000000"/>
                <w:sz w:val="16"/>
                <w:szCs w:val="16"/>
              </w:rPr>
              <w:lastRenderedPageBreak/>
              <w:t>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890 1 16 01173 01 0008 140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8 010,47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890 1 16 01173 01 9000 140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28 886,61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ind w:firstLineChars="200" w:firstLine="320"/>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890 1 16 01180 01 0000 140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115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w:t>
            </w:r>
            <w:r w:rsidRPr="00B23300">
              <w:rPr>
                <w:rFonts w:ascii="Arial CYR" w:hAnsi="Arial CYR" w:cs="Arial CYR"/>
                <w:color w:val="000000"/>
                <w:sz w:val="16"/>
                <w:szCs w:val="16"/>
              </w:rPr>
              <w:lastRenderedPageBreak/>
              <w:t>Российской Федерации,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890 1 16 01183 01 0000 140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714 571,99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ind w:firstLineChars="200" w:firstLine="320"/>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714 571,99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26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890 1 16 01193 01 0005 140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607 000,00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w:t>
            </w:r>
            <w:r w:rsidRPr="00B23300">
              <w:rPr>
                <w:rFonts w:ascii="Arial CYR" w:hAnsi="Arial CYR" w:cs="Arial CYR"/>
                <w:color w:val="000000"/>
                <w:sz w:val="16"/>
                <w:szCs w:val="16"/>
              </w:rPr>
              <w:lastRenderedPageBreak/>
              <w:t>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890 1 16 01193 01 0007 140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9 050,00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890 1 16 01193 01 0012 140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890 1 16 01193 01 0013 140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25 894,20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1721"/>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w:t>
            </w:r>
            <w:r w:rsidRPr="00B23300">
              <w:rPr>
                <w:rFonts w:ascii="Arial CYR" w:hAnsi="Arial CYR" w:cs="Arial CYR"/>
                <w:color w:val="000000"/>
                <w:sz w:val="16"/>
                <w:szCs w:val="16"/>
              </w:rPr>
              <w:lastRenderedPageBreak/>
              <w:t>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890 1 16 01193 01 0401 140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890 1 16 01193 01 9000 140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57 627,79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33 000 000,00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33 082 277,51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33 000 000,00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33 082 277,51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72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Pr="00B23300">
              <w:rPr>
                <w:rFonts w:ascii="Arial CYR" w:hAnsi="Arial CYR" w:cs="Arial CYR"/>
                <w:color w:val="000000"/>
                <w:sz w:val="16"/>
                <w:szCs w:val="16"/>
              </w:rPr>
              <w:lastRenderedPageBreak/>
              <w:t>за невыполнение требований и мероприятий в области гражданской обороны)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890 1 16 01203 01 0007 140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308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890 1 16 01203 01 0008 140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D16589">
        <w:trPr>
          <w:trHeight w:val="1579"/>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приобретение, продажу, </w:t>
            </w:r>
            <w:r w:rsidRPr="00B23300">
              <w:rPr>
                <w:rFonts w:ascii="Arial CYR" w:hAnsi="Arial CYR" w:cs="Arial CYR"/>
                <w:color w:val="000000"/>
                <w:sz w:val="16"/>
                <w:szCs w:val="16"/>
              </w:rPr>
              <w:lastRenderedPageBreak/>
              <w:t>передачу, хранение, перевозку, транспортирование, ношение или использование оружия, основных частей огнестрельного оружия и патронов к оружию)</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890 1 16 01203 01 0010 140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20 604,37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890 1 16 01203 01 0012 140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D16589">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890 1 16 01203 01 0021 140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20 205,87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890 1 16 01203 01 9000 140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32 921 467,27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890 1 16 01330 00 0000 140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105 827,40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4 172,60</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890 1 16 01333 01 0000 140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105 827,40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4 172,60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2 532 000,00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2 956 797,73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1 723,43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ОКАЗАНИЯ ПЛАТНЫХ УСЛУГ И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1 116 163,12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1 448,43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оказания платных услуг (работ)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923 1 13 01000 00 0000 130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277 735,12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оказания платных услуг (работ)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923 1 13 01990 00 0000 130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277 735,12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оказания платных услуг (работ) получателями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923 1 13 01995 05 0000 130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277 735,12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923 1 13 02000 00 0000 130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838 428,00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1 448,43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поступающие в порядке возмещения расходов, понесенных в связи с эксплуатацией имущества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923 1 13 02060 00 0000 130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63 551,57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1 448,43</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поступающие в порядке возмещения расходов, понесенных в связи с эксплуатацией имущества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923 1 13 02065 05 0000 130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63 551,57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1 448,43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923 1 13 02990 00 0000 130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774 876,43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компенсации затрат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923 1 13 02995 05 0000 130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774 876,43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1 682 000,00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1 840 634,61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275,00</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923 1 16 07000 00 0000 140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482 000,00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482 130,40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275,00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923 1 16 07010 00 0000 140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120 405,40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923 1 16 07010 05 0000 140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120 405,40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w:t>
            </w:r>
            <w:r w:rsidRPr="00B23300">
              <w:rPr>
                <w:rFonts w:ascii="Arial CYR" w:hAnsi="Arial CYR" w:cs="Arial CYR"/>
                <w:color w:val="000000"/>
                <w:sz w:val="16"/>
                <w:szCs w:val="16"/>
              </w:rPr>
              <w:lastRenderedPageBreak/>
              <w:t>(муниципальным)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923 1 16 07090 00 0000 140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362 000,00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361 725,00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275,00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923 1 16 07090 05 0000 140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362 000,00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361 725,00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275,00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Платежи в целях возмещения причиненного ущерба (убытков)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923 1 16 10000 00 0000 140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1 358 504,21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923 1 16 10120 00 0000 140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1 358 504,21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923 1 16 10123 01 0000 140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1 358 504,21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w:t>
            </w:r>
            <w:r w:rsidRPr="00B23300">
              <w:rPr>
                <w:rFonts w:ascii="Arial CYR" w:hAnsi="Arial CYR" w:cs="Arial CYR"/>
                <w:color w:val="000000"/>
                <w:sz w:val="16"/>
                <w:szCs w:val="16"/>
              </w:rPr>
              <w:lastRenderedPageBreak/>
              <w:t>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923 1 16 10123 01 0051 140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1 358 504,21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193 817 617,11</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184 343 252,46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9 474 364,65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ДРУГИХ БЮДЖЕТОВ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196 256 042,04</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186 781 677,39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9 474 364,65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Дотации бюджетам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923 2 02 10000 00 0000 150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4 341 517,16</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4 341 517,16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дотации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923 2 02 19999 00 0000 150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4 341 517,16</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4 341 517,16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дотации бюджетам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923 2 02 19999 05 0000 150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4 341 517,16</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4 341 517,16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бюджетной системы Российской Федерации (межбюджетные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923 2 02 20000 00 0000 150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109 196 533,18</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106 929 456,62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2 267 076,56</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на реализацию мероприятий по модернизации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923 2 02 25154 00 0000 150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25 302 050,00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25 289 944,92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12 105,08</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муниципальных районов на реализацию мероприятий по модернизации коммунальной инфраструктуры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923 2 02 25154 05 0000 150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25 302 050,00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25 289 944,92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12 105,08</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923 2 02 29999 00 0000 150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83 894 483,18</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81 639 511,70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2 254 971,48</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субсидии бюджетам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923 2 02 29999 05 0000 150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83 894 483,18</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81 639 511,70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2 254 971,48</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923 2 02 30000 00 0000 150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26 940 537,78</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24 353 941,81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2 586 595,97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местным бюджетам на выполнение передаваемых 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923 2 02 30024 00 0000 150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26 830 070,78</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24 243 474,81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2 586 595,97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923 2 02 30024 05 0000 150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26 830 070,78</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24 243 474,81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2 586 595,97</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Субвенции бюджетам на осуществление полномочий по составлению (изменению) списков кандидатов в присяжные </w:t>
            </w:r>
            <w:r w:rsidRPr="00B23300">
              <w:rPr>
                <w:rFonts w:ascii="Arial CYR" w:hAnsi="Arial CYR" w:cs="Arial CYR"/>
                <w:color w:val="000000"/>
                <w:sz w:val="16"/>
                <w:szCs w:val="16"/>
              </w:rPr>
              <w:lastRenderedPageBreak/>
              <w:t>заседатели федеральных судов общей юрисдикции 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923 2 02 35120 00 0000 150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923 2 02 35120 05 0000 150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Иные 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923 2 02 40000 00 0000 150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55 777 453,92</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51 156 761,80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4 620 692,12</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923 2 02 40014 00 0000 150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187 488,00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187 488,00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923 2 02 40014 05 0000 150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187 488,00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187 488,00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межбюджетные трансферты, передаваемые бюджетам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923 2 02 49999 00 0000 150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55 589 965,92</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50 969 273,80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4 620 692,12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межбюджетные трансферты, передаваемые бюджетам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923 2 02 49999 05 0000 150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55 589 965,92</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50 969 273,80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4 620 692,12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НЕГОСУДАРСТВЕННЫХ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923 2 04 00000 00 0000 000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328 670,00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328 670,00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негосударственных организаций в бюджеты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923 2 04 05000 05 0000 150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328 670,00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328 670,00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923 2 04 05020 05 0000 150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328 670,00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328 670,00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ПРОЧИЕ </w:t>
            </w:r>
            <w:r w:rsidRPr="00B23300">
              <w:rPr>
                <w:rFonts w:ascii="Arial CYR" w:hAnsi="Arial CYR" w:cs="Arial CYR"/>
                <w:color w:val="000000"/>
                <w:sz w:val="16"/>
                <w:szCs w:val="16"/>
              </w:rPr>
              <w:lastRenderedPageBreak/>
              <w:t>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923 2 07 00000 00 0000 000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42 400,00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Прочие безвозмездные поступления в бюджеты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923 2 07 05000 05 0000 150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42 400,00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Поступления от денежных пожертвований, предоставляемых физическими лицами получателям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923 2 07 05020 05 0000 150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42 400,00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923 2 18 00000 00 0000 000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923 2 18 00000 00 0000 150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923 2 18 00000 05 0000 150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муниципальных районов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923 2 18 05000 05 0000 150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муниципальных районов от возврата автономными учреждениями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923 2 18 05020 05 0000 150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ВОЗВРАТ ОСТАТКОВ СУБСИДИЙ, СУБВЕНЦИЙ И ИНЫХ МЕЖБЮДЖЕТНЫХ </w:t>
            </w:r>
            <w:r w:rsidRPr="00B23300">
              <w:rPr>
                <w:rFonts w:ascii="Arial CYR" w:hAnsi="Arial CYR" w:cs="Arial CYR"/>
                <w:color w:val="000000"/>
                <w:sz w:val="16"/>
                <w:szCs w:val="16"/>
              </w:rPr>
              <w:lastRenderedPageBreak/>
              <w:t>ТРАНСФЕРТОВ, ИМЕЮЩИХ ЦЕЛЕВОЕ НАЗНАЧЕНИЕ,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923 2 19 00000 00 0000 000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-2 909 494,93</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-2 909 494,93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923 2 19 00000 05 0000 150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-2 909 494,93</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-2 909 494,93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923 2 19 60010 05 0000 150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-2 909 494,93</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-2 909 494,93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379 902,72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26 885,02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ИСПОЛЬЗОВАНИЯ ИМУЩЕСТВА, НАХОДЯЩЕГОСЯ В ГОСУДАРСТВЕННОЙ 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929 1 11 00000 00 0000 000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193 879,73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26 452,01</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929 1 11 05000 00 0000 120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193 547,99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26 452,01</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929 1 11 05010 00 0000 120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193 547,99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26 452,01</w:t>
            </w:r>
          </w:p>
        </w:tc>
      </w:tr>
      <w:tr w:rsidR="00B23300" w:rsidRPr="00B23300" w:rsidTr="00755F66">
        <w:trPr>
          <w:trHeight w:val="445"/>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w:t>
            </w:r>
            <w:r w:rsidRPr="00B23300">
              <w:rPr>
                <w:rFonts w:ascii="Arial CYR" w:hAnsi="Arial CYR" w:cs="Arial CYR"/>
                <w:color w:val="000000"/>
                <w:sz w:val="16"/>
                <w:szCs w:val="16"/>
              </w:rPr>
              <w:lastRenderedPageBreak/>
              <w:t>указанных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929 1 11 05013 13 0000 120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193 547,99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26 452,01</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929 1 11 05400 00 0000 120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331,74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929 1 11 05410 00 0000 120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331,74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06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929 1 11 05410 13 0000 120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331,74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МАТЕРИАЛЬНЫХ И НЕМАТЕРИАЛЬНЫХ АКТИВОВ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929 1 14 00000 00 0000 000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163 566,99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433,01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земельных участков, находящихся в государственной 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929 1 14 06000 00 0000 430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159 000,00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158 704,99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295,01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от продажи земельных участков, </w:t>
            </w:r>
            <w:r w:rsidRPr="00B23300">
              <w:rPr>
                <w:rFonts w:ascii="Arial CYR" w:hAnsi="Arial CYR" w:cs="Arial CYR"/>
                <w:color w:val="000000"/>
                <w:sz w:val="16"/>
                <w:szCs w:val="16"/>
              </w:rPr>
              <w:lastRenderedPageBreak/>
              <w:t>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929 1 14 06010 00 0000 430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159 000,00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158 704,99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295,01</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929 1 14 06013 13 0000 430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159 000,00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158 704,99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295,01</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929 1 14 06300 00 0000 430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4 862,00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138,00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929 1 14 06310 00 0000 430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4 862,00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138,00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929 1 14 06313 13 0000 430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4 862,00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138,00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22 456,00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Платежи, уплачиваемые в целях возмещения вреда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929 1 16 11000 01 0000 140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22 456,00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26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w:t>
            </w:r>
            <w:r w:rsidRPr="00B23300">
              <w:rPr>
                <w:rFonts w:ascii="Arial CYR" w:hAnsi="Arial CYR" w:cs="Arial CYR"/>
                <w:color w:val="000000"/>
                <w:sz w:val="16"/>
                <w:szCs w:val="16"/>
              </w:rPr>
              <w:lastRenderedPageBreak/>
              <w:t>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929 1 16 11050 01 0000 140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22 456,00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724 454,77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ИСПОЛЬЗОВАНИЯ ИМУЩЕСТВА, НАХОДЯЩЕГОСЯ В ГОСУДАРСТВЕННОЙ 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932 1 11 00000 00 0000 000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660 096,78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932 1 11 05000 00 0000 120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660 096,78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932 1 11 05010 00 0000 120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660 096,78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755F66">
        <w:trPr>
          <w:trHeight w:val="303"/>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w:t>
            </w:r>
            <w:r w:rsidRPr="00B23300">
              <w:rPr>
                <w:rFonts w:ascii="Arial CYR" w:hAnsi="Arial CYR" w:cs="Arial CYR"/>
                <w:color w:val="000000"/>
                <w:sz w:val="16"/>
                <w:szCs w:val="16"/>
              </w:rPr>
              <w:lastRenderedPageBreak/>
              <w:t>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932 1 11 05013 13 0000 120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660 096,78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ОТ ПРОДАЖИ МАТЕРИАЛЬНЫХ И НЕМАТЕРИАЛЬНЫХ АКТИВОВ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932 1 14 00000 00 0000 000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64 357,99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земельных участков, находящихся в государственной 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932 1 14 06000 00 0000 430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64 357,99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земельных участков, 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932 1 14 06010 00 0000 430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64 357,99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932 1 14 06013 13 0000 430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64 357,99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ОКАЗАНИЯ ПЛАТНЫХ УСЛУГ И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956 1 13 00000 00 0000 000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956 1 13 02000 00 0000 130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Прочие 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956 1 13 02990 00 0000 130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компенсации затрат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956 1 13 02995 05 0000 130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81 843 868,51</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81 843 868,51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БЕЗВОЗМЕЗДНЫЕ ПОСТУПЛЕНИЯ ОТ ДРУГИХ БЮДЖЕТОВ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956 2 02 00000 00 0000 000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81 832 151,76</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81 832 151,76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бюджетной системы Российской Федерации (межбюджетные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956 2 02 20000 00 0000 150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81 832 151,76</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81 832 151,76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на поддержку отрасли культуры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956 2 02 25519 00 0000 150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332 047,00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332 047,00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муниципальных районов на поддержку отрасли культуры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956 2 02 25519 05 0000 150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332 047,00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332 047,00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956 2 02 29999 00 0000 150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81 500 104,76</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81 500 104,76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субсидии бюджетам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956 2 02 29999 05 0000 150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81 500 104,76</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81 500 104,76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755F66">
        <w:trPr>
          <w:trHeight w:val="303"/>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БЕЗВОЗМЕЗДНЫЕ ПОСТУПЛЕНИЯ ОТ НЕГОСУДАРСТВЕННЫХ </w:t>
            </w:r>
            <w:r w:rsidRPr="00B23300">
              <w:rPr>
                <w:rFonts w:ascii="Arial CYR" w:hAnsi="Arial CYR" w:cs="Arial CYR"/>
                <w:color w:val="000000"/>
                <w:sz w:val="16"/>
                <w:szCs w:val="16"/>
              </w:rPr>
              <w:lastRenderedPageBreak/>
              <w:t>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956 2 04 00000 00 0000 000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Безвозмездные поступления от негосударственных организаций в бюджеты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956 2 04 05000 05 0000 150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956 2 04 05020 05 0000 150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956 2 07 00000 00 0000 000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безвозмездные поступления в бюджеты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956 2 07 05000 05 0000 150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Поступления от денежных пожертвований, предоставляемых физическими лицами получателям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956 2 07 05020 05 0000 150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956 2 19 00000 00 0000 000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-1 683,25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-1 683,25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956 2 19 00000 05 0000 150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-1 683,25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-1 683,25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956 2 19 60010 05 0000 150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-1 683,25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-1 683,25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36 124 000,00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38 989 501,61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704 122,14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ИСПОЛЬЗОВАНИЯ ИМУЩЕСТВА, НАХОДЯЩЕГОСЯ В ГОСУДАРСТВЕННОЙ 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29 321 000,00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32 245 942,56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621 210,70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в виде прибыли, приходящейся на доли в уставных (складочных) капиталах хозяйственных товариществ и обществ, </w:t>
            </w:r>
            <w:r w:rsidRPr="00B23300">
              <w:rPr>
                <w:rFonts w:ascii="Arial CYR" w:hAnsi="Arial CYR" w:cs="Arial CYR"/>
                <w:color w:val="000000"/>
                <w:sz w:val="16"/>
                <w:szCs w:val="16"/>
              </w:rPr>
              <w:lastRenderedPageBreak/>
              <w:t>или дивидендов по акциям, принадлежащим Российской Федерации, субъектам Российской Федерации или муниципальным образованиям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963 1 11 01000 00 0000 120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694 305,21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963 1 11 01050 05 0000 120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694 305,21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22 225 000,00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24 798 021,90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620 814,50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963 1 11 05010 00 0000 120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7 280 000,00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6 698 984,72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620 814,50</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963 1 11 05013 05 0000 120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5 100 000,00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4 479 185,50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620 814,50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w:t>
            </w:r>
            <w:r w:rsidRPr="00B23300">
              <w:rPr>
                <w:rFonts w:ascii="Arial CYR" w:hAnsi="Arial CYR" w:cs="Arial CYR"/>
                <w:color w:val="000000"/>
                <w:sz w:val="16"/>
                <w:szCs w:val="16"/>
              </w:rPr>
              <w:lastRenderedPageBreak/>
              <w:t>средства от продажи права на заключение договоров аренды указанных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963 1 11 05013 13 0000 120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2 180 000,00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2 219 799,22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963 1 11 05020 00 0000 120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587 101,55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963 1 11 05025 05 0000 120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587 101,55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963 1 11 05030 00 0000 120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523 629,58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963 1 11 05035 05 0000 120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523 629,58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963 1 11 05070 00 0000 120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14 300 000,00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16 988 306,05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от сдачи в аренду имущества, </w:t>
            </w:r>
            <w:r w:rsidRPr="00B23300">
              <w:rPr>
                <w:rFonts w:ascii="Arial CYR" w:hAnsi="Arial CYR" w:cs="Arial CYR"/>
                <w:color w:val="000000"/>
                <w:sz w:val="16"/>
                <w:szCs w:val="16"/>
              </w:rPr>
              <w:lastRenderedPageBreak/>
              <w:t>составляющего казну муниципальных районов (за исключением земельных участков)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963 1 11 05075 05 0000 120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14 300 000,00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16 988 306,05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963 1 11 05300 00 0000 120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1 599,32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963 1 11 05310 00 0000 120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1 599,32</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963 1 11 05313 05 0000 120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212,18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963 1 11 05313 13 0000 120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1 387,14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Плата за публичный сервитут, предусмотренная решением уполномоченного органа </w:t>
            </w:r>
            <w:r w:rsidRPr="00B23300">
              <w:rPr>
                <w:rFonts w:ascii="Arial CYR" w:hAnsi="Arial CYR" w:cs="Arial CYR"/>
                <w:color w:val="000000"/>
                <w:sz w:val="16"/>
                <w:szCs w:val="16"/>
              </w:rPr>
              <w:lastRenderedPageBreak/>
              <w:t>об установлении публичного сервитута в отношении земельных участков, находящихся в государственной или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963 1 11 05400 00 0000 120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30 743,87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963 1 11 05410 00 0000 120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30 743,87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06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963 1 11 05410 05 0000 120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30 743,87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Платежи от государственных и муниципальных унитарных предприятий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963 1 11 07000 00 0000 120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603,80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396,20</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963 1 11 07010 00 0000 120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603,80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396,20</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Доходы от перечисления части прибыли, остающейся после уплаты налогов и иных обязательных платежей </w:t>
            </w:r>
            <w:r w:rsidRPr="00B23300">
              <w:rPr>
                <w:rFonts w:ascii="Arial CYR" w:hAnsi="Arial CYR" w:cs="Arial CYR"/>
                <w:color w:val="000000"/>
                <w:sz w:val="16"/>
                <w:szCs w:val="16"/>
              </w:rPr>
              <w:lastRenderedPageBreak/>
              <w:t>муниципальных унитарных предприятий, созданных муниципальными районами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963 1 11 07015 05 0000 120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603,80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396,20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963 1 11 09000 00 0000 120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6 720 668,46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963 1 11 09040 00 0000 120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6 720 668,46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963 1 11 09045 05 0000 120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6 720 668,46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ОКАЗАНИЯ ПЛАТНЫХ УСЛУГ И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963 1 13 00000 00 0000 000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470 381,29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3 877,29</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963 1 13 02000 00 0000 130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470 381,29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3 877,29</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поступающие в порядке возмещения расходов, понесенных в связи с эксплуатацией имущества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963 1 13 02060 00 0000 130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203 122,71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3 877,29</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поступающие в порядке возмещения расходов, понесенных в связи с эксплуатацией имущества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963 1 13 02065 05 0000 130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203 122,71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3 877,29</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963 1 13 02990 00 0000 130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267 258,58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Прочие доходы от компенсации затрат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963 1 13 02995 05 0000 130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244 000,00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267 258,58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МАТЕРИАЛЬНЫХ И НЕМАТЕРИАЛЬНЫХ АКТИВОВ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6 052 000,00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5 974 344,61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77 867,30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963 1 14 02000 00 0000 000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5 003 000,00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4 990 852,30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12 147,70</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963 1 14 02050 05 0000 410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5 003 000,00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4 990 852,30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12 147,70</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963 1 14 02053 05 0000 410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5 003 000,00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4 990 852,30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12 147,70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земельных участков, находящихся в государственной 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963 1 14 06000 00 0000 430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698 000,00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632 569,66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65 607,54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земельных участков, 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963 1 14 06010 00 0000 430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458 000,00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392 392,46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65 607,54</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963 1 14 06013 05 0000 430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11 478,75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521,25</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963 1 14 06013 13 0000 430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380 913,71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65 086,29</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963 1 14 06020 00 0000 430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240 177,20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963 1 14 06025 05 0000 430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240 177,20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963 1 14 06300 00 0000 430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350 922,65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112,06</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963 1 14 06310 00 0000 430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350 922,65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112,06</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Плата за увеличение площади земельных участков, находящихся в частной собственности, в результате перераспределения таких земельных </w:t>
            </w:r>
            <w:r w:rsidRPr="00B23300">
              <w:rPr>
                <w:rFonts w:ascii="Arial CYR" w:hAnsi="Arial CYR" w:cs="Arial CYR"/>
                <w:color w:val="000000"/>
                <w:sz w:val="16"/>
                <w:szCs w:val="16"/>
              </w:rPr>
              <w:lastRenderedPageBreak/>
              <w:t>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963 1 14 06313 05 0000 430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130 887,94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112,06</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963 1 14 06313 13 0000 430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220 034,71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298 833,15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1 166,85</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963 1 16 07000 00 0000 140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298 833,15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1 166,85</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963 1 16 07090 00 0000 140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298 833,15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1 166,85</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Иные штрафы, неустойки, пени, уплаченные в соответствии с законом или договором в случае </w:t>
            </w:r>
            <w:r w:rsidRPr="00B23300">
              <w:rPr>
                <w:rFonts w:ascii="Arial CYR" w:hAnsi="Arial CYR" w:cs="Arial CYR"/>
                <w:color w:val="000000"/>
                <w:sz w:val="16"/>
                <w:szCs w:val="16"/>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963 1 16 07090 05 0000 140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298 833,15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1 166,85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9 515 441,87</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7 598 712,33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1 916 729,54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ДРУГИХ БЮДЖЕТОВ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9 515 441,87</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7 598 712,33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1 916 729,54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бюджетной системы Российской Федерации (межбюджетные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963 2 02 20000 00 0000 150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419 171,87</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419 171,87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на реализацию мероприятий по обеспечению жильем молодых семей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963 2 02 25497 00 0000 150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324 234,37</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324 234,37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муниципальных районов на реализацию мероприятий по обеспечению жильем молодых семей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963 2 02 25497 05 0000 150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324 234,37</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324 234,37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963 2 02 29999 00 0000 150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94 937,50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94 937,50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субсидии бюджетам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963 2 02 29999 05 0000 150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94 937,50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94 937,50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963 2 02 30000 00 0000 150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9 096 270,00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7 179 540,46</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1 916 729,54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местным бюджетам на выполнение передаваемых 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963 2 02 30024 00 0000 150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1 460 100,00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1 371 691,67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88 408,33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963 2 02 30024 05 0000 150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1 460 100,00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1 371 691,67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88 408,33</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963 2 02 35082 00 0000 150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5 807 874,00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5 807 848,79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25,21</w:t>
            </w:r>
          </w:p>
        </w:tc>
      </w:tr>
      <w:tr w:rsidR="00B23300" w:rsidRPr="00B23300" w:rsidTr="00755F66">
        <w:trPr>
          <w:trHeight w:val="58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Субвенции бюджетам муниципальных районов на обеспечение детей-сирот и детей, оставшихся без попечения родителей, лиц из числа детей-сирот </w:t>
            </w:r>
            <w:r w:rsidRPr="00B23300">
              <w:rPr>
                <w:rFonts w:ascii="Arial CYR" w:hAnsi="Arial CYR" w:cs="Arial CYR"/>
                <w:color w:val="000000"/>
                <w:sz w:val="16"/>
                <w:szCs w:val="16"/>
              </w:rPr>
              <w:lastRenderedPageBreak/>
              <w:t>и детей, оставшихся без попечения родителей, жилыми помещениями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963 2 02 35082 05 0000 150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5 807 874,00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5 807 848,79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25,21</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963 2 02 35176 00 0000 150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1 828 296,00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1 828 296,00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963 2 02 35176 05 0000 150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1 828 296,00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1 828 296,00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НАЛОГОВЫЕ И НЕНАЛОГОВЫЕ ДОХОДЫ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101 000,00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100 523,30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586,47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ОКАЗАНИЯ ПЛАТНЫХ УСЛУГ И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975 1 13 00000 00 0000 000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75 413,53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586,47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975 1 13 02000 00 0000 130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75 413,53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586,47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поступающие в порядке возмещения расходов, понесенных в связи с эксплуатацией имущества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975 1 13 02060 00 0000 130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68 495,13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504,87</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поступающие в порядке возмещения расходов, понесенных в связи с эксплуатацией имущества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975 1 13 02065 05 0000 130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68 495,13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504,87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компенсации затрат государства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975 1 13 02990 00 0000 130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6 918,40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81,60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доходы от компенсации затрат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975 1 13 02995 05 0000 130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6 918,40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81,60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ШТРАФЫ, САНКЦИИ, ВОЗМЕЩЕНИЕ УЩЕРБА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975 1 16 00000 00 0000 000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25 109,77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755F66">
        <w:trPr>
          <w:trHeight w:val="115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w:t>
            </w:r>
            <w:r w:rsidRPr="00B23300">
              <w:rPr>
                <w:rFonts w:ascii="Arial CYR" w:hAnsi="Arial CYR" w:cs="Arial CYR"/>
                <w:color w:val="000000"/>
                <w:sz w:val="16"/>
                <w:szCs w:val="16"/>
              </w:rPr>
              <w:lastRenderedPageBreak/>
              <w:t>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975 1 16 07000 00 0000 140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25 109,77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975 1 16 07010 00 0000 140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25 109,77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975 1 16 07010 05 0000 140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25 109,77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1 174 645 545,25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1 174 511 090,08</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134 455,17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ДРУГИХ БЮДЖЕТОВ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1 174 415 867,04</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1 174 281 411,87</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134 455,17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бюджетной системы Российской Федерации (межбюджетные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975 2 02 20000 00 0000 150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45 213 948,04</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45 213 948,04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975 2 02 25304 00 0000 150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28 093 728,94</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28 093 728,94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975 2 02 25304 05 0000 150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28 093 728,94</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28 093 728,94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субсидии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975 2 02 29999 00 0000 150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17 120 219,10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17 120 219,10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Прочие субсидии бюджетам </w:t>
            </w:r>
            <w:r w:rsidRPr="00B23300">
              <w:rPr>
                <w:rFonts w:ascii="Arial CYR" w:hAnsi="Arial CYR" w:cs="Arial CYR"/>
                <w:color w:val="000000"/>
                <w:sz w:val="16"/>
                <w:szCs w:val="16"/>
              </w:rPr>
              <w:lastRenderedPageBreak/>
              <w:t>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975 2 02 29999 05 0000 150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17 120 219,10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17 120 219,10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Субвенции бюджетам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975 2 02 30000 00 0000 150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1 050 416 700,00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1 050 282 244,83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134 455,17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местным бюджетам на выполнение передаваемых 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975 2 02 30024 00 0000 150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13 911 800,00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13 777 344,83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134 455,17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975 2 02 30024 05 0000 150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13 911 800,00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13 777 344,83</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134 455,17</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975 2 02 30029 00 0000 150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975 2 02 30029 05 0000 150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4 400 000,00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755F66">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субвенции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975 2 02 39999 00 0000 150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1 032 104 900,00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1 032 104 900,00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субвенции бюджетам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975 2 02 39999 05 0000 150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1 032 104 900,00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1 032 104 900,00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Иные 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78 785 219,00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78 785 219,00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A0326E">
        <w:trPr>
          <w:trHeight w:val="1721"/>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Pr="00B23300">
              <w:rPr>
                <w:rFonts w:ascii="Arial CYR" w:hAnsi="Arial CYR" w:cs="Arial CYR"/>
                <w:color w:val="000000"/>
                <w:sz w:val="16"/>
                <w:szCs w:val="16"/>
              </w:rPr>
              <w:lastRenderedPageBreak/>
              <w:t>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975 2 02 45050 00 0000 150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8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975 2 02 45050 05 0000 150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975 2 02 45179 00 0000 150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A0326E">
        <w:trPr>
          <w:trHeight w:val="303"/>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B23300">
              <w:rPr>
                <w:rFonts w:ascii="Arial CYR" w:hAnsi="Arial CYR" w:cs="Arial CYR"/>
                <w:color w:val="000000"/>
                <w:sz w:val="16"/>
                <w:szCs w:val="16"/>
              </w:rPr>
              <w:lastRenderedPageBreak/>
              <w:t>организациях</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975 2 02 45179 05 0000 150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975 2 02 45303 00 0000 150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975 2 02 45303 05 0000 150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межбюджетные трансферты, передаваемые бюджетам</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975 2 02 49999 00 0000 150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1 236 900,00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1 236 900,00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межбюджетные трансферты, передаваемые бюджетам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975 2 02 49999 05 0000 150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1 236 900,00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1 236 900,00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НЕГОСУДАРСТВЕННЫХ ОРГАНИЗАЦИЙ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975 2 04 00000 00 0000 000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негосударственных организаций в бюджеты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975 2 04 05000 05 0000 150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975 2 04 05020 05 0000 150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975 2 07 00000 00 0000 000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168 500,00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Прочие безвозмездные поступления в бюджеты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975 2 07 05000 05 0000 150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168 500,00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Поступления от денежных пожертвований, предоставляемых физическими лицами получателям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975 2 07 05020 05 0000 150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168 500,00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975 2 18 00000 00 0000 000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975 2 18 00000 00 0000 150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975 2 18 00000 05 0000 150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муниципальных районов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975 2 18 05000 05 0000 150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бюджетов муниципальных районов от возврата бюджетными учреждениями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975 2 18 05010 05 0000 150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136 979,61</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975 2 19 00000 00 0000 000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-110 801,40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-110 801,40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975 2 19 00000 05 0000 150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-110 801,40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-110 801,40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975 2 19 60010 05 0000 150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-110 801,40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-110 801,40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БЕЗВОЗМЕЗДНЫЕ ПОСТУПЛЕНИЯ</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992 2 00 00000 00 0000 000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20 553 260,04</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20 553 260,04</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БЕЗВОЗМЕЗДНЫЕ ПОСТУПЛЕНИЯ ОТ ДРУГИХ БЮДЖЕТОВ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19 120 913,75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19 120 913,75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Дотации бюджетам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992 2 02 10000 00 0000 150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17 581 363,75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17 581 363,75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Дотации на выравнивание бюджетной обеспеченности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992 2 02 15001 00 0000 150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14 463,75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14 463,75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992 2 02 15001 05 0000 150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14 463,75</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14 463,75</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Дотации бюджетам на поддержку мер по обеспечению сбалансированности бюджетов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992 2 02 15002 00 0000 150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17 566 900,00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17 566 900,00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Дотации бюджетам муниципальных районов на поддержку мер по обеспечению сбалансированности бюджетов</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992 2 02 15002 05 0000 150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17 566 900,00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17 566 900,00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Субвенции бюджетам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992 2 02 30000 00 0000 150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1 432 500,00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Субвенции местным бюджетам на выполнение передаваемых </w:t>
            </w:r>
            <w:r w:rsidRPr="00B23300">
              <w:rPr>
                <w:rFonts w:ascii="Arial CYR" w:hAnsi="Arial CYR" w:cs="Arial CYR"/>
                <w:color w:val="000000"/>
                <w:sz w:val="16"/>
                <w:szCs w:val="16"/>
              </w:rPr>
              <w:lastRenderedPageBreak/>
              <w:t>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992 2 02 30024 00 0000 150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1 432 500,00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Субвенции бюджетам муниципальных районов на выполнение передаваемых полномочий субъектов Российской Федерации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992 2 02 30024 05 0000 150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1 432 500,00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1 432 500,00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Иные 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992 2 02 40000 00 0000 150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992 2 02 40014 00 0000 150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992 2 02 40014 05 0000 150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992 2 18 00000 00 0000 000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992 2 18 00000 00 0000 150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Доходы бюджетов муниципальных районов от возврата бюджетами бюджетной системы Российской Федерации остатков субсидий, субвенций и иных </w:t>
            </w:r>
            <w:r w:rsidRPr="00B23300">
              <w:rPr>
                <w:rFonts w:ascii="Arial CYR" w:hAnsi="Arial CYR" w:cs="Arial CYR"/>
                <w:color w:val="000000"/>
                <w:sz w:val="16"/>
                <w:szCs w:val="16"/>
              </w:rPr>
              <w:lastRenderedPageBreak/>
              <w:t>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992 2 18 00000 05 0000 150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A0326E">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010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992 2 18 60010 05 0000 150</w:t>
            </w:r>
          </w:p>
        </w:tc>
        <w:tc>
          <w:tcPr>
            <w:tcW w:w="159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66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1 432 346,29</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bl>
    <w:p w:rsidR="001F01B7" w:rsidRDefault="001F01B7" w:rsidP="00F46CC0">
      <w:pPr>
        <w:widowControl w:val="0"/>
        <w:outlineLvl w:val="0"/>
        <w:rPr>
          <w:sz w:val="18"/>
          <w:szCs w:val="18"/>
        </w:rPr>
      </w:pPr>
    </w:p>
    <w:p w:rsidR="00B23300" w:rsidRPr="00CC29D2" w:rsidRDefault="00B23300" w:rsidP="00F46CC0">
      <w:pPr>
        <w:widowControl w:val="0"/>
        <w:outlineLvl w:val="0"/>
        <w:rPr>
          <w:sz w:val="18"/>
          <w:szCs w:val="18"/>
        </w:rPr>
      </w:pPr>
    </w:p>
    <w:tbl>
      <w:tblPr>
        <w:tblW w:w="10644" w:type="dxa"/>
        <w:tblInd w:w="96" w:type="dxa"/>
        <w:tblLook w:val="04A0" w:firstRow="1" w:lastRow="0" w:firstColumn="1" w:lastColumn="0" w:noHBand="0" w:noVBand="1"/>
      </w:tblPr>
      <w:tblGrid>
        <w:gridCol w:w="2989"/>
        <w:gridCol w:w="851"/>
        <w:gridCol w:w="2409"/>
        <w:gridCol w:w="1418"/>
        <w:gridCol w:w="1417"/>
        <w:gridCol w:w="1560"/>
      </w:tblGrid>
      <w:tr w:rsidR="002E5B4A" w:rsidRPr="0042135A" w:rsidTr="00026791">
        <w:trPr>
          <w:trHeight w:val="282"/>
        </w:trPr>
        <w:tc>
          <w:tcPr>
            <w:tcW w:w="9084" w:type="dxa"/>
            <w:gridSpan w:val="5"/>
            <w:tcBorders>
              <w:top w:val="nil"/>
              <w:left w:val="nil"/>
              <w:right w:val="nil"/>
            </w:tcBorders>
            <w:shd w:val="clear" w:color="auto" w:fill="auto"/>
            <w:noWrap/>
            <w:vAlign w:val="bottom"/>
            <w:hideMark/>
          </w:tcPr>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0326E" w:rsidRDefault="00A0326E" w:rsidP="00B23300">
            <w:pPr>
              <w:overflowPunct/>
              <w:autoSpaceDE/>
              <w:autoSpaceDN/>
              <w:adjustRightInd/>
              <w:jc w:val="center"/>
              <w:rPr>
                <w:b/>
                <w:bCs/>
                <w:color w:val="000000"/>
                <w:sz w:val="22"/>
                <w:szCs w:val="22"/>
              </w:rPr>
            </w:pPr>
          </w:p>
          <w:p w:rsidR="00AF77FD" w:rsidRDefault="00B23300" w:rsidP="00B23300">
            <w:pPr>
              <w:overflowPunct/>
              <w:autoSpaceDE/>
              <w:autoSpaceDN/>
              <w:adjustRightInd/>
              <w:jc w:val="center"/>
              <w:rPr>
                <w:b/>
                <w:bCs/>
                <w:color w:val="000000"/>
                <w:sz w:val="22"/>
                <w:szCs w:val="22"/>
              </w:rPr>
            </w:pPr>
            <w:r>
              <w:rPr>
                <w:b/>
                <w:bCs/>
                <w:color w:val="000000"/>
                <w:sz w:val="22"/>
                <w:szCs w:val="22"/>
              </w:rPr>
              <w:t xml:space="preserve">     </w:t>
            </w:r>
          </w:p>
          <w:p w:rsidR="002E5B4A" w:rsidRPr="0042135A" w:rsidRDefault="00C01091" w:rsidP="002E5B4A">
            <w:pPr>
              <w:overflowPunct/>
              <w:autoSpaceDE/>
              <w:autoSpaceDN/>
              <w:adjustRightInd/>
              <w:jc w:val="center"/>
              <w:rPr>
                <w:b/>
                <w:bCs/>
                <w:color w:val="000000"/>
                <w:sz w:val="22"/>
                <w:szCs w:val="22"/>
              </w:rPr>
            </w:pPr>
            <w:r w:rsidRPr="0042135A">
              <w:rPr>
                <w:b/>
                <w:bCs/>
                <w:color w:val="000000"/>
                <w:sz w:val="22"/>
                <w:szCs w:val="22"/>
              </w:rPr>
              <w:lastRenderedPageBreak/>
              <w:t xml:space="preserve"> </w:t>
            </w:r>
            <w:r w:rsidR="002E5B4A" w:rsidRPr="0042135A">
              <w:rPr>
                <w:b/>
                <w:bCs/>
                <w:color w:val="000000"/>
                <w:sz w:val="22"/>
                <w:szCs w:val="22"/>
              </w:rPr>
              <w:t xml:space="preserve">   2. Расходы бюджета</w:t>
            </w:r>
          </w:p>
        </w:tc>
        <w:tc>
          <w:tcPr>
            <w:tcW w:w="1560" w:type="dxa"/>
            <w:tcBorders>
              <w:top w:val="nil"/>
              <w:left w:val="nil"/>
              <w:right w:val="nil"/>
            </w:tcBorders>
            <w:shd w:val="clear" w:color="auto" w:fill="auto"/>
            <w:noWrap/>
            <w:vAlign w:val="bottom"/>
            <w:hideMark/>
          </w:tcPr>
          <w:p w:rsidR="002E5B4A" w:rsidRPr="0042135A" w:rsidRDefault="003E0F1B" w:rsidP="002E5B4A">
            <w:pPr>
              <w:overflowPunct/>
              <w:autoSpaceDE/>
              <w:autoSpaceDN/>
              <w:adjustRightInd/>
              <w:jc w:val="right"/>
              <w:rPr>
                <w:color w:val="000000"/>
                <w:sz w:val="16"/>
                <w:szCs w:val="16"/>
              </w:rPr>
            </w:pPr>
            <w:r w:rsidRPr="0042135A">
              <w:rPr>
                <w:color w:val="000000"/>
                <w:sz w:val="16"/>
                <w:szCs w:val="16"/>
              </w:rPr>
              <w:lastRenderedPageBreak/>
              <w:t xml:space="preserve">              </w:t>
            </w:r>
          </w:p>
        </w:tc>
      </w:tr>
      <w:tr w:rsidR="002E5B4A" w:rsidRPr="0042135A" w:rsidTr="00026791">
        <w:trPr>
          <w:trHeight w:val="282"/>
        </w:trPr>
        <w:tc>
          <w:tcPr>
            <w:tcW w:w="2989" w:type="dxa"/>
            <w:tcBorders>
              <w:top w:val="nil"/>
              <w:left w:val="nil"/>
              <w:right w:val="nil"/>
            </w:tcBorders>
            <w:shd w:val="clear" w:color="auto" w:fill="auto"/>
            <w:noWrap/>
            <w:vAlign w:val="bottom"/>
            <w:hideMark/>
          </w:tcPr>
          <w:p w:rsidR="002E5B4A" w:rsidRPr="0042135A" w:rsidRDefault="002E5B4A" w:rsidP="002E5B4A">
            <w:pPr>
              <w:overflowPunct/>
              <w:autoSpaceDE/>
              <w:autoSpaceDN/>
              <w:adjustRightInd/>
              <w:jc w:val="center"/>
              <w:rPr>
                <w:b/>
                <w:bCs/>
                <w:color w:val="000000"/>
                <w:sz w:val="22"/>
                <w:szCs w:val="22"/>
              </w:rPr>
            </w:pPr>
            <w:r w:rsidRPr="0042135A">
              <w:rPr>
                <w:b/>
                <w:bCs/>
                <w:color w:val="000000"/>
                <w:sz w:val="22"/>
                <w:szCs w:val="22"/>
              </w:rPr>
              <w:lastRenderedPageBreak/>
              <w:t> </w:t>
            </w:r>
          </w:p>
        </w:tc>
        <w:tc>
          <w:tcPr>
            <w:tcW w:w="851" w:type="dxa"/>
            <w:tcBorders>
              <w:top w:val="nil"/>
              <w:left w:val="nil"/>
              <w:right w:val="nil"/>
            </w:tcBorders>
            <w:shd w:val="clear" w:color="auto" w:fill="auto"/>
            <w:noWrap/>
            <w:vAlign w:val="bottom"/>
            <w:hideMark/>
          </w:tcPr>
          <w:p w:rsidR="002E5B4A" w:rsidRPr="0042135A" w:rsidRDefault="002E5B4A" w:rsidP="002E5B4A">
            <w:pPr>
              <w:overflowPunct/>
              <w:autoSpaceDE/>
              <w:autoSpaceDN/>
              <w:adjustRightInd/>
              <w:jc w:val="center"/>
              <w:rPr>
                <w:b/>
                <w:bCs/>
                <w:color w:val="000000"/>
                <w:sz w:val="22"/>
                <w:szCs w:val="22"/>
              </w:rPr>
            </w:pPr>
            <w:r w:rsidRPr="0042135A">
              <w:rPr>
                <w:b/>
                <w:bCs/>
                <w:color w:val="000000"/>
                <w:sz w:val="22"/>
                <w:szCs w:val="22"/>
              </w:rPr>
              <w:t> </w:t>
            </w:r>
          </w:p>
        </w:tc>
        <w:tc>
          <w:tcPr>
            <w:tcW w:w="2409" w:type="dxa"/>
            <w:tcBorders>
              <w:top w:val="nil"/>
              <w:left w:val="nil"/>
              <w:right w:val="nil"/>
            </w:tcBorders>
            <w:shd w:val="clear" w:color="auto" w:fill="auto"/>
            <w:noWrap/>
            <w:vAlign w:val="bottom"/>
            <w:hideMark/>
          </w:tcPr>
          <w:p w:rsidR="002E5B4A" w:rsidRPr="0042135A" w:rsidRDefault="002E5B4A" w:rsidP="002E5B4A">
            <w:pPr>
              <w:overflowPunct/>
              <w:autoSpaceDE/>
              <w:autoSpaceDN/>
              <w:adjustRightInd/>
              <w:jc w:val="center"/>
              <w:rPr>
                <w:b/>
                <w:bCs/>
                <w:color w:val="000000"/>
                <w:sz w:val="22"/>
                <w:szCs w:val="22"/>
              </w:rPr>
            </w:pPr>
            <w:r w:rsidRPr="0042135A">
              <w:rPr>
                <w:b/>
                <w:bCs/>
                <w:color w:val="000000"/>
                <w:sz w:val="22"/>
                <w:szCs w:val="22"/>
              </w:rPr>
              <w:t> </w:t>
            </w:r>
          </w:p>
        </w:tc>
        <w:tc>
          <w:tcPr>
            <w:tcW w:w="1418" w:type="dxa"/>
            <w:tcBorders>
              <w:top w:val="nil"/>
              <w:left w:val="nil"/>
              <w:right w:val="nil"/>
            </w:tcBorders>
            <w:shd w:val="clear" w:color="auto" w:fill="auto"/>
            <w:noWrap/>
            <w:vAlign w:val="bottom"/>
            <w:hideMark/>
          </w:tcPr>
          <w:p w:rsidR="002E5B4A" w:rsidRPr="0042135A" w:rsidRDefault="002E5B4A" w:rsidP="002E5B4A">
            <w:pPr>
              <w:overflowPunct/>
              <w:autoSpaceDE/>
              <w:autoSpaceDN/>
              <w:adjustRightInd/>
              <w:jc w:val="center"/>
              <w:rPr>
                <w:b/>
                <w:bCs/>
                <w:color w:val="000000"/>
                <w:sz w:val="22"/>
                <w:szCs w:val="22"/>
              </w:rPr>
            </w:pPr>
            <w:r w:rsidRPr="0042135A">
              <w:rPr>
                <w:b/>
                <w:bCs/>
                <w:color w:val="000000"/>
                <w:sz w:val="22"/>
                <w:szCs w:val="22"/>
              </w:rPr>
              <w:t> </w:t>
            </w:r>
          </w:p>
        </w:tc>
        <w:tc>
          <w:tcPr>
            <w:tcW w:w="1417" w:type="dxa"/>
            <w:tcBorders>
              <w:top w:val="nil"/>
              <w:left w:val="nil"/>
              <w:right w:val="nil"/>
            </w:tcBorders>
            <w:shd w:val="clear" w:color="auto" w:fill="auto"/>
            <w:noWrap/>
            <w:vAlign w:val="bottom"/>
            <w:hideMark/>
          </w:tcPr>
          <w:p w:rsidR="002E5B4A" w:rsidRPr="0042135A" w:rsidRDefault="002E5B4A" w:rsidP="002E5B4A">
            <w:pPr>
              <w:overflowPunct/>
              <w:autoSpaceDE/>
              <w:autoSpaceDN/>
              <w:adjustRightInd/>
              <w:jc w:val="center"/>
              <w:rPr>
                <w:b/>
                <w:bCs/>
                <w:color w:val="000000"/>
                <w:sz w:val="22"/>
                <w:szCs w:val="22"/>
              </w:rPr>
            </w:pPr>
            <w:r w:rsidRPr="0042135A">
              <w:rPr>
                <w:b/>
                <w:bCs/>
                <w:color w:val="000000"/>
                <w:sz w:val="22"/>
                <w:szCs w:val="22"/>
              </w:rPr>
              <w:t> </w:t>
            </w:r>
          </w:p>
        </w:tc>
        <w:tc>
          <w:tcPr>
            <w:tcW w:w="1560" w:type="dxa"/>
            <w:tcBorders>
              <w:top w:val="nil"/>
              <w:left w:val="nil"/>
              <w:right w:val="nil"/>
            </w:tcBorders>
            <w:shd w:val="clear" w:color="auto" w:fill="auto"/>
            <w:noWrap/>
            <w:vAlign w:val="bottom"/>
            <w:hideMark/>
          </w:tcPr>
          <w:p w:rsidR="002E5B4A" w:rsidRPr="0042135A" w:rsidRDefault="002E5B4A" w:rsidP="002E5B4A">
            <w:pPr>
              <w:overflowPunct/>
              <w:autoSpaceDE/>
              <w:autoSpaceDN/>
              <w:adjustRightInd/>
              <w:jc w:val="center"/>
              <w:rPr>
                <w:b/>
                <w:bCs/>
                <w:color w:val="000000"/>
                <w:sz w:val="22"/>
                <w:szCs w:val="22"/>
              </w:rPr>
            </w:pPr>
            <w:r w:rsidRPr="0042135A">
              <w:rPr>
                <w:b/>
                <w:bCs/>
                <w:color w:val="000000"/>
                <w:sz w:val="22"/>
                <w:szCs w:val="22"/>
              </w:rPr>
              <w:t> </w:t>
            </w:r>
          </w:p>
        </w:tc>
      </w:tr>
    </w:tbl>
    <w:p w:rsidR="002E5B4A" w:rsidRPr="0042135A" w:rsidRDefault="002E5B4A" w:rsidP="00836129">
      <w:pPr>
        <w:widowControl w:val="0"/>
        <w:outlineLvl w:val="0"/>
        <w:rPr>
          <w:b/>
          <w:sz w:val="18"/>
          <w:szCs w:val="18"/>
        </w:rPr>
      </w:pPr>
    </w:p>
    <w:tbl>
      <w:tblPr>
        <w:tblW w:w="10216" w:type="dxa"/>
        <w:tblInd w:w="98" w:type="dxa"/>
        <w:tblLook w:val="04A0" w:firstRow="1" w:lastRow="0" w:firstColumn="1" w:lastColumn="0" w:noHBand="0" w:noVBand="1"/>
      </w:tblPr>
      <w:tblGrid>
        <w:gridCol w:w="2137"/>
        <w:gridCol w:w="850"/>
        <w:gridCol w:w="2410"/>
        <w:gridCol w:w="1559"/>
        <w:gridCol w:w="1701"/>
        <w:gridCol w:w="1559"/>
      </w:tblGrid>
      <w:tr w:rsidR="00B23300" w:rsidRPr="00B23300" w:rsidTr="00B23300">
        <w:trPr>
          <w:trHeight w:val="240"/>
          <w:tblHeader/>
        </w:trPr>
        <w:tc>
          <w:tcPr>
            <w:tcW w:w="213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Код строки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Код расхода по бюджетной классификации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Утвержденные бюджетные назначения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Исполнено</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Неисполненные назначения</w:t>
            </w:r>
          </w:p>
        </w:tc>
      </w:tr>
      <w:tr w:rsidR="00B23300" w:rsidRPr="00B23300" w:rsidTr="00B23300">
        <w:trPr>
          <w:trHeight w:val="240"/>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r>
      <w:tr w:rsidR="00B23300" w:rsidRPr="00B23300" w:rsidTr="00B23300">
        <w:trPr>
          <w:trHeight w:val="222"/>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23300" w:rsidRPr="00B23300" w:rsidRDefault="00B23300" w:rsidP="00B23300">
            <w:pPr>
              <w:overflowPunct/>
              <w:autoSpaceDE/>
              <w:autoSpaceDN/>
              <w:adjustRightInd/>
              <w:rPr>
                <w:rFonts w:ascii="Arial CYR" w:hAnsi="Arial CYR" w:cs="Arial CYR"/>
                <w:color w:val="000000"/>
                <w:sz w:val="16"/>
                <w:szCs w:val="16"/>
              </w:rPr>
            </w:pPr>
          </w:p>
        </w:tc>
      </w:tr>
      <w:tr w:rsidR="00B23300" w:rsidRPr="00B23300" w:rsidTr="00B23300">
        <w:trPr>
          <w:trHeight w:val="240"/>
          <w:tblHeader/>
        </w:trPr>
        <w:tc>
          <w:tcPr>
            <w:tcW w:w="2137" w:type="dxa"/>
            <w:tcBorders>
              <w:top w:val="nil"/>
              <w:left w:val="single" w:sz="4" w:space="0" w:color="000000"/>
              <w:bottom w:val="single" w:sz="4"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1</w:t>
            </w:r>
          </w:p>
        </w:tc>
        <w:tc>
          <w:tcPr>
            <w:tcW w:w="850"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w:t>
            </w:r>
          </w:p>
        </w:tc>
        <w:tc>
          <w:tcPr>
            <w:tcW w:w="2410"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3</w:t>
            </w:r>
          </w:p>
        </w:tc>
        <w:tc>
          <w:tcPr>
            <w:tcW w:w="1559"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4</w:t>
            </w:r>
          </w:p>
        </w:tc>
        <w:tc>
          <w:tcPr>
            <w:tcW w:w="1701"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5</w:t>
            </w:r>
          </w:p>
        </w:tc>
        <w:tc>
          <w:tcPr>
            <w:tcW w:w="1559" w:type="dxa"/>
            <w:tcBorders>
              <w:top w:val="nil"/>
              <w:left w:val="nil"/>
              <w:bottom w:val="single" w:sz="8" w:space="0" w:color="000000"/>
              <w:right w:val="single" w:sz="4" w:space="0" w:color="000000"/>
            </w:tcBorders>
            <w:shd w:val="clear" w:color="auto" w:fill="auto"/>
            <w:noWrap/>
            <w:vAlign w:val="center"/>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6</w:t>
            </w:r>
          </w:p>
        </w:tc>
      </w:tr>
      <w:tr w:rsidR="00B23300" w:rsidRPr="00B23300" w:rsidTr="00B23300">
        <w:trPr>
          <w:trHeight w:val="33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Расходы бюджета - всего</w:t>
            </w:r>
          </w:p>
        </w:tc>
        <w:tc>
          <w:tcPr>
            <w:tcW w:w="85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x</w:t>
            </w:r>
          </w:p>
        </w:tc>
        <w:tc>
          <w:tcPr>
            <w:tcW w:w="1559"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2 860 562 331,70</w:t>
            </w:r>
          </w:p>
        </w:tc>
        <w:tc>
          <w:tcPr>
            <w:tcW w:w="1701" w:type="dxa"/>
            <w:tcBorders>
              <w:top w:val="nil"/>
              <w:left w:val="nil"/>
              <w:bottom w:val="single" w:sz="4"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2 776 633 301,04</w:t>
            </w:r>
          </w:p>
        </w:tc>
        <w:tc>
          <w:tcPr>
            <w:tcW w:w="1559" w:type="dxa"/>
            <w:tcBorders>
              <w:top w:val="nil"/>
              <w:left w:val="nil"/>
              <w:bottom w:val="single" w:sz="4" w:space="0" w:color="000000"/>
              <w:right w:val="single" w:sz="8"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83 929 030,66</w:t>
            </w:r>
          </w:p>
        </w:tc>
      </w:tr>
      <w:tr w:rsidR="00B23300" w:rsidRPr="00B23300" w:rsidTr="00B23300">
        <w:trPr>
          <w:trHeight w:val="240"/>
        </w:trPr>
        <w:tc>
          <w:tcPr>
            <w:tcW w:w="2137" w:type="dxa"/>
            <w:tcBorders>
              <w:top w:val="nil"/>
              <w:left w:val="single" w:sz="4" w:space="0" w:color="000000"/>
              <w:bottom w:val="nil"/>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в том числе:</w:t>
            </w:r>
          </w:p>
        </w:tc>
        <w:tc>
          <w:tcPr>
            <w:tcW w:w="850"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 </w:t>
            </w:r>
          </w:p>
        </w:tc>
        <w:tc>
          <w:tcPr>
            <w:tcW w:w="2410"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 </w:t>
            </w:r>
          </w:p>
        </w:tc>
        <w:tc>
          <w:tcPr>
            <w:tcW w:w="1559"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 </w:t>
            </w:r>
          </w:p>
        </w:tc>
        <w:tc>
          <w:tcPr>
            <w:tcW w:w="1701" w:type="dxa"/>
            <w:tcBorders>
              <w:top w:val="nil"/>
              <w:left w:val="nil"/>
              <w:bottom w:val="nil"/>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 </w:t>
            </w:r>
          </w:p>
        </w:tc>
        <w:tc>
          <w:tcPr>
            <w:tcW w:w="1559" w:type="dxa"/>
            <w:tcBorders>
              <w:top w:val="nil"/>
              <w:left w:val="nil"/>
              <w:bottom w:val="nil"/>
              <w:right w:val="single" w:sz="8"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 </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представительных органов муниципального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921 0103 99 0 00 02030 000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719 000,00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574 966,54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144 033,46</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921 0103 99 0 00 02030 100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6 646,10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28 353,90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921 0103 99 0 00 02030 120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6 646,10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28 353,90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государственных (муниципальных) органов привлекаемым лицам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921 0103 99 0 00 02030 123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6 646,10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921 0103 99 0 00 02030 200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568 320,44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115 679,56</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921 0103 99 0 00 02030 240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568 320,44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115 679,56</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921 0103 99 0 00 02030 244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568 320,44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Руководитель контрольно-счетной комиссии муниципального района "Печора"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921 0106 99 0 00 02020 000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2 672 784,10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2 596 797,35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75 986,75</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921 0106 99 0 00 02020 100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2 672 784,10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2 596 797,35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75 986,75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921 0106 99 0 00 02020 120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2 672 784,10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2 596 797,35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75 986,75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w:t>
            </w:r>
            <w:r w:rsidRPr="00B23300">
              <w:rPr>
                <w:rFonts w:ascii="Arial CYR" w:hAnsi="Arial CYR" w:cs="Arial CYR"/>
                <w:color w:val="000000"/>
                <w:sz w:val="16"/>
                <w:szCs w:val="16"/>
              </w:rPr>
              <w:lastRenderedPageBreak/>
              <w:t>(муниципальных)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921 0106 99 0 00 02020 121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1 933 394,48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921 0106 99 0 00 02020 122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63 853,80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921 0106 99 0 00 02020 129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599 549,07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3 318 285,34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3 096 599,77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221 685,57</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2 875 067,54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2 706 584,64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168 482,90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2 875 067,54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2 706 584,64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168 482,90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2 086 885,50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619 699,14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442 799,80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389 597,13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53 202,67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442 799,80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389 597,13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53 202,67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389 597,13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налога на </w:t>
            </w:r>
            <w:r w:rsidRPr="00B23300">
              <w:rPr>
                <w:rFonts w:ascii="Arial CYR" w:hAnsi="Arial CYR" w:cs="Arial CYR"/>
                <w:color w:val="000000"/>
                <w:sz w:val="16"/>
                <w:szCs w:val="16"/>
              </w:rPr>
              <w:lastRenderedPageBreak/>
              <w:t>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921 0106 99 0 00 02040 851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923 0102 07 3 71 10000 000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5 043 660,07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4 943 858,84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99 801,23</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923 0102 07 3 71 10000 100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5 043 660,07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4 943 858,84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99 801,23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923 0102 07 3 71 10000 120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5 043 660,07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4 943 858,84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99 801,23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923 0102 07 3 71 10000 121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3 502 749,30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923 0102 07 3 71 10000 122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494 097,90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923 0102 07 3 71 10000 129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947 011,64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Внедрение энергосберегающих технологий в муниципальных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923 0104 03 5 12 10000 000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191 865,67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191 865,67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923 0104 03 5 12 10000 200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191 865,67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191 865,67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923 0104 03 5 12 10000 240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191 865,67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191 865,67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923 0104 03 5 12 10000 244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191 865,67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148 228 970,23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147 174 712,00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1 054 258,23</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w:t>
            </w:r>
            <w:r w:rsidRPr="00B23300">
              <w:rPr>
                <w:rFonts w:ascii="Arial CYR" w:hAnsi="Arial CYR" w:cs="Arial CYR"/>
                <w:color w:val="000000"/>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133 925 082,04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133 543 322,58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381 759,46</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133 925 082,04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133 543 322,58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381 759,46</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101 319 336,23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2 241 233,17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29 982 753,18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13 922 675,32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13 250 176,55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672 498,77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13 922 675,32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13 250 176,55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672 498,77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9 577 184,76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3 672 991,79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164 254,87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164 254,87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164 254,87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164 254,87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164 254,87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216 958,00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216 958,00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216 958,00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216 958,00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923 0104 07 3 71 10000 851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156 387,00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прочих налогов, сборов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923 0104 07 3 71 10000 852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60 571,00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Функционирование Правительства Российской Федерации, </w:t>
            </w:r>
            <w:r w:rsidRPr="00B23300">
              <w:rPr>
                <w:rFonts w:ascii="Arial CYR" w:hAnsi="Arial CYR" w:cs="Arial CYR"/>
                <w:color w:val="000000"/>
                <w:sz w:val="16"/>
                <w:szCs w:val="16"/>
              </w:rPr>
              <w:lastRenderedPageBreak/>
              <w:t>высших исполнительных органов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923 0104 07 3 71 55494 000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923 0104 07 3 71 55494 100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923 0104 07 3 71 55494 120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923 0104 07 3 71 55494 121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418 763,31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923 0104 07 3 71 55494 129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81 236,69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предусмотренных пунктом 6 статьи 1, статьями 2, 2(1)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41 700,00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w:t>
            </w:r>
            <w:r w:rsidRPr="00B23300">
              <w:rPr>
                <w:rFonts w:ascii="Arial CYR" w:hAnsi="Arial CYR" w:cs="Arial CYR"/>
                <w:color w:val="000000"/>
                <w:sz w:val="16"/>
                <w:szCs w:val="16"/>
              </w:rPr>
              <w:lastRenderedPageBreak/>
              <w:t>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25 115,00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7 585,00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923 0104 07 3 73 73150 244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государственного полномочия Республики Коми, предусмотренного подпунктом "а" пункта 5 статьи 1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148 870,00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148 870,00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110 498,90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33 371,10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923 0104 07 3 76 73070 244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923 0104 07 3 78 73120 000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148 871,00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148 871,00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923 0104 07 3 78 73120 100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143 871,00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143 871,00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923 0104 07 3 78 73120 120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143 871,00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143 871,00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923 0104 07 3 78 73120 200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923 0104 07 3 78 73120 240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предусмотренных пунктом 13 статьи 1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61 800,00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w:t>
            </w:r>
            <w:r w:rsidRPr="00B23300">
              <w:rPr>
                <w:rFonts w:ascii="Arial CYR" w:hAnsi="Arial CYR" w:cs="Arial CYR"/>
                <w:color w:val="000000"/>
                <w:sz w:val="16"/>
                <w:szCs w:val="16"/>
              </w:rPr>
              <w:lastRenderedPageBreak/>
              <w:t>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47 082,00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14 218,00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923 0104 07 3 80 73180 244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Автоматизация и модернизация рабочих мест специалистов администрации МО и муниципальных учреждений, осуществляющих работу с государственными и муниципальными информационными системами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923 0104 07 4 45 10000 000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2 557 864,00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2 557 864,00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923 0104 07 4 45 10000 200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2 557 864,00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2 557 864,00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923 0104 07 4 45 10000 240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2 557 864,00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2 557 864,00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923 0104 07 4 45 10000 244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2 557 864,00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защиты конфидециальной информации в информационных системах</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923 0104 07 4 53 10000 000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923 0104 07 4 53 10000 200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w:t>
            </w:r>
            <w:r w:rsidRPr="00B23300">
              <w:rPr>
                <w:rFonts w:ascii="Arial CYR" w:hAnsi="Arial CYR" w:cs="Arial CYR"/>
                <w:color w:val="000000"/>
                <w:sz w:val="16"/>
                <w:szCs w:val="16"/>
              </w:rPr>
              <w:lastRenderedPageBreak/>
              <w:t>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923 0104 07 4 53 10000 240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923 0104 07 4 53 10000 244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Участие в организации проведения оплачиваемых общественных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923 0104 09 1 11 10000 000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128 569,99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128 569,99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923 0104 09 1 11 10000 100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128 569,99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128 569,99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923 0104 09 1 11 10000 120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128 569,99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128 569,99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923 0104 09 1 11 10000 121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99 402,89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923 0104 09 1 11 10000 129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29 167,10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переданных органами местного самоуправления части полномочий по решению вопросов местного значения по организации в границах поселения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923 0104 99 0 00 03080 000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122 492,00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122 492,00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923 0104 99 0 00 03080 200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122 492,00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122 492,00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923 0104 99 0 00 03080 240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122 492,00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122 492,00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923 0104 99 0 00 03080 244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122 492,00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Осуществление государственных полномочий по составлению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923 0104 99 0 00 51200 000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923 0104 99 0 00 51200 200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923 0104 99 0 00 51200 240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923 0104 99 0 00 51200 244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110 467,00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Проведение выборов и референдумов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923 0107 99 0 00 02090 000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3 560 830,12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3 560 830,12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923 0107 99 0 00 02090 800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3 560 830,12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3 560 830,12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Специальные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923 0107 99 0 00 02090 880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3 560 830,12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3 560 830,12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Резервный фонд администрации муниципального района "Печора" по предупреждению и ликвидации чрезвычайных ситуаций и последствий стихийных бедствий"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923 0111 99 0 00 99271 000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404 000,00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923 0111 99 0 00 99271 800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404 000,00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Резервные средства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923 0111 99 0 00 99271 870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404 000,00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прочих функций, связанных с муниципальным управлением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923 0113 07 3 79 10000 000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2 795 284,77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2 392 503,70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402 781,07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923 0113 07 3 79 10000 200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2 518 307,57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2 115 526,50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402 781,07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923 0113 07 3 79 10000 240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2 518 307,57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2 115 526,50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402 781,07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923 0113 07 3 79 10000 244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2 115 526,50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923 0113 07 3 79 10000 800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276 977,20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276 977,20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923 0113 07 3 79 10000 850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276 977,20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276 977,20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923 0113 07 3 79 10000 853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276 977,20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общественным некоммерческим организациям на частичное финансовое обеспечение расходов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w:t>
            </w:r>
            <w:r w:rsidRPr="00B23300">
              <w:rPr>
                <w:rFonts w:ascii="Arial CYR" w:hAnsi="Arial CYR" w:cs="Arial CYR"/>
                <w:color w:val="000000"/>
                <w:sz w:val="16"/>
                <w:szCs w:val="16"/>
              </w:rPr>
              <w:lastRenderedPageBreak/>
              <w:t>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923 0113 09 3 11 10000 630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(гранты в форме субсидий), не подлежащие казначейскому сопровождению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923 0113 09 3 11 10000 633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муниципальных программ (подпрограмм) поддержки социально ориентированных некоммерческих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12 S2430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12 S2430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12 S2430 630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(гранты в форме субсидий), не подлежащие казначейскому сопровождению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09 3 12 S2430 633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государственных функций, связанных с общегосударственным управлением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92 479 710,51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92 265 112,12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214 598,39</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20 090 563,34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19 876 682,05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213 881,29</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20 090 563,34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19 876 682,05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213 881,29</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3 334 721,26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16 541 960,79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96 000,00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96 000,00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96 000,00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96 000,00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96 000,00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72 293 147,17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72 292 430,07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717,10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Исполнение судебных актов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923 0113 99 0 00 02110 830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9 736 239,07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9 736 239,07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Исполнение судебных актов Российской Федерации и мировых соглашений по возмещению причиненного вреда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923 0113 99 0 00 02110 831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9 736 239,07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62 556 908,10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62 556 191,00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717,10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923 0113 99 0 00 02110 853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62 556 191,00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функций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27 996 542,90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27 941 890,44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54 652,46</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26 019 686,81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26 019 682,30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923 0310 08 2 22 10000 110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26 019 686,81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26 019 682,30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923 0310 08 2 22 10000 111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19 340 784,95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учреждений,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923 0310 08 2 22 10000 112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839 534,57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923 0310 08 2 22 10000 119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5 839 362,78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1 973 420,09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1 918 772,14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54 647,95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1 973 420,09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1 918 772,14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54 647,95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1 598 920,35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319 851,79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3 436,00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3 436,00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923 0310 08 2 22 10000 851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2 186,00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прочих налогов, сборов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923 0310 08 2 22 10000 852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переданных органами местного самоуправления части полномочий по решению вопросов местного значения по участию в предупреждении и ликвидации последствий чрезвычайных ситуаций в границах поселения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923 0310 99 0 00 03030 000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64 996,00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64 996,00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923 0310 99 0 00 03030 200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64 996,00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64 996,00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923 0310 99 0 00 03030 240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64 996,00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64 996,00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923 0310 99 0 00 03030 244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64 996,00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Содействие в организации охраны общественного порядка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923 0314 10 1 11 10000 000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91 900,00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91 900,00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923 0314 10 1 11 10000 200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91 900,00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91 900,00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923 0314 10 1 11 10000 240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91 900,00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91 900,00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Проведение мероприятий, направленных на профилактику преступлений экстремистского и террористического характера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923 0314 10 3 11 10000 000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882 869,27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789 882,10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92 987,17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923 0314 10 3 11 10000 200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882 869,27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789 882,10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92 987,17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923 0314 10 3 11 10000 240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882 869,27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789 882,10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92 987,17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923 0314 10 3 11 10000 244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789 882,10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Поддержка малых форм хозяйствования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923 0405 02 1 11 10000 000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923 0405 02 1 11 10000 200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w:t>
            </w:r>
            <w:r w:rsidRPr="00B23300">
              <w:rPr>
                <w:rFonts w:ascii="Arial CYR" w:hAnsi="Arial CYR" w:cs="Arial CYR"/>
                <w:color w:val="000000"/>
                <w:sz w:val="16"/>
                <w:szCs w:val="16"/>
              </w:rPr>
              <w:lastRenderedPageBreak/>
              <w:t>(муниципальных)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923 0405 02 1 11 10000 240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923 0405 02 1 11 10000 244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эксплуатационной надежности гидротехнических сооружений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923 0406 08 2 31 10000 000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666 074,96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666 074,96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923 0406 08 2 31 10000 200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666 074,96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666 074,96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923 0406 08 2 31 10000 240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666 074,96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666 074,96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923 0406 08 2 31 10000 244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666 074,96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Мероприятия в области пассажирского транспорта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1 957 991,92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1 956 716,65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1 275,27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1 957 991,92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1 956 716,65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1 275,27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1 957 991,92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1 956 716,65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1 275,27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1 956 716,65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S2070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1 843 709,63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1 642 404,89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201 304,74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S2070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1 843 709,63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1 642 404,89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201 304,74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S2070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1 843 709,63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1 642 404,89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201 304,74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14 S2070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1 642 404,89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Возмещение выпадающих доходов организаций воздушного транспорта, осуществляющих внутримуниципальные пассажирские перевозки воздушным транспортом в труднодоступные населенные пункты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923 0408 03 3 15 10000 000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157 984,77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157 984,77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923 0408 03 3 15 10000 800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157 984,77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157 984,77</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юридическим лицам (кроме некоммерческих организаций), индивидуальным </w:t>
            </w:r>
            <w:r w:rsidRPr="00B23300">
              <w:rPr>
                <w:rFonts w:ascii="Arial CYR" w:hAnsi="Arial CYR" w:cs="Arial CYR"/>
                <w:color w:val="000000"/>
                <w:sz w:val="16"/>
                <w:szCs w:val="16"/>
              </w:rPr>
              <w:lastRenderedPageBreak/>
              <w:t>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923 0408 03 3 15 10000 810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157 984,77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157 984,77</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Возмещение выпадающих доходов организаций воздушного транспорта, осуществляющих внутримуниципальные пассажирские перевозки воздушным транспортом в труднодоступные населенные пункты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15 S2270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7 676 030,94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6 113 645,35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1 562 385,59</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15 S2270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7 676 030,94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6 113 645,35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1 562 385,59</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15 S2270 810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7 676 030,94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6 113 645,35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1 562 385,59</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15 S2270 811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6 113 645,35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Проведение дноуглубительных работ на участках рек регионального значения в целях перевозок пассажиров водным транспортом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923 0408 03 3 31 10000 000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1 149 000,90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1 149 000,90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923 0408 03 3 31 10000 200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1 149 000,90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1 149 000,90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923 0408 03 3 31 10000 240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1 149 000,90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1 149 000,90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923 0408 03 3 31 10000 244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1 149 000,90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переданных органами местного самоуправления части полномочий по решению вопросов местного значения по созданию условий для предоставления транспортных услуг населению и организации транспортного обслуживания населения в границах поселения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923 0408 99 0 00 03150 000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66 717,00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66 717,00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923 0408 99 0 00 03150 500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66 717,00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66 717,00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923 0408 99 0 00 03150 540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66 717,00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66 717,00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Оборудование и содержание ледовых переправ и зимних автомобильных дорог общего пользования местного значения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9Д002 000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9 667 082,72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9 226 320,07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440 762,65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9Д002 200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9 667 082,72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9 226 320,07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440 762,65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9Д002 240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9 667 082,72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9 226 320,07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440 762,65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9Д002 244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9 226 320,07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Оборудование и содержание ледовых переправ и зимних автомобильных дорог общего пользования местного значения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SД152 000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2 930 055,40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2 267 876,93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662 178,47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SД152 200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2 930 055,40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2 267 876,93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662 178,47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SД152 240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2 930 055,40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2 267 876,93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662 178,47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11 SД152 244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2 267 876,93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Содержание автомобильных дорог общего пользования местного значения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9Д001 000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13 882 066,67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12 588 405,01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1 293 661,66</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9Д001 200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13 882 066,67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12 588 405,01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1 293 661,66</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9Д001 240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13 882 066,67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12 588 405,01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1 293 661,66</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9Д001 244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12 588 405,01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Содержание автомобильных дорог общего пользования местного значения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SД153 000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11 719 639,65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11 719 639,64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0,01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SД153 200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11 719 639,65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11 719 639,64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0,01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SД153 240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11 719 639,65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11 719 639,64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0,01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12 SД153 244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11 719 639,64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Реконструкция, капитальный ремонт и ремонт автомобильных дорог общего </w:t>
            </w:r>
            <w:r w:rsidRPr="00B23300">
              <w:rPr>
                <w:rFonts w:ascii="Arial CYR" w:hAnsi="Arial CYR" w:cs="Arial CYR"/>
                <w:color w:val="000000"/>
                <w:sz w:val="16"/>
                <w:szCs w:val="16"/>
              </w:rPr>
              <w:lastRenderedPageBreak/>
              <w:t>пользования местного значения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13 9Д003 000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13 9Д003 200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13 9Д003 240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0409 03 3 13 9Д003 244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Финансовая поддержка субъектов малого и среднего предпринимательства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923 0412 01 3 21 10000 000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923 0412 01 3 21 10000 800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923 0412 01 3 21 10000 810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923 0412 01 3 21 10000 813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923 0412 03 1 21 73060 000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22 775 236,78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22 711 102,76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64 134,02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923 0412 03 1 21 73060 800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22 775 236,78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22 711 102,76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64 134,02</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923 0412 03 1 21 73060 810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22 775 236,78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22 711 102,76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64 134,02</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923 0412 03 1 21 73060 811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22 711 102,76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Разработка генеральных планов, правил землепользования и застройки и документации по планировке территорий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601 620,00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1 620,00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601 620,00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1 620,00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601 620,00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1 620,00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S2130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821 116,69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821 116,69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S2130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821 116,69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821 116,69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S2130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821 116,69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821 116,69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0412 03 2 22 S2130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821 116,69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мероприятий по капитальному ремонту и ремонту многоквартирных домов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17 710 660,45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15 044 367,62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2 666 292,83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15 210 660,45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15 044 367,62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166 292,83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15 210 660,45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15 044 367,62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166 292,83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15 044 367,62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923 0501 03 1 11 10000 400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2 500 000,00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923 0501 03 1 11 10000 410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2 500 000,00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Адаптация  объектов жилого фонда и жилой среды к потребностям инвалидов и других маломобильных групп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549 960,76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549 960,76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923 0501 03 1 12 10000 400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549 960,76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549 960,76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923 0501 03 1 12 10000 410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549 960,76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549 960,76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Бюджетные инвестиции в объекты 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923 0501 03 1 12 10000 414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549 960,76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Содействие в реализации мероприятий по переселению граждан из аварийного жилищного фонда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4 486 137,65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3 120 602,65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1 365 535,00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4 486 137,65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3 120 602,65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1 365 535,00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4 486 137,65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3 120 602,65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1 365 535,00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3 120 602,65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Выполнение мероприятий по расселению граждан, проживающих в многоквартирных домах, признанных в установленном порядке аварийными и подлежащими сносу и не включенных в республиканскую адресную программу "Переселение граждан из аварийного жилищного фонда в 2019 - 2025 годах", утвержденную постановлением Правительства Республики Коми от 31 марта 2019 г. N 160, подлежащие предоставлению в 2023 году за счет средств резервного фонда Правительства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923 0501 03 2 12 92802 000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8 416 856,42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6 231 961,80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2 184 894,62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923 0501 03 2 12 92802 200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8 416 856,42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6 231 961,80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2 184 894,62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923 0501 03 2 12 92802 240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8 416 856,42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6 231 961,80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2 184 894,62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923 0501 03 2 12 92802 244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6 231 961,80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мероприятий по капитальному ремонту и ремонту объектов коммунальной инфраструктуры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15 722 225,60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15 722 225,60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923 0502 03 1 13 10000 200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15 722 225,60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15 722 225,60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923 0502 03 1 13 10000 240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15 722 225,60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15 722 225,60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в целях капитального ремонта государственного (муниципального) имущества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923 0502 03 1 13 10000 243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12 489 225,60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923 0502 03 1 13 10000 244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3 233 000,00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923 0502 03 1 14 10000 000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80 637,11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637,11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923 0502 03 1 14 10000 400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80 637,11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637,11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923 0502 03 1 14 10000 410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80 637,11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637,11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 в объекты 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923 0502 03 1 14 10000 414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Реализации народных проектов по обустройству источников холодного водоснабжения, прошедших отбор в рамках проекта "Народный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22 S2200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1 232 000,00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22 S2200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1 232 000,00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22 S2200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1 232 000,00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22 S2200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1 232 000,00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Организация водоснабжения на территории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923 0502 03 1 25 10000 000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1 357 919,95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1 357 919,95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923 0502 03 1 25 10000 200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1 357 919,95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1 357 919,95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923 0502 03 1 25 10000 240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1 357 919,95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1 357 919,95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923 0502 03 1 25 10000 244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1 357 919,95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923 0502 03 1 26 10000 000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635 975,81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635 975,81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923 0502 03 1 26 10000 200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635 975,81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635 975,81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w:t>
            </w:r>
            <w:r w:rsidRPr="00B23300">
              <w:rPr>
                <w:rFonts w:ascii="Arial CYR" w:hAnsi="Arial CYR" w:cs="Arial CYR"/>
                <w:color w:val="000000"/>
                <w:sz w:val="16"/>
                <w:szCs w:val="16"/>
              </w:rPr>
              <w:lastRenderedPageBreak/>
              <w:t>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923 0502 03 1 26 10000 240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635 975,81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635 975,81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923 0502 03 1 26 10000 244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635 975,81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мероприятий по модернизации коммунальной инфраструктуры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И3 51540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26 620 997,81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26 620 997,81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И3 51540 400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26 620 997,81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26 620 997,81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И3 51540 410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26 620 997,81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26 620 997,81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 в объекты капитального строительства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0502 03 1 И3 51540 414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26 620 997,81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923 0503 03 6 11 73120 000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3 653 593,00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1 280 002,05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2 373 590,95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923 0503 03 6 11 73120 200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3 653 593,00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1 280 002,05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2 373 590,95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923 0503 03 6 11 73120 240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3 653 593,00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1 280 002,05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2 373 590,95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923 0503 03 6 11 73120 244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1 280 002,05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Ликвидация несанкционированных свалок</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923 0503 99 0 00 27500 000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73 868 174,06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22 802 307,98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51 065 866,08</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923 0503 99 0 00 27500 200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73 868 174,06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22 802 307,98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51 065 866,08</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923 0503 99 0 00 27500 240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73 868 174,06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22 802 307,98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51 065 866,08</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923 0503 99 0 00 27500 244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22 802 307,98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деятельности (оказание услуг) подведомственных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15 561 644,47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15 130 122,15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431 522,32</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w:t>
            </w:r>
            <w:r w:rsidRPr="00B23300">
              <w:rPr>
                <w:rFonts w:ascii="Arial CYR" w:hAnsi="Arial CYR" w:cs="Arial CYR"/>
                <w:color w:val="000000"/>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13 356 307,30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13 081 791,96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274 515,34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923 0505 07 3 72 10000 110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13 356 307,30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13 081 791,96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274 515,34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923 0505 07 3 72 10000 111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9 984 805,53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учреждений,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923 0505 07 3 72 10000 112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93 043,30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923 0505 07 3 72 10000 119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3 003 943,13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2 000 110,17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1 843 170,19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156 939,98</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2 000 110,17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1 843 170,19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156 939,98</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1 493 986,34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349 183,85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205 227,00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205 160,00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205 227,00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205 160,00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923 0505 07 3 72 10000 851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44 160,00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923 0505 07 3 72 10000 853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и модернизация материально-технической базы общеобразовательных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923 0702 04 2 13 10000 000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2 900 000,00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923 0702 04 2 13 10000 200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2 900 000,00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923 0702 04 2 13 10000 240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2 900 000,00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Содействие в проведении профилактических, пропагандистских акций, конкурсов, мероприятий направленных на укрепление дисциплины участников дорожного движения, </w:t>
            </w:r>
            <w:r w:rsidRPr="00B23300">
              <w:rPr>
                <w:rFonts w:ascii="Arial CYR" w:hAnsi="Arial CYR" w:cs="Arial CYR"/>
                <w:color w:val="000000"/>
                <w:sz w:val="16"/>
                <w:szCs w:val="16"/>
              </w:rPr>
              <w:lastRenderedPageBreak/>
              <w:t>формирования у них стереотипов законопослушного поведения на дороге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923 0702 10 4 11 10000 000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923 0702 10 4 11 10000 200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923 0702 10 4 11 10000 240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Содействие в проведении мероприятий с детьми, по профилактике детского дорожно-транспортного травматизма и обеспечению безопасному участию в дорожном движении ("Безопасное колесо", "Внимание - дети", акции "Безопасное лето", "Безопасность глазами детей" и другие)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923 0702 10 4 22 10000 000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923 0702 10 4 22 10000 300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Премии и гранты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923 0702 10 4 22 10000 350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Профессиональная подготовка, переподготовка и повышение квалификации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923 0705 07 3 21 10000 000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217 560,00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82 440,00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923 0705 07 3 21 10000 200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217 560,00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82 440,00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923 0705 07 3 21 10000 240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217 560,00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82 440,00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923 0705 07 3 21 10000 244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217 560,00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Проект "Финансовая поддержка одарённых детей Печоры"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923 0707 04 3 13 10000 000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923 0707 04 3 13 10000 300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Премии и гранты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923 0707 04 3 13 10000 350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Военно-патриотическое воспитание молодёжи допризывного возраста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923 0707 04 3 31 10000 000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265 770,00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265 770,00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923 0707 04 3 31 10000 200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265 770,00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265 770,00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923 0707 04 3 31 10000 240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265 770,00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265 770,00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923 0707 04 3 31 10000 244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265 770,00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Стимулирование активного участия молодёжи в общественной жизни и профилактика негативных тенденций в молодёжной среде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923 0707 04 3 42 10000 000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472 654,73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459 188,84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13 465,89</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923 0707 04 3 42 10000 100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455 554,73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442 088,84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13 465,89</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923 0707 04 3 42 10000 110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455 554,73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442 088,84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13 465,89</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учреждений привлекаемым лицам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923 0707 04 3 42 10000 113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442 088,84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923 0707 04 3 42 10000 200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923 0707 04 3 42 10000 240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923 0707 04 3 42 10000 244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17 100,00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Развитие и совершенствование молодежной политики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525 226,94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525 226,94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525 226,94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525 226,94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525 226,94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525 226,94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525 226,94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Проведение молодежных форумов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S2051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1 060 183,33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1 060 183,33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S2051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1 060 183,33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1 060 183,33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S2051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1 060 183,33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1 060 183,33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0707 04 3 52 S2051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1 060 183,33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923 0709 04 5 11 10000 000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w:t>
            </w:r>
            <w:r w:rsidRPr="00B23300">
              <w:rPr>
                <w:rFonts w:ascii="Arial CYR" w:hAnsi="Arial CYR" w:cs="Arial CYR"/>
                <w:color w:val="000000"/>
                <w:sz w:val="16"/>
                <w:szCs w:val="16"/>
              </w:rPr>
              <w:lastRenderedPageBreak/>
              <w:t>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923 0709 04 5 11 10000 200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923 0709 04 5 11 10000 240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923 0709 04 5 11 10000 244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923 1001 07 3 71 10000 000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11 282 432,64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10 851 360,51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431 072,13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923 1001 07 3 71 10000 300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11 282 432,64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10 851 360,51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431 072,13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923 1001 07 3 71 10000 310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11 282 432,64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10 851 360,51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431 072,13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пенсии, социальные доплаты к пенсиям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923 1001 07 3 71 10000 312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10 851 360,51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923 1003 09 2 51 10000 000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260 000,00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923 1003 09 2 51 10000 300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260 000,00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923 1003 09 2 51 10000 320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260 000,00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923 1003 09 2 51 10000 321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Выплаты в соответствии с Решением Совета МР «Печора» от 24 апреля 2018 «О наградах муниципального образования муниципального района «Печора»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923 1003 99 0 00 63230 000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447 005,28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994,72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923 1003 99 0 00 63230 300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447 005,28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994,72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Публичные нормативные выплаты гражданам несоциального характера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923 1003 99 0 00 63230 330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447 005,28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994,72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Оказание муниципальных услуг (выполнение работ) физкультурно-спортивным учреждением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29 165 620,00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29 165 620,00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29 165 620,00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29 165 620,00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29 165 620,00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29 165 620,00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923 1101 06 0 21 10000 621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29 165 620,00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Физическая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142 936,00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142 936,00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142 936,00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142 936,00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S2850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142 936,00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142 936,00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21 S2850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142 936,00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Организация, проведение физкультурных и спортивно-массовых мероприятий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923 1101 06 0 51 10000 000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3 257 156,30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2 753 578,87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503 577,43</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923 1101 06 0 51 10000 100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1 505 600,00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1 172 742,87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332 857,13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923 1101 06 0 51 10000 110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1 505 600,00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1 172 742,87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332 857,13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учреждений привлекаемым лицам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923 1101 06 0 51 10000 113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1 172 742,87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923 1101 06 0 51 10000 200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1 751 556,30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1 580 836,00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170 720,30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923 1101 06 0 51 10000 240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1 751 556,30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1 580 836,00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170 720,30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923 1101 06 0 51 10000 244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1 580 836,00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поэтапного внедрения Всероссийского физкультурно-спортивного комплекса "Готов к труду и обороне" (ГТО)"</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923 1101 06 0 61 10000 000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87 036,00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12 964,00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923 1101 06 0 61 10000 600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87 036,00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12 964,00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923 1101 06 0 61 10000 620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87 036,00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12 964,00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923 1101 06 0 61 10000 622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87 036,00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материально-технической базы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1 148 139,05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1 146 385,00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1 754,05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1 148 139,05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1 146 385,00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1 754,05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1 148 139,05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1 146 385,00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1 754,05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1 146 385,00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Спорт высших достижений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S2090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217 189,33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217 189,33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S2090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217 189,33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217 189,33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S2090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217 189,33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217 189,33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11 S2090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217 189,33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Оказание муниципальных услуг (выполнение работ) физкультурно-спортивным учреждением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67 136 690,00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67 136 690,00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67 136 690,00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67 136 690,00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67 136 690,00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67 136 690,00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923 1103 06 0 21 10000 621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67 066 690,00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Софинансирование расходных обязательств органов местного самоуправления, связанных с </w:t>
            </w:r>
            <w:r w:rsidRPr="00B23300">
              <w:rPr>
                <w:rFonts w:ascii="Arial CYR" w:hAnsi="Arial CYR" w:cs="Arial CYR"/>
                <w:color w:val="000000"/>
                <w:sz w:val="16"/>
                <w:szCs w:val="16"/>
              </w:rPr>
              <w:lastRenderedPageBreak/>
              <w:t>повышением оплаты труда отдельных категорий работников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S2700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6 366 565,66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6 366 565,66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S2700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6 366 565,66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6 366 565,66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S2700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6 366 565,66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6 366 565,66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S2700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6 366 565,66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Спорт высших достижений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166 668,00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139 487,40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27 180,60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166 668,00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139 487,40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27 180,60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S2850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166 668,00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139 487,40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27 180,60</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21 S2850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139 487,40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Развитие физкультурно-оздоровительной и спортивной работы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312 270,95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312 270,95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923 1103 06 0 22 10000 600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312 270,95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312 270,95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923 1103 06 0 22 10000 620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312 270,95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312 270,95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923 1103 06 0 22 10000 622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312 270,95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деятельности (оказания услуг) муниципальных учреждений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923 1202 07 3 81 10000 000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6 479 930,00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6 479 930,00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923 1202 07 3 81 10000 600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6 479 930,00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6 479 930,00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923 1202 07 3 81 10000 620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6 479 930,00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6 479 930,00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923 1202 07 3 81 10000 621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6 409 930,00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923 1202 07 3 81 10000 622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Обслуживание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923 1301 07 1 15 10000 000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21 613,15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21 613,15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Обслуживание государственного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923 1301 07 1 15 10000 700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21 613,15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21 613,15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Обслуживание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923 1301 07 1 15 10000 730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21 613,15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21 613,15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8 421 037,02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8 421 037,02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8 421 037,02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8 421 037,02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8 421 037,02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8 421 037,02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956 0412 05 0 21 10000 621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8 421 037,02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на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культуры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S2690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4 869 696,98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4 869 696,98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S2690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4 869 696,98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4 869 696,98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S2690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4 869 696,98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4 869 696,98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S2690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4 869 696,98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Другие вопросы в </w:t>
            </w:r>
            <w:r w:rsidRPr="00B23300">
              <w:rPr>
                <w:rFonts w:ascii="Arial CYR" w:hAnsi="Arial CYR" w:cs="Arial CYR"/>
                <w:color w:val="000000"/>
                <w:sz w:val="16"/>
                <w:szCs w:val="16"/>
              </w:rPr>
              <w:lastRenderedPageBreak/>
              <w:t>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9 932,00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9 931,18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0,82</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9 932,00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9 931,18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0,82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S2850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9 932,00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9 931,18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0,82</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21 S2850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9 931,18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956 0412 05 0 23 10000 600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956 0412 05 0 23 10000 620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956 0412 05 0 23 10000 622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245 000,00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материально-технической базы муниципальных учреждений сферы культуры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13 S2150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2 573 935,09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2 573 935,09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13 S2150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2 573 935,09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2 573 935,09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13 S2150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2 573 935,09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2 573 935,09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13 S2150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2 573 935,09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Оказание муниципальных услуг (выполнение работ) учреждениями дополнительного образования детей в области искусств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32 787 166,14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32 787 166,14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32 787 166,14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32 787 166,14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32 787 166,14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32 787 166,14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w:t>
            </w:r>
            <w:r w:rsidRPr="00B23300">
              <w:rPr>
                <w:rFonts w:ascii="Arial CYR" w:hAnsi="Arial CYR" w:cs="Arial CYR"/>
                <w:color w:val="000000"/>
                <w:sz w:val="16"/>
                <w:szCs w:val="16"/>
              </w:rPr>
              <w:lastRenderedPageBreak/>
              <w:t>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956 0703 05 0 22 10000 621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32 787 166,14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S2700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15 554 545,45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15 554 545,45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S2700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15 554 545,45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15 554 545,45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S2700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15 554 545,45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15 554 545,45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S2700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15 554 545,45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Оплата муниципальными учреждениями расходов по коммунальным услугам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47 448,84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47 448,84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47 448,84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47 448,84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S2850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47 448,84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47 448,84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22 S2850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47 448,84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Дополнительное образование детей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956 0703 05 0 23 10000 600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956 0703 05 0 23 10000 620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956 0703 05 0 23 10000 622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24 754 601,70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24 754 601,70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24 754 601,70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24 754 601,70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24 754 601,70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24 754 601,70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956 0801 05 0 11 10000 611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24 754 601,70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культуры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S2690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23 653 030,30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23 653 030,30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S2690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23 653 030,30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23 653 030,30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S2690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23 653 030,30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23 653 030,30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S2690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23 653 030,30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21 638,00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21 630,24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7,76</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21 638,00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21 630,24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7,76</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S2850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21 638,00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21 630,24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7,76</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11 S2850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21 630,24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w:t>
            </w:r>
            <w:r w:rsidRPr="00B23300">
              <w:rPr>
                <w:rFonts w:ascii="Arial CYR" w:hAnsi="Arial CYR" w:cs="Arial CYR"/>
                <w:color w:val="000000"/>
                <w:sz w:val="16"/>
                <w:szCs w:val="16"/>
              </w:rPr>
              <w:lastRenderedPageBreak/>
              <w:t>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материально-технической базы в рамках реализации народных инициатив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956 0801 05 0 12 71090 000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956 0801 05 0 12 71090 600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956 0801 05 0 12 71090 610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956 0801 05 0 12 71090 612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Поддержка отрасли культуры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L5193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519 991,00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519 991,00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L5193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519 991,00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519 991,00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L5193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519 991,00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519 991,00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L5193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519 991,00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материально-технической базы муниципальных учреждений сферы культуры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S2150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8 056 701,45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8 056 701,45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S2150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8 056 701,45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8 056 701,45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S2150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8 056 701,45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8 056 701,45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S2150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8 056 701,45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народных проектов в сфере культуры, прошедших отбор в рамках проекта </w:t>
            </w:r>
            <w:r w:rsidRPr="00B23300">
              <w:rPr>
                <w:rFonts w:ascii="Arial CYR" w:hAnsi="Arial CYR" w:cs="Arial CYR"/>
                <w:color w:val="000000"/>
                <w:sz w:val="16"/>
                <w:szCs w:val="16"/>
              </w:rPr>
              <w:lastRenderedPageBreak/>
              <w:t>"Народный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S2500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1 494 038,00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1 494 038,00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S2500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1 494 038,00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1 494 038,00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S2500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1 494 038,00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1 494 038,00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13 S2500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1 494 038,00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53 245 346,43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53 245 346,43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53 245 346,43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53 245 346,43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53 245 346,43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53 245 346,43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956 0801 05 0 21 10000 611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53 245 346,43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на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культуры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S2690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43 132 020,20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43 132 020,20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S2690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43 132 020,20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43 132 020,20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S2690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43 132 020,20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43 132 020,20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S2690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43 132 020,20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196 347,16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141 569,86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54 777,30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196 347,16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141 569,86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54 777,30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S2850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196 347,16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141 569,86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54 777,30</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21 S2850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141 569,86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2 264 479,00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2 264 479,00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956 0801 05 0 23 10000 600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2 264 479,00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2 264 479,00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956 0801 05 0 23 10000 610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2 264 479,00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2 264 479,00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956 0801 05 0 23 10000 612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2 264 479,00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Поездки творческих коллективов и солистов в целях реализации гастрольно-концертной деятельности, участие в конкурсах различных уровней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956 0801 05 0 24 10000 000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956 0801 05 0 24 10000 600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956 0801 05 0 24 10000 610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956 0801 05 0 24 10000 612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Кадровое обеспечение, повышение квалификации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956 0804 05 0 25 10000 000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956 0804 05 0 25 10000 300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Премии и гранты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956 0804 05 0 25 10000 350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Другие вопросы в области культуры, кинематографии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15 681 596,00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15 240 293,65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441 302,35</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14 402 296,00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14 052 481,23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349 814,77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14 402 296,00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14 052 481,23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349 814,77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w:t>
            </w:r>
            <w:r w:rsidRPr="00B23300">
              <w:rPr>
                <w:rFonts w:ascii="Arial CYR" w:hAnsi="Arial CYR" w:cs="Arial CYR"/>
                <w:color w:val="000000"/>
                <w:sz w:val="16"/>
                <w:szCs w:val="16"/>
              </w:rPr>
              <w:lastRenderedPageBreak/>
              <w:t>(муниципальных)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10 538 063,05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354 338,78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3 160 079,40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1 265 100,00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1 176 189,57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88 910,43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1 265 100,00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1 176 189,57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88 910,43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782 589,18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393 600,39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11 622,85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2 577,15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11 622,85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2 577,15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956 0804 05 0 41 10000 851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9 830,00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прочих налогов, сборов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956 0804 05 0 41 10000 852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1 740,00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956 0804 05 0 41 10000 853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деятельности (оказание услуг) муниципальных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14 733 865,00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14 701 005,85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32 859,15</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13 618 915,00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13 604 595,02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14 319,98</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956 0804 05 0 42 10000 110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13 618 915,00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13 604 595,02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14 319,98</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956 0804 05 0 42 10000 111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10 264 150,00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учреждений,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956 0804 05 0 42 10000 112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251 221,40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w:t>
            </w:r>
            <w:r w:rsidRPr="00B23300">
              <w:rPr>
                <w:rFonts w:ascii="Arial CYR" w:hAnsi="Arial CYR" w:cs="Arial CYR"/>
                <w:color w:val="000000"/>
                <w:sz w:val="16"/>
                <w:szCs w:val="16"/>
              </w:rPr>
              <w:lastRenderedPageBreak/>
              <w:t>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956 0804 05 0 42 10000 119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3 089 223,62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1 113 950,00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1 096 061,25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17 888,75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1 113 950,00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1 096 061,25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17 888,75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1 096 061,25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349,58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650,42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349,58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650,42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956 0804 05 0 42 10000 853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349,58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Меры социальной поддержки специалистов муниципальных учреждений образования, культуры муниципального района «Печора», работающих и проживающих в сельских населенных пунктах и поселках городского типа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956 1003 99 0 00 63160 000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463 800,00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463 800,00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956 1003 99 0 00 63160 600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463 800,00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463 800,00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956 1003 99 0 00 63160 610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463 800,00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463 800,00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956 1003 99 0 00 63160 612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463 800,00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Подготовка проектов межевания территории для выполнения комплексных кадастровых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03 2 23 S2081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379 750,00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379 750,00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03 2 23 S2081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379 750,00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379 750,00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03 2 23 S2081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379 750,00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379 750,00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03 2 23 S2081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379 750,00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Признание прав, регулирование отношений по имуществу для муниципальных нужд и оптимизация состава (структуры) муниципального имущества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814 487,50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762 484,99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52 002,51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w:t>
            </w:r>
            <w:r w:rsidRPr="00B23300">
              <w:rPr>
                <w:rFonts w:ascii="Arial CYR" w:hAnsi="Arial CYR" w:cs="Arial CYR"/>
                <w:color w:val="000000"/>
                <w:sz w:val="16"/>
                <w:szCs w:val="16"/>
              </w:rPr>
              <w:lastRenderedPageBreak/>
              <w:t>(муниципальных)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814 487,50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762 484,99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52 002,51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814 487,50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762 484,99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52 002,51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963 0113 07 2 11 10000 244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762 484,99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Вовлечение муниципального имущества в экономический оборот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963 0113 07 2 21 10000 000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963 0113 07 2 21 10000 200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963 0113 07 2 21 10000 240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963 0113 07 2 21 10000 244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43 108 787,50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42 471 130,85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637 656,65</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38 433 729,44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38 004 583,24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429 146,20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38 433 729,44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38 004 583,24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429 146,20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28 541 453,66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913 490,40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8 549 639,18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4 581 548,46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4 376 842,01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204 706,45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4 581 548,46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4 376 842,01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204 706,45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3 718 314,92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658 527,09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78 509,60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78 509,60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78 509,60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78 509,60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78 509,60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11 196,00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3 804,00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11 196,00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3 804,00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963 0113 07 2 31 10000 851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11 196,00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прочих функций, связанных с муниципальным управлением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9 648 475,00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8 282 930,63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1 365 544,37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8 934 475,00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7 873 940,63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1 060 534,37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8 934 475,00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7 873 940,63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1 060 534,37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4 591 468,15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3 282 472,48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714 000,00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408 990,00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305 010,00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Исполнение судебных актов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963 0113 07 2 32 10000 830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114 000,00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Исполнение судебных актов Российской Федерации и мировых соглашений по возмещению причиненного вреда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963 0113 07 2 32 10000 831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388 990,00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191 010,00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прочих налогов, сборов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963 0113 07 2 32 10000 852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388 990,00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предусмотренных пунктами 9 - 10 статьи 1 Закона Республики Коми "О наделении органов местного самоуправления в Республике Коми </w:t>
            </w:r>
            <w:r w:rsidRPr="00B23300">
              <w:rPr>
                <w:rFonts w:ascii="Arial CYR" w:hAnsi="Arial CYR" w:cs="Arial CYR"/>
                <w:color w:val="000000"/>
                <w:sz w:val="16"/>
                <w:szCs w:val="16"/>
              </w:rPr>
              <w:lastRenderedPageBreak/>
              <w:t>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28 700,00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28 700,00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22 043,00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6 657,00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963 0113 07 3 74 73040 244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предусмотренных пунктом 8 статьи 1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43 400,00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43 299,00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101,00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23300">
              <w:rPr>
                <w:rFonts w:ascii="Arial CYR" w:hAnsi="Arial CYR" w:cs="Arial CYR"/>
                <w:color w:val="000000"/>
                <w:sz w:val="16"/>
                <w:szCs w:val="16"/>
              </w:rPr>
              <w:lastRenderedPageBreak/>
              <w:t>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43 175,00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43 075,00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43 175,00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43 075,00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33 060,00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10 015,00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963 0113 07 3 75 73140 244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предусмотренных пунктом 7 статьи 1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115 551,00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149,00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115 100,00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115 019,00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115 100,00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115 019,00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88 321,00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26 698,00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963 0113 07 3 75 73170 244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532,00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предусмотренных пунктом 4 статьи 1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1 272 000,00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1 183 841,67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88 158,33</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1 258 875,00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1 170 716,67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88 158,33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1 258 875,00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1 170 716,67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88 158,33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878 719,67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291 997,00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13 125,00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13 125,00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13 125,00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13 125,00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963 0113 07 3 77 73080 244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13 125,00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Содействие в реализации мероприятий по переселению граждан из аварийного жилищного фонда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29 885 755,40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29 841 602,00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44 153,40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108 000,00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108 000,00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108 000,00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963 0501 03 2 12 10000 400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3 056 000,00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963 0501 03 2 12 10000 410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3 068 000,00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3 056 000,00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 на приобретение объектов недвижимого имущества в государственную (муниципальную) собственность</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963 0501 03 2 12 10000 412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3 056 000,00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26 705 755,40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26 677 602,00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28 153,40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26 705 755,40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26 677 602,00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28 153,40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963 0501 03 2 12 10000 853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26 677 602,00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65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Выполнение мероприятий по расселению граждан, проживающих в многоквартирных домах, признанных в установленном порядке аварийными и подлежащими сносу и не включенных в республиканскую адресную программу "Переселение граждан из аварийного жилищного фонда в 2019 - 2025 годах", утвержденную постановлением Правительства Республики Коми от 31 марта 2019 г. N 160, подлежащие предоставлению в 2023 году за счет средств резервного фонда Правительства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963 0501 03 2 12 92802 000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45 173 109,50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42 332 645,33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2 840 464,17</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963 0501 03 2 12 92802 400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29 282 700,00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29 099 400,00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183 300,00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963 0501 03 2 12 92802 410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29 282 700,00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29 099 400,00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183 300,00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 на приобретение объектов недвижимого имущества в государственную (муниципальную) собственность</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963 0501 03 2 12 92802 412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29 099 400,00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963 0501 03 2 12 92802 800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15 890 409,50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13 233 245,33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2 657 164,17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963 0501 03 2 12 92802 850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15 890 409,50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13 233 245,33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2 657 164,17</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963 0501 03 2 12 92802 853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13 233 245,33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предоставляемые на реализацию мероприятий по решению вопросов местного значения муниципального района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963 0501 99 0 00 92060 000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963 0501 99 0 00 92060 800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963 0501 99 0 00 92060 850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963 0501 99 0 00 92060 853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963 0705 07 2 31 10000 000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49 250,00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49 250,00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963 0705 07 2 31 10000 200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49 250,00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49 250,00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963 0705 07 2 31 10000 240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49 250,00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49 250,00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963 0705 07 2 31 10000 244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49 250,00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5 807 874,00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5 807 848,79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25,21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1 320 769,69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1 320 769,69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1 320 769,69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1 320 769,69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1 320 769,69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w:t>
            </w:r>
            <w:r w:rsidRPr="00B23300">
              <w:rPr>
                <w:rFonts w:ascii="Arial CYR" w:hAnsi="Arial CYR" w:cs="Arial CYR"/>
                <w:color w:val="000000"/>
                <w:sz w:val="16"/>
                <w:szCs w:val="16"/>
              </w:rPr>
              <w:lastRenderedPageBreak/>
              <w:t>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3 597 066,00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3 597 066,00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3 597 066,00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3 597 066,00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гражданам на приобретение жилья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963 1004 09 2 31 73030 322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3 597 066,00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963 1004 09 2 31 73030 400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890 038,31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890 013,10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25,21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963 1004 09 2 31 73030 410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890 038,31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890 013,10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25,21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Бюджетные инвестиции на приобретение объектов недвижимого имущества в государственную (муниципальную) собственность</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963 1004 09 2 31 73030 412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890 013,10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социальных выплат молодым семьям на приобретение жилого помещения или создание объекта индивидуального жилищного строительства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41 L4970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651 596,40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651 596,40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41 L4970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651 596,40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651 596,40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41 L4970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651 596,40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651 596,40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гражданам на приобретение жилья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963 1004 09 2 41 L4970 322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651 596,40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деятельности муниципальных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116 648 301,96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116 648 301,96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116 648 301,96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116 648 301,96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40 077 694,56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40 077 694,56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975 0701 04 1 11 10000 611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38 633 989,23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1 443 705,33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76 570 607,40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76 570 607,40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w:t>
            </w:r>
            <w:r w:rsidRPr="00B23300">
              <w:rPr>
                <w:rFonts w:ascii="Arial CYR" w:hAnsi="Arial CYR" w:cs="Arial CYR"/>
                <w:color w:val="000000"/>
                <w:sz w:val="16"/>
                <w:szCs w:val="16"/>
              </w:rPr>
              <w:lastRenderedPageBreak/>
              <w:t>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975 0701 04 1 11 10000 621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76 570 607,40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Дошкольное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S2700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6 830 686,85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6 830 686,85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S2700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6 830 686,85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6 830 686,85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S2700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1 439 712,12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1 439 712,12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S2700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1 439 712,12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S2700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5 390 974,73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5 390 974,73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S2700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5 390 974,73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Оплата муниципальными учреждениями расходов по коммунальным услугам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1 032 277,68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1 032 277,68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1 032 277,68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1 032 277,68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S2850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128 415,18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128 415,18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S2850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128 415,18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S2850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903 862,50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903 862,50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w:t>
            </w:r>
            <w:r w:rsidRPr="00B23300">
              <w:rPr>
                <w:rFonts w:ascii="Arial CYR" w:hAnsi="Arial CYR" w:cs="Arial CYR"/>
                <w:color w:val="000000"/>
                <w:sz w:val="16"/>
                <w:szCs w:val="16"/>
              </w:rPr>
              <w:lastRenderedPageBreak/>
              <w:t>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11 S2850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903 862,50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Реализация муниципальными дошкольными организациями в Республике Коми образовательных программ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975 0701 04 1 12 73010 000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422 768 635,11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422 768 635,11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975 0701 04 1 12 73010 600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422 768 635,11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422 768 635,11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975 0701 04 1 12 73010 610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88 018 052,12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88 018 052,12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975 0701 04 1 12 73010 611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88 018 052,12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975 0701 04 1 12 73010 620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334 750 582,99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334 750 582,99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975 0701 04 1 12 73010 621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334 750 582,99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и модернизация материально-технической базы дошкольных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4 177 444,43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4 113 034,12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64 410,31</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4 177 444,43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4 113 034,12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64 410,31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420 000,00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3 757 444,43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3 693 034,12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64 410,31</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3 693 034,12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мероприятий, направленных на исполнение наказов избирателей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975 0701 04 1 13 92724 000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936 900,00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936 900,00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975 0701 04 1 13 92724 600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936 900,00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936 900,00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975 0701 04 1 13 92724 610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975 0701 04 1 13 92724 612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670 000,00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975 0701 04 1 13 92724 620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266 900,00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266 900,00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975 0701 04 1 13 92724 622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266 900,00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материально-технической базы и создание безопасных условий в организациях в сфере образования в Республике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S2010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11 116 031,24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11 116 031,24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S2010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11 116 031,24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11 116 031,24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S2010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2 551 549,95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2 551 549,95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S2010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2 551 549,95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S2010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8 564 481,29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8 564 481,29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S2010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8 564 481,29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народных проектов в сфере образования, прошедших отбор в рамках проекта «Народный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S2Я00 000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1 777 777,78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1 777 777,78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S2Я00 600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1 777 777,78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1 777 777,78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S2Я00 620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1 777 777,78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1 777 777,78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13 S2Я00 622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1 777 777,78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Дошкольное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975 0701 04 1 15 10000 000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975 0701 04 1 15 10000 600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975 0701 04 1 15 10000 620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975 0701 04 1 15 10000 622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Обеспечение деятельности муниципальных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180 095 657,01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179 779 073,57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316 583,44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171 000,00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171 000,00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15 884,00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38 116,00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54 000,00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15 884,00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38 116,00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15 884,00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179 870 657,01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179 763 189,57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107 467,44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179 870 657,01</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179 763 189,57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107 467,44</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179 270 223,41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492 966,16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S2700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10 344 060,62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10 344 060,62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S2700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10 344 060,62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10 344 060,62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S2700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10 344 060,62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10 344 060,62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w:t>
            </w:r>
            <w:r w:rsidRPr="00B23300">
              <w:rPr>
                <w:rFonts w:ascii="Arial CYR" w:hAnsi="Arial CYR" w:cs="Arial CYR"/>
                <w:color w:val="000000"/>
                <w:sz w:val="16"/>
                <w:szCs w:val="16"/>
              </w:rPr>
              <w:lastRenderedPageBreak/>
              <w:t>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S2700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10 344 060,62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Общее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1 041 032,32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1 041 032,32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1 041 032,32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1 041 032,32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S2850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1 041 032,32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1 041 032,32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11 S2850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1 041 032,32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муниципальными дошкольными и муниципальными общеобразовательными организациями в Республике Коми образовательных программ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975 0702 04 2 12 73010 000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609 336 264,89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609 336 264,89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975 0702 04 2 12 73010 600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609 336 264,89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609 336 264,89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975 0702 04 2 12 73010 610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609 336 264,89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609 336 264,89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975 0702 04 2 12 73010 611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609 336 264,89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и модернизация материально-технической базы общеобразовательных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14 609 579,04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14 547 947,34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61 631,70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14 609 579,04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14 547 947,34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61 631,70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14 609 579,04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14 547 947,34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61 631,70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14 547 947,34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Укрепление и модернизация материально-технической базы общеобразовательных организаций в рамках реализации народных инициатив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975 0702 04 2 13 71090 000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975 0702 04 2 13 71090 600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975 0702 04 2 13 71090 610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975 0702 04 2 13 71090 612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материально-технической базы и создание безопасных условий в организациях в сфере образования в Республике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S2010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2 755 857,65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2 755 857,65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S2010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2 755 857,65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2 755 857,65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S2010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2 755 857,65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2 755 857,65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S2010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2 755 857,65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народных проектов в сфере образования, прошедших отбор в рамках проекта «Народный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S2Я00 000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888 888,89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888 888,89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S2Я00 600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888 888,89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888 888,89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S2Я00 610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888 888,89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888 888,89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13 S2Я00 612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888 888,89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Организация бесплатного горячего питания обучающихся, получающих начальное общее образование в 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18 L3040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28 377 503,99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28 377 503,99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18 L3040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28 377 503,99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28 377 503,99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18 L3040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28 377 503,99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28 377 503,99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18 L3040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28 377 503,99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народных проектов в сфере образования, прошедших отбор в рамках проекта "Народный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19 S2И00 000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149 799,00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149 799,00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19 S2И00 600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149 799,00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149 799,00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19 S2И00 610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149 799,00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149 799,00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19 S2И00 612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149 799,00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Организация, проведение физкультурно-оздоровительных мероприятий для обучающихся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975 0702 04 2 22 10000 000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975 0702 04 2 22 10000 600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975 0702 04 2 22 10000 610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975 0702 04 2 22 10000 612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47 600,00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Общее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Ю6 53030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Ю6 53030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Ю6 53030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0702 04 2 Ю6 53030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72 245 200,00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деятельности муниципальных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32 158 019,63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32 158 019,63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32 158 019,63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32 158 019,63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32 158 019,63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32 158 019,63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w:t>
            </w:r>
            <w:r w:rsidRPr="00B23300">
              <w:rPr>
                <w:rFonts w:ascii="Arial CYR" w:hAnsi="Arial CYR" w:cs="Arial CYR"/>
                <w:color w:val="000000"/>
                <w:sz w:val="16"/>
                <w:szCs w:val="16"/>
              </w:rPr>
              <w:lastRenderedPageBreak/>
              <w:t>(муниципальных)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975 0703 04 3 11 10000 621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32 158 019,63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Дополнительное образование детей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S2850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272 140,00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272 140,00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S2850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272 140,00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272 140,00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S2850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272 140,00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272 140,00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11 S2850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272 140,00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Укрепление и модернизация материально-технической базы в организациях дополнительного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933 650,34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933 650,34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933 650,34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933 650,34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933 650,34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933 650,34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933 650,34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9272401</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975 0703 04 3 12 92724 000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975 0703 04 3 12 92724 600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975 0703 04 3 12 92724 620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975 0703 04 3 12 92724 622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15 S2700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18 297 373,74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18 297 373,74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15 S2700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18 297 373,74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18 297 373,74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15 S2700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18 297 373,74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18 297 373,74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15 S2700 621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18 297 373,74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персонифицированного финансирования дополнительного образования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975 0703 04 3 16 10000 000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10 532 969,69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9 718 505,51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814 464,18</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975 0703 04 3 16 10000 600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9 504 169,69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9 194 739,09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309 430,60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975 0703 04 3 16 10000 620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9 504 169,69</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9 194 739,09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309 430,60</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975 0703 04 3 16 10000 624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9 194 739,09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975 0703 04 3 16 10000 800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1 028 800,00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523 766,42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505 033,58</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975 0703 04 3 16 10000 810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1 028 800,00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523 766,42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505 033,58</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975 0703 04 3 16 10000 816</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523 766,42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Целевое обучение по программам среднего профессионального образования, в том числе оказание мер социальной поддержки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975 0705 07 3 91 10000 000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12 998,40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2 798,40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w:t>
            </w:r>
            <w:r w:rsidRPr="00B23300">
              <w:rPr>
                <w:rFonts w:ascii="Arial CYR" w:hAnsi="Arial CYR" w:cs="Arial CYR"/>
                <w:color w:val="000000"/>
                <w:sz w:val="16"/>
                <w:szCs w:val="16"/>
              </w:rPr>
              <w:lastRenderedPageBreak/>
              <w:t>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975 0705 07 3 91 10000 300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12 998,40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2 798,40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975 0705 07 3 91 10000 360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12 998,40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2 798,40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Целевое обучение по программам высшего образования, в том числе оказание мер социальной поддержки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975 0705 07 3 92 10000 000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61 200,00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975 0705 07 3 92 10000 300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61 200,00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975 0705 07 3 92 10000 360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61 200,00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Организация выезда обучающихся на региональные и всероссийские мероприятия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975 0709 04 3 19 10000 000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583 607,56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439 352,63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144 254,93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975 0709 04 3 19 10000 600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583 607,56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439 352,63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144 254,93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975 0709 04 3 19 10000 610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583 607,56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439 352,63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144 254,93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975 0709 04 3 19 10000 612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439 352,63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Вручение премии главы педагогам муниципального района "Печора" - руководителя администрации "Лауреат премии главы муниципального района "Печора" - руководителя администрации в области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975 0709 04 3 71 10000 000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975 0709 04 3 71 10000 300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Премии и гранты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975 0709 04 3 71 10000 350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50500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50500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50500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50500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2 133 600,00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деятельности советников директора по </w:t>
            </w:r>
            <w:r w:rsidRPr="00B23300">
              <w:rPr>
                <w:rFonts w:ascii="Arial CYR" w:hAnsi="Arial CYR" w:cs="Arial CYR"/>
                <w:color w:val="000000"/>
                <w:sz w:val="16"/>
                <w:szCs w:val="16"/>
              </w:rPr>
              <w:lastRenderedPageBreak/>
              <w:t>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51790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51790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51790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3 Ю6 51790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3 169 519,00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процесса оздоровления и отдыха детей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1 570 110,02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1 556 122,39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13 987,63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26 162,00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26 162,00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26 162,00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26 162,00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26 162,00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1 543 948,02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1 529 960,39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13 987,63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1 165 568,65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1 151 581,02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13 987,63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1 151 581,02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378 379,37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378 379,37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975 0709 04 4 11 10000 622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378 379,37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Мероприятия по проведению оздоровительной кампании детей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S2040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3 501 166,67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3 501 166,67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S2040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3 501 166,67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3 501 166,67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S2040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3 349 871,04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3 349 871,04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S2040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3 349 871,04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S2040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151 295,63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151 295,63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4 11 S2040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151 295,63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65 417 468,43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62 713 298,27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2 704 170,16</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45 194 287,02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44 577 810,02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616 477,00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45 194 287,02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44 577 810,02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616 477,00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33 605 075,20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866 249,64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10 106 485,18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19 624 149,65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17 536 464,49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2 087 685,16</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19 624 149,65</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17 536 464,49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2 087 685,16</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12 371 573,21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5 164 891,28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129 652,76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129 652,76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129 652,76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129 652,76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129 652,76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469 379,00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469 371,00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975 0709 04 5 11 10000 850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469 379,00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469 371,00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налога на имущество организаций и земельного налога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975 0709 04 5 11 10000 851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462 392,00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Уплата прочих налогов, сборов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975 0709 04 5 11 10000 852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6 979,00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предусмотренных пунктами 11 и 12 статьи 1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10 211 800,00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10 126 008,83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85 791,17</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8 900 424,30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8 853 629,77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46 794,53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8 900 424,30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8 853 629,77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46 794,53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6 687 305,45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173 532,20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1 992 792,12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1 299 375,70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1 272 379,06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26 996,64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1 299 375,70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1 272 379,06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26 996,64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1 272 379,06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w:t>
            </w:r>
            <w:r w:rsidRPr="00B23300">
              <w:rPr>
                <w:rFonts w:ascii="Arial CYR" w:hAnsi="Arial CYR" w:cs="Arial CYR"/>
                <w:color w:val="000000"/>
                <w:sz w:val="16"/>
                <w:szCs w:val="16"/>
              </w:rPr>
              <w:lastRenderedPageBreak/>
              <w:t>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975 0709 04 5 11 73050 320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12 000,00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деятельности (оказание услуг) подведомственных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52 727 583,13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52 391 064,86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336 518,27</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49 447 781,43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49 416 700,51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31 080,92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975 0709 04 5 12 10000 110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49 447 781,43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49 416 700,51</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31 080,92</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975 0709 04 5 12 10000 111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37 281 345,49</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учреждений,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975 0709 04 5 12 10000 112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890 142,68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975 0709 04 5 12 10000 119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11 245 212,34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3 101 366,70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2 795 929,35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305 437,35</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3 101 366,70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2 795 929,35</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305 437,35</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2 604 845,73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191 083,62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178 435,00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178 435,00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178 435,00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178 435,00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975 0709 04 5 12 10000 321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178 435,00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975 1003 04 1 16 73190 000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1 133 000,00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1 106 568,00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26 432,00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975 1003 04 1 16 73190 300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1 133 000,00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1 106 568,00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26 432,00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975 1003 04 1 16 73190 310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1 133 000,00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1 106 568,00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26 432,00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меры социальной поддержки по публичным нормативным обязательствам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975 1003 04 1 16 73190 313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1 106 568,00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975 1003 04 2 16 73190 000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2 526 000,00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2 504 160,00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975 1003 04 2 16 73190 300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2 526 000,00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2 504 160,00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975 1003 04 2 16 73190 310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2 526 000,00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2 504 160,00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21 840,00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меры социальной поддержки по публичным нормативным обязательствам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975 1003 04 2 16 73190 313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2 504 160,00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24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w:t>
            </w:r>
            <w:r w:rsidRPr="00B23300">
              <w:rPr>
                <w:rFonts w:ascii="Arial CYR" w:hAnsi="Arial CYR" w:cs="Arial CYR"/>
                <w:color w:val="000000"/>
                <w:sz w:val="16"/>
                <w:szCs w:val="16"/>
              </w:rPr>
              <w:lastRenderedPageBreak/>
              <w:t>образовательных организаций в Республике Коми, работающим и проживающим в сельских населенных пунктах или поселках городского типа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975 1003 04 3 14 73190 000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40 608,00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392,00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975 1003 04 3 14 73190 300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40 608,00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392,00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975 1003 04 3 14 73190 310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41 000,00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40 608,00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392,00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меры социальной поддержки по публичным нормативным обязательствам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975 1003 04 3 14 73190 313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40 608,00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4 400 000,00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2 848 302,27</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1 551 697,73</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2 956 152,97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1 404 455,24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1 551 697,73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975 1004 04 1 14 73020 320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2 956 152,97</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1 404 455,24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1 551 697,73</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975 1004 04 1 14 73020 321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1 404 455,24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975 1004 04 1 14 73020 600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1 443 847,03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1 443 847,03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975 1004 04 1 14 73020 610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115 069,00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115 069,00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бюджетным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975 1004 04 1 14 73020 612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115 069,00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975 1004 04 1 14 73020 620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1 328 778,03</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1 328 778,03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автономным учреждениям на иные цели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975 1004 04 1 14 73020 622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1 328 778,03</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Обеспечение единовременной выплаты при рождении первого, второго, третьего и каждого последующего ребенка в семье, а также при усыновлении </w:t>
            </w:r>
            <w:r w:rsidRPr="00B23300">
              <w:rPr>
                <w:rFonts w:ascii="Arial CYR" w:hAnsi="Arial CYR" w:cs="Arial CYR"/>
                <w:color w:val="000000"/>
                <w:sz w:val="16"/>
                <w:szCs w:val="16"/>
              </w:rPr>
              <w:lastRenderedPageBreak/>
              <w:t>(удочерении) ребенка, являющегося первым, вторым, третьим и каждым последующим ребенком в семье.</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975 1004 09 2 11 10000 000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686 300,00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625 324,00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60 976,00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975 1004 09 2 11 10000 300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686 300,00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625 324,00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60 976,00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975 1004 09 2 11 10000 310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686 300,00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625 324,00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60 976,00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Пособия, компенсации, меры социальной поддержки по публичным нормативным обязательствам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975 1004 09 2 11 10000 313</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625 324,00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29 243 753,88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28 912 923,40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330 830,48</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28 193 253,88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27 894 876,94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298 376,94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28 193 253,88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27 894 876,94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298 376,94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20 890 648,52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выплаты персоналу государственных (муниципальных) органов, за исключением фонда оплаты труда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992 0106 07 1 31 10000 122</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691 546,80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6 312 681,62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1 050 500,00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1 018 046,46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32 453,54</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1 050 500,00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1 018 046,46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32 453,54</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992 0106 07 1 31 10000 244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1 018 046,46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Осуществление переданных органами местного самоуправления части отдельных полномочий по решению вопросов местного значения по составлению проекта бюджета поселения, осуществлению контроля за его исполнением, составлению отчета об исполнении бюджета поселения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107 050,00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8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992 0106 99 0 00 03010 100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103 650,00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103 650,00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992 0106 99 0 00 03010 120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103 650,00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103 650,00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Фонд оплаты труда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992 0106 99 0 00 03010 121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79 609,00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992 0106 99 0 00 03010 129</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24 041,00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992 0106 99 0 00 03010 244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3 400,00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044"/>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государственных полномочий Республики Коми по расчету и предоставлению органами местного самоуправления муниципальных районов субвенций бюджетам поселений на осуществление государственных полномочий Республики Коми, предусмотренных </w:t>
            </w:r>
            <w:r w:rsidRPr="00B23300">
              <w:rPr>
                <w:rFonts w:ascii="Arial CYR" w:hAnsi="Arial CYR" w:cs="Arial CYR"/>
                <w:color w:val="000000"/>
                <w:sz w:val="16"/>
                <w:szCs w:val="16"/>
              </w:rPr>
              <w:lastRenderedPageBreak/>
              <w:t>статьями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lastRenderedPageBreak/>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992 0106 99 0 00 73160 000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992 0106 99 0 00 73160 200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992 0106 99 0 00 73160 240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992 0106 99 0 00 73160 244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Реализация государственных функций, связанных с общегосударственным управлением</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992 0113 99 0 00 02110 000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3 033 539,12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3 033 539,12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992 0113 99 0 00 02110 200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149 469,58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149 469,58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992 0113 99 0 00 02110 240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149 469,58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149 469,58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энергетических ресурсов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992 0113 99 0 00 02110 247</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149 469,58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992 0113 99 0 00 02110 800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2 884 069,54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2 884 069,54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Исполнение судебных актов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992 0113 99 0 00 02110 830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2 884 069,54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2 884 069,54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Исполнение судебных актов Российской Федерации и мировых соглашений по возмещению причиненного вреда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992 0113 99 0 00 02110 831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2 884 069,54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145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Осуществление государственного полномочия Республики Коми по определению перечня должностных лиц органов местного самоуправления, поселений в границах муниципальных образований муниципальных районов Республики Коми, уполномоченных составлять протоколы об административных правонарушениях, предусмотренных пунктом 6 статьи 1, 2, 2(1) и 3 Закона Республики Коми "Об административной ответственности в Республике Коми"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992 0113 99 0 00 73150 000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992 0113 99 0 00 73150 500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Субвенции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992 0113 99 0 00 73150 530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217 600,00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межбюджетные трансферты, предоставляемые на реализацию мероприятий по решению вопросов местного значения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992 0113 99 0 00 91060 000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31 978 547,68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31 978 547,68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992 0113 99 0 00 91060 500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31 978 547,68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31 978 547,68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992 0113 99 0 00 91060 540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31 978 547,68</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31 978 547,68</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предоставляемые на реализацию мероприятий по решению вопросов местного значения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992 0310 99 0 00 91060 000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1 352 500,00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1 352 500,00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992 0310 99 0 00 91060 500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1 352 500,00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1 352 500,00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992 0310 99 0 00 91060 540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1 352 500,00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1 352 500,00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предоставляемые на реализацию мероприятий по решению вопросов местного значения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992 0502 99 0 00 91060 000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1 017 774,52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1 017 774,52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992 0502 99 0 00 91060 500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1 017 774,52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1 017 774,52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992 0502 99 0 00 91060 540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1 017 774,52</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1 017 774,52</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городским и сельским поселениям, входящим в состав муниципального района "Печора", предоставляемые на реализацию народных инициатив</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992 0503 99 0 00 71090 000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1 391 517,16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1 391 517,16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992 0503 99 0 00 71090 500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1 391 517,16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1 391 517,16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992 0503 99 0 00 71090 540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1 391 517,16</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1 391 517,16</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поселениям из бюджета муниципального образования муниципального района "Печора" на оплату энергетических ресурсов уличного освещения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992 0503 99 0 00 91040 000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2 155 200,00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992 0503 99 0 00 91040 500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2 155 200,00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992 0503 99 0 00 91040 520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2 155 200,00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за исключением субсидий на софинансирование капитальных вложений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992 0503 99 0 00 91040 521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2 155 200,00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Субсидии поселениям из бюджета муниципального образования муниципального района «Печора» на содержание улично-дорожной сети в границах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992 0503 99 0 00 91050 000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3 065 600,00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3 065 600,00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992 0503 99 0 00 91050 500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3 065 600,00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3 065 600,00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992 0503 99 0 00 91050 520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3 065 600,00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3 065 600,00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Субсидии, за исключением субсидий на софинансирование капитальных вложений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992 0503 99 0 00 91050 521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3 065 600,00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предоставляемые на реализацию мероприятий по решению вопросов местного значения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7 502 937,00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7 502 937,00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992 0503 99 0 00 91060 500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7 502 937,00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7 502 937,00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992 0503 99 0 00 91060 540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7 502 937,00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7 502 937,00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992 0705 07 1 31 10000 000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992 0705 07 1 31 10000 200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2 200,00</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992 0705 07 1 31 10000 240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22 000,00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2 200,00</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Прочая закупка товаров, работ и услуг</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992 0705 07 1 31 10000 244</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19 800,00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предоставляемые на реализацию мероприятий по решению вопросов местного значения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992 1001 99 0 00 91060 000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3 375 516,04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3 375 516,04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992 1001 99 0 00 91060 500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3 375 516,04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3 375 516,04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992 1001 99 0 00 91060 540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3 375 516,04</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3 375 516,04</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предоставляемые на реализацию мероприятий по решению вопросов местного значения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992 1003 99 0 00 91060 000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992 1003 99 0 00 91060 500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lastRenderedPageBreak/>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992 1003 99 0 00 91060 540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40 000,00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 предоставляемые на реализацию мероприятий по решению вопросов местного значения поселений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992 1101 99 0 00 91060 000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992 1101 99 0 00 91060 500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Иные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992 1101 99 0 00 91060 540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1 166 300,00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1 166 300,00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Дотации на выравнивание бюджетной обеспеченности субъектов Российской Федерации и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992 1401 99 0 00 73110 000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1 207 900,00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1 207 900,00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992 1401 99 0 00 73110 500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1 207 900,00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1 207 900,00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Дотации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992 1401 99 0 00 73110 510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1 207 900,00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1 207 900,00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Дотации на выравнивание бюджетной обеспеченности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992 1401 99 0 00 73110 511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1 207 900,00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Дотации на выравнивание бюджетной обеспеченности поселений муниципального района "Печора"</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992 1401 99 0 00 91020 000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Межбюджетные трансферты</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992 1401 99 0 00 91020 500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Дотации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992 1401 99 0 00 91020 510</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 xml:space="preserve">  Дотации на выравнивание бюджетной обеспеченности</w:t>
            </w:r>
          </w:p>
        </w:tc>
        <w:tc>
          <w:tcPr>
            <w:tcW w:w="85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992 1401 99 0 00 91020 511</w:t>
            </w:r>
          </w:p>
        </w:tc>
        <w:tc>
          <w:tcPr>
            <w:tcW w:w="1559"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3 000 000,00</w:t>
            </w:r>
          </w:p>
        </w:tc>
        <w:tc>
          <w:tcPr>
            <w:tcW w:w="1559" w:type="dxa"/>
            <w:tcBorders>
              <w:top w:val="nil"/>
              <w:left w:val="nil"/>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w:t>
            </w:r>
          </w:p>
        </w:tc>
      </w:tr>
      <w:tr w:rsidR="00B23300" w:rsidRPr="00B23300" w:rsidTr="00B23300">
        <w:trPr>
          <w:trHeight w:val="480"/>
        </w:trPr>
        <w:tc>
          <w:tcPr>
            <w:tcW w:w="213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23300" w:rsidRPr="00B23300" w:rsidRDefault="00B23300" w:rsidP="00B23300">
            <w:pPr>
              <w:overflowPunct/>
              <w:autoSpaceDE/>
              <w:autoSpaceDN/>
              <w:adjustRightInd/>
              <w:rPr>
                <w:rFonts w:ascii="Arial CYR" w:hAnsi="Arial CYR" w:cs="Arial CYR"/>
                <w:color w:val="000000"/>
                <w:sz w:val="16"/>
                <w:szCs w:val="16"/>
              </w:rPr>
            </w:pPr>
            <w:r w:rsidRPr="00B23300">
              <w:rPr>
                <w:rFonts w:ascii="Arial CYR" w:hAnsi="Arial CYR" w:cs="Arial CYR"/>
                <w:color w:val="000000"/>
                <w:sz w:val="16"/>
                <w:szCs w:val="16"/>
              </w:rPr>
              <w:t>Результат исполнения бюджета (дефицит / профицит)</w:t>
            </w:r>
          </w:p>
        </w:tc>
        <w:tc>
          <w:tcPr>
            <w:tcW w:w="850" w:type="dxa"/>
            <w:tcBorders>
              <w:top w:val="single" w:sz="8" w:space="0" w:color="000000"/>
              <w:left w:val="nil"/>
              <w:bottom w:val="single" w:sz="8"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450</w:t>
            </w:r>
          </w:p>
        </w:tc>
        <w:tc>
          <w:tcPr>
            <w:tcW w:w="2410" w:type="dxa"/>
            <w:tcBorders>
              <w:top w:val="single" w:sz="8" w:space="0" w:color="000000"/>
              <w:left w:val="nil"/>
              <w:bottom w:val="single" w:sz="8"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x</w:t>
            </w:r>
          </w:p>
        </w:tc>
        <w:tc>
          <w:tcPr>
            <w:tcW w:w="1559" w:type="dxa"/>
            <w:tcBorders>
              <w:top w:val="single" w:sz="8" w:space="0" w:color="000000"/>
              <w:left w:val="nil"/>
              <w:bottom w:val="single" w:sz="8"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-68 873 000,00</w:t>
            </w:r>
          </w:p>
        </w:tc>
        <w:tc>
          <w:tcPr>
            <w:tcW w:w="1701" w:type="dxa"/>
            <w:tcBorders>
              <w:top w:val="single" w:sz="8" w:space="0" w:color="000000"/>
              <w:left w:val="nil"/>
              <w:bottom w:val="single" w:sz="8" w:space="0" w:color="000000"/>
              <w:right w:val="single" w:sz="4" w:space="0" w:color="000000"/>
            </w:tcBorders>
            <w:shd w:val="clear" w:color="auto" w:fill="auto"/>
            <w:noWrap/>
            <w:vAlign w:val="bottom"/>
            <w:hideMark/>
          </w:tcPr>
          <w:p w:rsidR="00B23300" w:rsidRPr="00B23300" w:rsidRDefault="00B23300" w:rsidP="00B23300">
            <w:pPr>
              <w:overflowPunct/>
              <w:autoSpaceDE/>
              <w:autoSpaceDN/>
              <w:adjustRightInd/>
              <w:jc w:val="right"/>
              <w:rPr>
                <w:rFonts w:ascii="Arial CYR" w:hAnsi="Arial CYR" w:cs="Arial CYR"/>
                <w:color w:val="000000"/>
                <w:sz w:val="16"/>
                <w:szCs w:val="16"/>
              </w:rPr>
            </w:pPr>
            <w:r w:rsidRPr="00B23300">
              <w:rPr>
                <w:rFonts w:ascii="Arial CYR" w:hAnsi="Arial CYR" w:cs="Arial CYR"/>
                <w:color w:val="000000"/>
                <w:sz w:val="16"/>
                <w:szCs w:val="16"/>
              </w:rPr>
              <w:t>11 647 999,60</w:t>
            </w:r>
          </w:p>
        </w:tc>
        <w:tc>
          <w:tcPr>
            <w:tcW w:w="1559" w:type="dxa"/>
            <w:tcBorders>
              <w:top w:val="single" w:sz="8" w:space="0" w:color="000000"/>
              <w:left w:val="nil"/>
              <w:bottom w:val="single" w:sz="8" w:space="0" w:color="000000"/>
              <w:right w:val="single" w:sz="8" w:space="0" w:color="000000"/>
            </w:tcBorders>
            <w:shd w:val="clear" w:color="auto" w:fill="auto"/>
            <w:noWrap/>
            <w:vAlign w:val="bottom"/>
            <w:hideMark/>
          </w:tcPr>
          <w:p w:rsidR="00B23300" w:rsidRPr="00B23300" w:rsidRDefault="00B23300" w:rsidP="00B23300">
            <w:pPr>
              <w:overflowPunct/>
              <w:autoSpaceDE/>
              <w:autoSpaceDN/>
              <w:adjustRightInd/>
              <w:jc w:val="center"/>
              <w:rPr>
                <w:rFonts w:ascii="Arial CYR" w:hAnsi="Arial CYR" w:cs="Arial CYR"/>
                <w:color w:val="000000"/>
                <w:sz w:val="16"/>
                <w:szCs w:val="16"/>
              </w:rPr>
            </w:pPr>
            <w:r w:rsidRPr="00B23300">
              <w:rPr>
                <w:rFonts w:ascii="Arial CYR" w:hAnsi="Arial CYR" w:cs="Arial CYR"/>
                <w:color w:val="000000"/>
                <w:sz w:val="16"/>
                <w:szCs w:val="16"/>
              </w:rPr>
              <w:t>x</w:t>
            </w:r>
          </w:p>
        </w:tc>
      </w:tr>
    </w:tbl>
    <w:p w:rsidR="004418B8" w:rsidRPr="00CC29D2" w:rsidRDefault="004418B8" w:rsidP="00836129">
      <w:pPr>
        <w:widowControl w:val="0"/>
        <w:outlineLvl w:val="0"/>
        <w:rPr>
          <w:b/>
          <w:sz w:val="18"/>
          <w:szCs w:val="18"/>
        </w:rPr>
      </w:pPr>
    </w:p>
    <w:p w:rsidR="004418B8" w:rsidRPr="00CC29D2" w:rsidRDefault="004418B8" w:rsidP="00836129">
      <w:pPr>
        <w:widowControl w:val="0"/>
        <w:outlineLvl w:val="0"/>
        <w:rPr>
          <w:b/>
          <w:sz w:val="18"/>
          <w:szCs w:val="18"/>
        </w:rPr>
      </w:pPr>
    </w:p>
    <w:p w:rsidR="004418B8" w:rsidRPr="00CC29D2" w:rsidRDefault="004418B8" w:rsidP="00836129">
      <w:pPr>
        <w:widowControl w:val="0"/>
        <w:outlineLvl w:val="0"/>
        <w:rPr>
          <w:b/>
          <w:sz w:val="18"/>
          <w:szCs w:val="18"/>
        </w:rPr>
      </w:pPr>
    </w:p>
    <w:p w:rsidR="004418B8" w:rsidRPr="00CC29D2" w:rsidRDefault="004418B8" w:rsidP="00836129">
      <w:pPr>
        <w:widowControl w:val="0"/>
        <w:outlineLvl w:val="0"/>
        <w:rPr>
          <w:b/>
          <w:sz w:val="18"/>
          <w:szCs w:val="18"/>
        </w:rPr>
      </w:pPr>
    </w:p>
    <w:p w:rsidR="004418B8" w:rsidRPr="00CC29D2" w:rsidRDefault="004418B8" w:rsidP="00836129">
      <w:pPr>
        <w:widowControl w:val="0"/>
        <w:outlineLvl w:val="0"/>
        <w:rPr>
          <w:b/>
          <w:sz w:val="18"/>
          <w:szCs w:val="18"/>
        </w:rPr>
      </w:pPr>
    </w:p>
    <w:p w:rsidR="004418B8" w:rsidRPr="00CC29D2" w:rsidRDefault="004418B8" w:rsidP="00836129">
      <w:pPr>
        <w:widowControl w:val="0"/>
        <w:outlineLvl w:val="0"/>
        <w:rPr>
          <w:b/>
          <w:sz w:val="18"/>
          <w:szCs w:val="18"/>
        </w:rPr>
      </w:pPr>
    </w:p>
    <w:p w:rsidR="004418B8" w:rsidRPr="00CC29D2" w:rsidRDefault="004418B8" w:rsidP="00836129">
      <w:pPr>
        <w:widowControl w:val="0"/>
        <w:outlineLvl w:val="0"/>
        <w:rPr>
          <w:b/>
          <w:sz w:val="18"/>
          <w:szCs w:val="18"/>
        </w:rPr>
      </w:pPr>
    </w:p>
    <w:p w:rsidR="004418B8" w:rsidRPr="00CC29D2" w:rsidRDefault="004418B8" w:rsidP="00836129">
      <w:pPr>
        <w:widowControl w:val="0"/>
        <w:outlineLvl w:val="0"/>
        <w:rPr>
          <w:b/>
          <w:sz w:val="18"/>
          <w:szCs w:val="18"/>
        </w:rPr>
      </w:pPr>
    </w:p>
    <w:p w:rsidR="00F2062D" w:rsidRPr="00CC29D2" w:rsidRDefault="00F2062D" w:rsidP="00836129">
      <w:pPr>
        <w:widowControl w:val="0"/>
        <w:outlineLvl w:val="0"/>
        <w:rPr>
          <w:b/>
          <w:sz w:val="18"/>
          <w:szCs w:val="18"/>
        </w:rPr>
      </w:pPr>
    </w:p>
    <w:p w:rsidR="00F56ABB" w:rsidRPr="00CC29D2" w:rsidRDefault="00F56ABB" w:rsidP="00836129">
      <w:pPr>
        <w:widowControl w:val="0"/>
        <w:outlineLvl w:val="0"/>
        <w:rPr>
          <w:b/>
          <w:sz w:val="18"/>
          <w:szCs w:val="18"/>
        </w:rPr>
      </w:pPr>
    </w:p>
    <w:p w:rsidR="00041D45" w:rsidRPr="00CC29D2" w:rsidRDefault="00041D45" w:rsidP="00836129">
      <w:pPr>
        <w:widowControl w:val="0"/>
        <w:outlineLvl w:val="0"/>
        <w:rPr>
          <w:b/>
          <w:sz w:val="18"/>
          <w:szCs w:val="18"/>
        </w:rPr>
      </w:pPr>
    </w:p>
    <w:p w:rsidR="00041D45" w:rsidRPr="00CC29D2" w:rsidRDefault="00041D45" w:rsidP="00836129">
      <w:pPr>
        <w:widowControl w:val="0"/>
        <w:outlineLvl w:val="0"/>
        <w:rPr>
          <w:b/>
          <w:sz w:val="18"/>
          <w:szCs w:val="18"/>
        </w:rPr>
      </w:pPr>
    </w:p>
    <w:p w:rsidR="00041D45" w:rsidRPr="00CC29D2" w:rsidRDefault="00041D45" w:rsidP="00836129">
      <w:pPr>
        <w:widowControl w:val="0"/>
        <w:outlineLvl w:val="0"/>
        <w:rPr>
          <w:b/>
          <w:sz w:val="18"/>
          <w:szCs w:val="18"/>
        </w:rPr>
      </w:pPr>
    </w:p>
    <w:p w:rsidR="006C1F4B" w:rsidRPr="00CC29D2" w:rsidRDefault="006C1F4B" w:rsidP="00836129">
      <w:pPr>
        <w:widowControl w:val="0"/>
        <w:outlineLvl w:val="0"/>
        <w:rPr>
          <w:b/>
          <w:sz w:val="18"/>
          <w:szCs w:val="18"/>
        </w:rPr>
      </w:pPr>
    </w:p>
    <w:p w:rsidR="00041D45" w:rsidRPr="00CC29D2" w:rsidRDefault="00041D45" w:rsidP="00836129">
      <w:pPr>
        <w:widowControl w:val="0"/>
        <w:outlineLvl w:val="0"/>
        <w:rPr>
          <w:b/>
          <w:sz w:val="18"/>
          <w:szCs w:val="18"/>
        </w:rPr>
      </w:pPr>
    </w:p>
    <w:p w:rsidR="00041D45" w:rsidRPr="00CC29D2" w:rsidRDefault="00041D45" w:rsidP="00836129">
      <w:pPr>
        <w:widowControl w:val="0"/>
        <w:outlineLvl w:val="0"/>
        <w:rPr>
          <w:b/>
          <w:sz w:val="18"/>
          <w:szCs w:val="18"/>
        </w:rPr>
      </w:pPr>
    </w:p>
    <w:p w:rsidR="009D2BB9" w:rsidRDefault="009D2BB9" w:rsidP="00836129">
      <w:pPr>
        <w:widowControl w:val="0"/>
        <w:outlineLvl w:val="0"/>
        <w:rPr>
          <w:b/>
          <w:sz w:val="18"/>
          <w:szCs w:val="18"/>
        </w:rPr>
      </w:pPr>
    </w:p>
    <w:p w:rsidR="009D2BB9" w:rsidRDefault="009D2BB9" w:rsidP="00836129">
      <w:pPr>
        <w:widowControl w:val="0"/>
        <w:outlineLvl w:val="0"/>
        <w:rPr>
          <w:b/>
          <w:sz w:val="18"/>
          <w:szCs w:val="18"/>
        </w:rPr>
      </w:pPr>
    </w:p>
    <w:p w:rsidR="009D2BB9" w:rsidRDefault="009D2BB9" w:rsidP="00836129">
      <w:pPr>
        <w:widowControl w:val="0"/>
        <w:outlineLvl w:val="0"/>
        <w:rPr>
          <w:b/>
          <w:sz w:val="18"/>
          <w:szCs w:val="18"/>
        </w:rPr>
      </w:pPr>
    </w:p>
    <w:p w:rsidR="009D2BB9" w:rsidRDefault="009D2BB9" w:rsidP="00836129">
      <w:pPr>
        <w:widowControl w:val="0"/>
        <w:outlineLvl w:val="0"/>
        <w:rPr>
          <w:b/>
          <w:sz w:val="18"/>
          <w:szCs w:val="18"/>
        </w:rPr>
      </w:pPr>
    </w:p>
    <w:p w:rsidR="006C1F4B" w:rsidRPr="00CC29D2" w:rsidRDefault="006C1F4B" w:rsidP="009D2BB9">
      <w:pPr>
        <w:overflowPunct/>
        <w:autoSpaceDE/>
        <w:autoSpaceDN/>
        <w:adjustRightInd/>
        <w:jc w:val="center"/>
        <w:rPr>
          <w:b/>
          <w:bCs/>
          <w:color w:val="000000"/>
          <w:sz w:val="22"/>
          <w:szCs w:val="22"/>
        </w:rPr>
      </w:pPr>
      <w:r w:rsidRPr="00CC29D2">
        <w:rPr>
          <w:b/>
          <w:bCs/>
          <w:color w:val="000000"/>
          <w:sz w:val="22"/>
          <w:szCs w:val="22"/>
        </w:rPr>
        <w:lastRenderedPageBreak/>
        <w:t>3. Источники финансирования дефицита бюджета</w:t>
      </w:r>
    </w:p>
    <w:p w:rsidR="006C1F4B" w:rsidRPr="00CC29D2" w:rsidRDefault="006C1F4B" w:rsidP="00836129">
      <w:pPr>
        <w:widowControl w:val="0"/>
        <w:outlineLvl w:val="0"/>
        <w:rPr>
          <w:b/>
          <w:sz w:val="18"/>
          <w:szCs w:val="18"/>
        </w:rPr>
      </w:pPr>
    </w:p>
    <w:p w:rsidR="006C1F4B" w:rsidRPr="00CC29D2" w:rsidRDefault="006C1F4B" w:rsidP="00836129">
      <w:pPr>
        <w:widowControl w:val="0"/>
        <w:outlineLvl w:val="0"/>
        <w:rPr>
          <w:b/>
          <w:sz w:val="18"/>
          <w:szCs w:val="18"/>
        </w:rPr>
      </w:pPr>
    </w:p>
    <w:tbl>
      <w:tblPr>
        <w:tblW w:w="10216" w:type="dxa"/>
        <w:tblInd w:w="98" w:type="dxa"/>
        <w:tblLook w:val="04A0" w:firstRow="1" w:lastRow="0" w:firstColumn="1" w:lastColumn="0" w:noHBand="0" w:noVBand="1"/>
      </w:tblPr>
      <w:tblGrid>
        <w:gridCol w:w="2137"/>
        <w:gridCol w:w="850"/>
        <w:gridCol w:w="2410"/>
        <w:gridCol w:w="1559"/>
        <w:gridCol w:w="1701"/>
        <w:gridCol w:w="1559"/>
      </w:tblGrid>
      <w:tr w:rsidR="00820E13" w:rsidRPr="00820E13" w:rsidTr="00820E13">
        <w:trPr>
          <w:trHeight w:val="270"/>
          <w:tblHeader/>
        </w:trPr>
        <w:tc>
          <w:tcPr>
            <w:tcW w:w="213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Код строки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Код источника финансирования дефицита бюджета по бюджетной классификации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Утвержденные бюджетные назначения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Исполнено</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Неисполненные назначения</w:t>
            </w:r>
          </w:p>
        </w:tc>
      </w:tr>
      <w:tr w:rsidR="00820E13" w:rsidRPr="00820E13" w:rsidTr="00820E13">
        <w:trPr>
          <w:trHeight w:val="240"/>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r>
      <w:tr w:rsidR="00820E13" w:rsidRPr="00820E13" w:rsidTr="00820E13">
        <w:trPr>
          <w:trHeight w:val="240"/>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r>
      <w:tr w:rsidR="00820E13" w:rsidRPr="00820E13" w:rsidTr="00820E13">
        <w:trPr>
          <w:trHeight w:val="225"/>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r>
      <w:tr w:rsidR="00820E13" w:rsidRPr="00820E13" w:rsidTr="00820E13">
        <w:trPr>
          <w:trHeight w:val="210"/>
          <w:tblHeader/>
        </w:trPr>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0E13" w:rsidRPr="00820E13" w:rsidRDefault="00820E13" w:rsidP="00820E13">
            <w:pPr>
              <w:overflowPunct/>
              <w:autoSpaceDE/>
              <w:autoSpaceDN/>
              <w:adjustRightInd/>
              <w:rPr>
                <w:rFonts w:ascii="Arial CYR" w:hAnsi="Arial CYR" w:cs="Arial CYR"/>
                <w:color w:val="000000"/>
                <w:sz w:val="16"/>
                <w:szCs w:val="16"/>
              </w:rPr>
            </w:pPr>
          </w:p>
        </w:tc>
      </w:tr>
      <w:tr w:rsidR="00820E13" w:rsidRPr="00820E13" w:rsidTr="00820E13">
        <w:trPr>
          <w:trHeight w:val="240"/>
          <w:tblHeader/>
        </w:trPr>
        <w:tc>
          <w:tcPr>
            <w:tcW w:w="2137" w:type="dxa"/>
            <w:tcBorders>
              <w:top w:val="nil"/>
              <w:left w:val="single" w:sz="4" w:space="0" w:color="000000"/>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1</w:t>
            </w:r>
          </w:p>
        </w:tc>
        <w:tc>
          <w:tcPr>
            <w:tcW w:w="850" w:type="dxa"/>
            <w:tcBorders>
              <w:top w:val="nil"/>
              <w:left w:val="nil"/>
              <w:bottom w:val="single" w:sz="8"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2</w:t>
            </w:r>
          </w:p>
        </w:tc>
        <w:tc>
          <w:tcPr>
            <w:tcW w:w="2410" w:type="dxa"/>
            <w:tcBorders>
              <w:top w:val="nil"/>
              <w:left w:val="nil"/>
              <w:bottom w:val="single" w:sz="8"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3</w:t>
            </w:r>
          </w:p>
        </w:tc>
        <w:tc>
          <w:tcPr>
            <w:tcW w:w="1559" w:type="dxa"/>
            <w:tcBorders>
              <w:top w:val="nil"/>
              <w:left w:val="nil"/>
              <w:bottom w:val="single" w:sz="8"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4</w:t>
            </w:r>
          </w:p>
        </w:tc>
        <w:tc>
          <w:tcPr>
            <w:tcW w:w="1701" w:type="dxa"/>
            <w:tcBorders>
              <w:top w:val="nil"/>
              <w:left w:val="nil"/>
              <w:bottom w:val="single" w:sz="8"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5</w:t>
            </w:r>
          </w:p>
        </w:tc>
        <w:tc>
          <w:tcPr>
            <w:tcW w:w="1559" w:type="dxa"/>
            <w:tcBorders>
              <w:top w:val="nil"/>
              <w:left w:val="nil"/>
              <w:bottom w:val="single" w:sz="8"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6</w:t>
            </w:r>
          </w:p>
        </w:tc>
      </w:tr>
      <w:tr w:rsidR="00820E13" w:rsidRPr="00820E13" w:rsidTr="00820E13">
        <w:trPr>
          <w:trHeight w:val="3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Источники финансирования дефицита бюджета -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500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68 873 000,00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-11 647 999,60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80 520 999,60</w:t>
            </w:r>
          </w:p>
        </w:tc>
      </w:tr>
      <w:tr w:rsidR="00820E13" w:rsidRPr="00820E13" w:rsidTr="00820E13">
        <w:trPr>
          <w:trHeight w:val="24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ind w:firstLineChars="200" w:firstLine="320"/>
              <w:rPr>
                <w:rFonts w:ascii="Arial CYR" w:hAnsi="Arial CYR" w:cs="Arial CYR"/>
                <w:color w:val="000000"/>
                <w:sz w:val="16"/>
                <w:szCs w:val="16"/>
              </w:rPr>
            </w:pPr>
            <w:r w:rsidRPr="00820E13">
              <w:rPr>
                <w:rFonts w:ascii="Arial CYR" w:hAnsi="Arial CYR" w:cs="Arial CYR"/>
                <w:color w:val="000000"/>
                <w:sz w:val="16"/>
                <w:szCs w:val="16"/>
              </w:rPr>
              <w:t>в том числе:</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8"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r>
      <w:tr w:rsidR="00820E13" w:rsidRPr="00820E13" w:rsidTr="00820E13">
        <w:trPr>
          <w:trHeight w:val="360"/>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источники внутреннего финансирования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520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r>
      <w:tr w:rsidR="00820E13" w:rsidRPr="00820E13" w:rsidTr="00820E13">
        <w:trPr>
          <w:trHeight w:val="240"/>
        </w:trPr>
        <w:tc>
          <w:tcPr>
            <w:tcW w:w="2137" w:type="dxa"/>
            <w:tcBorders>
              <w:top w:val="nil"/>
              <w:left w:val="single" w:sz="4" w:space="0" w:color="000000"/>
              <w:bottom w:val="nil"/>
              <w:right w:val="single" w:sz="8" w:space="0" w:color="000000"/>
            </w:tcBorders>
            <w:shd w:val="clear" w:color="auto" w:fill="auto"/>
            <w:vAlign w:val="bottom"/>
            <w:hideMark/>
          </w:tcPr>
          <w:p w:rsidR="00820E13" w:rsidRPr="00820E13" w:rsidRDefault="00820E13" w:rsidP="00820E13">
            <w:pPr>
              <w:overflowPunct/>
              <w:autoSpaceDE/>
              <w:autoSpaceDN/>
              <w:adjustRightInd/>
              <w:ind w:firstLineChars="200" w:firstLine="320"/>
              <w:rPr>
                <w:rFonts w:ascii="Arial CYR" w:hAnsi="Arial CYR" w:cs="Arial CYR"/>
                <w:color w:val="000000"/>
                <w:sz w:val="16"/>
                <w:szCs w:val="16"/>
              </w:rPr>
            </w:pPr>
            <w:r w:rsidRPr="00820E13">
              <w:rPr>
                <w:rFonts w:ascii="Arial CYR" w:hAnsi="Arial CYR" w:cs="Arial CYR"/>
                <w:color w:val="000000"/>
                <w:sz w:val="16"/>
                <w:szCs w:val="16"/>
              </w:rPr>
              <w:t>из них:</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8"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r>
      <w:tr w:rsidR="00820E13" w:rsidRPr="00820E13" w:rsidTr="00820E13">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Бюджетные кредиты из других бюджетов бюджетной системы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520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923 01 03 00 00 00 0000 000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r>
      <w:tr w:rsidR="00820E13" w:rsidRPr="00820E13" w:rsidTr="00820E13">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Бюджетные кредиты из других бюджетов бюджетной системы Российской Федерации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520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923 01 03 01 00 00 0000 000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r>
      <w:tr w:rsidR="00820E13" w:rsidRPr="00820E13" w:rsidTr="00820E13">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520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923 01 03 01 00 00 0000 800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r>
      <w:tr w:rsidR="00820E13" w:rsidRPr="00820E13" w:rsidTr="00820E13">
        <w:trPr>
          <w:trHeight w:val="636"/>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520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923 01 03 01 00 05 0000 810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-7 600 000,00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r>
      <w:tr w:rsidR="00820E13" w:rsidRPr="00820E13" w:rsidTr="00820E13">
        <w:trPr>
          <w:trHeight w:val="282"/>
        </w:trPr>
        <w:tc>
          <w:tcPr>
            <w:tcW w:w="213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w:hAnsi="Arial" w:cs="Arial"/>
                <w:color w:val="000000"/>
                <w:sz w:val="16"/>
                <w:szCs w:val="16"/>
              </w:rPr>
            </w:pPr>
            <w:r w:rsidRPr="00820E13">
              <w:rPr>
                <w:rFonts w:ascii="Arial" w:hAnsi="Arial" w:cs="Arial"/>
                <w:color w:val="000000"/>
                <w:sz w:val="16"/>
                <w:szCs w:val="16"/>
              </w:rPr>
              <w:t>источники внешнего финансирования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620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r>
      <w:tr w:rsidR="00820E13" w:rsidRPr="00820E13" w:rsidTr="00820E13">
        <w:trPr>
          <w:trHeight w:val="258"/>
        </w:trPr>
        <w:tc>
          <w:tcPr>
            <w:tcW w:w="2137" w:type="dxa"/>
            <w:tcBorders>
              <w:top w:val="nil"/>
              <w:left w:val="single" w:sz="4" w:space="0" w:color="000000"/>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rPr>
                <w:rFonts w:ascii="Arial" w:hAnsi="Arial" w:cs="Arial"/>
                <w:color w:val="000000"/>
                <w:sz w:val="16"/>
                <w:szCs w:val="16"/>
              </w:rPr>
            </w:pPr>
            <w:r w:rsidRPr="00820E13">
              <w:rPr>
                <w:rFonts w:ascii="Arial" w:hAnsi="Arial" w:cs="Arial"/>
                <w:color w:val="000000"/>
                <w:sz w:val="16"/>
                <w:szCs w:val="16"/>
              </w:rPr>
              <w:t>из них:</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8" w:space="0" w:color="000000"/>
            </w:tcBorders>
            <w:shd w:val="clear" w:color="auto" w:fill="auto"/>
            <w:noWrap/>
            <w:vAlign w:val="center"/>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 </w:t>
            </w:r>
          </w:p>
        </w:tc>
      </w:tr>
      <w:tr w:rsidR="00820E13" w:rsidRPr="00820E13" w:rsidTr="00820E13">
        <w:trPr>
          <w:trHeight w:val="282"/>
        </w:trPr>
        <w:tc>
          <w:tcPr>
            <w:tcW w:w="2137" w:type="dxa"/>
            <w:tcBorders>
              <w:top w:val="nil"/>
              <w:left w:val="single" w:sz="4" w:space="0" w:color="000000"/>
              <w:bottom w:val="single" w:sz="4" w:space="0" w:color="000000"/>
              <w:right w:val="single" w:sz="8" w:space="0" w:color="000000"/>
            </w:tcBorders>
            <w:shd w:val="clear" w:color="000000" w:fill="FFFFFF"/>
            <w:vAlign w:val="bottom"/>
            <w:hideMark/>
          </w:tcPr>
          <w:p w:rsidR="00820E13" w:rsidRPr="00820E13" w:rsidRDefault="00820E13" w:rsidP="00820E13">
            <w:pPr>
              <w:overflowPunct/>
              <w:autoSpaceDE/>
              <w:autoSpaceDN/>
              <w:adjustRightInd/>
              <w:rPr>
                <w:rFonts w:ascii="Arial" w:hAnsi="Arial" w:cs="Arial"/>
                <w:color w:val="000000"/>
                <w:sz w:val="16"/>
                <w:szCs w:val="16"/>
              </w:rPr>
            </w:pPr>
            <w:r w:rsidRPr="00820E13">
              <w:rPr>
                <w:rFonts w:ascii="Arial" w:hAnsi="Arial" w:cs="Arial"/>
                <w:color w:val="000000"/>
                <w:sz w:val="16"/>
                <w:szCs w:val="16"/>
              </w:rPr>
              <w:t>Изменение остатков средств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700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76 473 000,00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-4 047 999,60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80 520 999,60</w:t>
            </w:r>
          </w:p>
        </w:tc>
      </w:tr>
      <w:tr w:rsidR="00820E13" w:rsidRPr="00820E13" w:rsidTr="00820E13">
        <w:trPr>
          <w:trHeight w:val="288"/>
        </w:trPr>
        <w:tc>
          <w:tcPr>
            <w:tcW w:w="2137" w:type="dxa"/>
            <w:tcBorders>
              <w:top w:val="nil"/>
              <w:left w:val="single" w:sz="4" w:space="0" w:color="000000"/>
              <w:bottom w:val="single" w:sz="4" w:space="0" w:color="000000"/>
              <w:right w:val="single" w:sz="8" w:space="0" w:color="000000"/>
            </w:tcBorders>
            <w:shd w:val="clear" w:color="000000" w:fill="FFFFFF"/>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Изменение остатков средств на счетах по учету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700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000 01 05 00 00 00 0000 000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76 473 000,00</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-4 047 999,60</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80 520 999,60</w:t>
            </w:r>
          </w:p>
        </w:tc>
      </w:tr>
      <w:tr w:rsidR="00820E13" w:rsidRPr="00820E13" w:rsidTr="00820E13">
        <w:trPr>
          <w:trHeight w:val="282"/>
        </w:trPr>
        <w:tc>
          <w:tcPr>
            <w:tcW w:w="213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w:hAnsi="Arial" w:cs="Arial"/>
                <w:color w:val="000000"/>
                <w:sz w:val="16"/>
                <w:szCs w:val="16"/>
              </w:rPr>
            </w:pPr>
            <w:r w:rsidRPr="00820E13">
              <w:rPr>
                <w:rFonts w:ascii="Arial" w:hAnsi="Arial" w:cs="Arial"/>
                <w:color w:val="000000"/>
                <w:sz w:val="16"/>
                <w:szCs w:val="16"/>
              </w:rPr>
              <w:t>увеличение остатков средств,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710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-3 665 024 168,72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Увеличение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710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000 01 05 00 00 00 0000 500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-3 665 024 168,72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Увеличение прочих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710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000 01 05 02 00 00 0000 500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-3 665 024 168,72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Увеличение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710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000 01 05 02 01 00 0000 510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-3 665 024 168,72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Увеличение прочих остатков денежных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710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000 01 05 02 01 05 0000 510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-3 665 024 168,72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282"/>
        </w:trPr>
        <w:tc>
          <w:tcPr>
            <w:tcW w:w="213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w:hAnsi="Arial" w:cs="Arial"/>
                <w:color w:val="000000"/>
                <w:sz w:val="16"/>
                <w:szCs w:val="16"/>
              </w:rPr>
            </w:pPr>
            <w:r w:rsidRPr="00820E13">
              <w:rPr>
                <w:rFonts w:ascii="Arial" w:hAnsi="Arial" w:cs="Arial"/>
                <w:color w:val="000000"/>
                <w:sz w:val="16"/>
                <w:szCs w:val="16"/>
              </w:rPr>
              <w:t>уменьшение остатков средств,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3 660 976 169,12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Уменьшение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000 01 05 00 00 00 0000 600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3 660 976 169,12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Уменьшение прочих остатков средств </w:t>
            </w:r>
            <w:r w:rsidRPr="00820E13">
              <w:rPr>
                <w:rFonts w:ascii="Arial CYR" w:hAnsi="Arial CYR" w:cs="Arial CYR"/>
                <w:color w:val="000000"/>
                <w:sz w:val="16"/>
                <w:szCs w:val="16"/>
              </w:rPr>
              <w:lastRenderedPageBreak/>
              <w:t>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lastRenderedPageBreak/>
              <w:t>720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000 01 05 02 00 00 0000 600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3 660 976 169,12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288"/>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lastRenderedPageBreak/>
              <w:t xml:space="preserve">  Уменьшение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000 01 05 02 01 00 0000 610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3 660 976 169,12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r w:rsidR="00820E13" w:rsidRPr="00820E13" w:rsidTr="00820E13">
        <w:trPr>
          <w:trHeight w:val="432"/>
        </w:trPr>
        <w:tc>
          <w:tcPr>
            <w:tcW w:w="2137" w:type="dxa"/>
            <w:tcBorders>
              <w:top w:val="nil"/>
              <w:left w:val="single" w:sz="4" w:space="0" w:color="000000"/>
              <w:bottom w:val="single" w:sz="4" w:space="0" w:color="000000"/>
              <w:right w:val="single" w:sz="8" w:space="0" w:color="000000"/>
            </w:tcBorders>
            <w:shd w:val="clear" w:color="auto" w:fill="auto"/>
            <w:vAlign w:val="bottom"/>
            <w:hideMark/>
          </w:tcPr>
          <w:p w:rsidR="00820E13" w:rsidRPr="00820E13" w:rsidRDefault="00820E13" w:rsidP="00820E13">
            <w:pPr>
              <w:overflowPunct/>
              <w:autoSpaceDE/>
              <w:autoSpaceDN/>
              <w:adjustRightInd/>
              <w:rPr>
                <w:rFonts w:ascii="Arial CYR" w:hAnsi="Arial CYR" w:cs="Arial CYR"/>
                <w:color w:val="000000"/>
                <w:sz w:val="16"/>
                <w:szCs w:val="16"/>
              </w:rPr>
            </w:pPr>
            <w:r w:rsidRPr="00820E13">
              <w:rPr>
                <w:rFonts w:ascii="Arial CYR" w:hAnsi="Arial CYR" w:cs="Arial CYR"/>
                <w:color w:val="000000"/>
                <w:sz w:val="16"/>
                <w:szCs w:val="16"/>
              </w:rPr>
              <w:t xml:space="preserve">  Уменьшение прочих остатков денежных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720</w:t>
            </w:r>
          </w:p>
        </w:tc>
        <w:tc>
          <w:tcPr>
            <w:tcW w:w="2410" w:type="dxa"/>
            <w:tcBorders>
              <w:top w:val="nil"/>
              <w:left w:val="nil"/>
              <w:bottom w:val="single" w:sz="4" w:space="0" w:color="000000"/>
              <w:right w:val="single" w:sz="4" w:space="0" w:color="000000"/>
            </w:tcBorders>
            <w:shd w:val="clear" w:color="auto" w:fill="auto"/>
            <w:noWrap/>
            <w:vAlign w:val="center"/>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000 01 05 02 01 05 0000 610</w:t>
            </w:r>
          </w:p>
        </w:tc>
        <w:tc>
          <w:tcPr>
            <w:tcW w:w="1559"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820E13" w:rsidRPr="00820E13" w:rsidRDefault="00820E13" w:rsidP="00820E13">
            <w:pPr>
              <w:overflowPunct/>
              <w:autoSpaceDE/>
              <w:autoSpaceDN/>
              <w:adjustRightInd/>
              <w:jc w:val="right"/>
              <w:rPr>
                <w:rFonts w:ascii="Arial CYR" w:hAnsi="Arial CYR" w:cs="Arial CYR"/>
                <w:color w:val="000000"/>
                <w:sz w:val="16"/>
                <w:szCs w:val="16"/>
              </w:rPr>
            </w:pPr>
            <w:r w:rsidRPr="00820E13">
              <w:rPr>
                <w:rFonts w:ascii="Arial CYR" w:hAnsi="Arial CYR" w:cs="Arial CYR"/>
                <w:color w:val="000000"/>
                <w:sz w:val="16"/>
                <w:szCs w:val="16"/>
              </w:rPr>
              <w:t>3 660 976 169,12</w:t>
            </w:r>
          </w:p>
        </w:tc>
        <w:tc>
          <w:tcPr>
            <w:tcW w:w="1559" w:type="dxa"/>
            <w:tcBorders>
              <w:top w:val="nil"/>
              <w:left w:val="nil"/>
              <w:bottom w:val="single" w:sz="4" w:space="0" w:color="000000"/>
              <w:right w:val="single" w:sz="8" w:space="0" w:color="000000"/>
            </w:tcBorders>
            <w:shd w:val="clear" w:color="auto" w:fill="auto"/>
            <w:noWrap/>
            <w:vAlign w:val="bottom"/>
            <w:hideMark/>
          </w:tcPr>
          <w:p w:rsidR="00820E13" w:rsidRPr="00820E13" w:rsidRDefault="00820E13" w:rsidP="00820E13">
            <w:pPr>
              <w:overflowPunct/>
              <w:autoSpaceDE/>
              <w:autoSpaceDN/>
              <w:adjustRightInd/>
              <w:jc w:val="center"/>
              <w:rPr>
                <w:rFonts w:ascii="Arial CYR" w:hAnsi="Arial CYR" w:cs="Arial CYR"/>
                <w:color w:val="000000"/>
                <w:sz w:val="16"/>
                <w:szCs w:val="16"/>
              </w:rPr>
            </w:pPr>
            <w:r w:rsidRPr="00820E13">
              <w:rPr>
                <w:rFonts w:ascii="Arial CYR" w:hAnsi="Arial CYR" w:cs="Arial CYR"/>
                <w:color w:val="000000"/>
                <w:sz w:val="16"/>
                <w:szCs w:val="16"/>
              </w:rPr>
              <w:t>X</w:t>
            </w:r>
          </w:p>
        </w:tc>
      </w:tr>
    </w:tbl>
    <w:p w:rsidR="0042135A" w:rsidRPr="00CC29D2" w:rsidRDefault="0042135A" w:rsidP="00930F5F">
      <w:pPr>
        <w:widowControl w:val="0"/>
        <w:outlineLvl w:val="0"/>
        <w:rPr>
          <w:sz w:val="18"/>
          <w:szCs w:val="18"/>
        </w:rPr>
      </w:pPr>
    </w:p>
    <w:p w:rsidR="0042135A" w:rsidRPr="00CC29D2" w:rsidRDefault="0042135A" w:rsidP="00930F5F">
      <w:pPr>
        <w:widowControl w:val="0"/>
        <w:outlineLvl w:val="0"/>
        <w:rPr>
          <w:sz w:val="18"/>
          <w:szCs w:val="18"/>
        </w:rPr>
      </w:pPr>
    </w:p>
    <w:p w:rsidR="0042135A" w:rsidRPr="00CC29D2" w:rsidRDefault="0042135A" w:rsidP="00930F5F">
      <w:pPr>
        <w:widowControl w:val="0"/>
        <w:outlineLvl w:val="0"/>
        <w:rPr>
          <w:sz w:val="18"/>
          <w:szCs w:val="18"/>
        </w:rPr>
      </w:pPr>
    </w:p>
    <w:sectPr w:rsidR="0042135A" w:rsidRPr="00CC29D2" w:rsidSect="006C1F4B">
      <w:pgSz w:w="11906" w:h="16838"/>
      <w:pgMar w:top="993" w:right="1133" w:bottom="170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A6B" w:rsidRDefault="004F4A6B" w:rsidP="00DE1B59">
      <w:r>
        <w:separator/>
      </w:r>
    </w:p>
  </w:endnote>
  <w:endnote w:type="continuationSeparator" w:id="0">
    <w:p w:rsidR="004F4A6B" w:rsidRDefault="004F4A6B" w:rsidP="00DE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A6B" w:rsidRDefault="004F4A6B" w:rsidP="00DE1B59">
      <w:r>
        <w:separator/>
      </w:r>
    </w:p>
  </w:footnote>
  <w:footnote w:type="continuationSeparator" w:id="0">
    <w:p w:rsidR="004F4A6B" w:rsidRDefault="004F4A6B" w:rsidP="00DE1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37C3"/>
    <w:multiLevelType w:val="hybridMultilevel"/>
    <w:tmpl w:val="03180E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DD705AA"/>
    <w:multiLevelType w:val="hybridMultilevel"/>
    <w:tmpl w:val="1DAEF7D6"/>
    <w:lvl w:ilvl="0" w:tplc="A4865076">
      <w:start w:val="1"/>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2">
    <w:nsid w:val="2AF232B9"/>
    <w:multiLevelType w:val="hybridMultilevel"/>
    <w:tmpl w:val="55287744"/>
    <w:lvl w:ilvl="0" w:tplc="928C894A">
      <w:start w:val="1"/>
      <w:numFmt w:val="decimal"/>
      <w:lvlText w:val="%1."/>
      <w:lvlJc w:val="left"/>
      <w:pPr>
        <w:ind w:left="384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3">
    <w:nsid w:val="312E731B"/>
    <w:multiLevelType w:val="hybridMultilevel"/>
    <w:tmpl w:val="CE7AD260"/>
    <w:lvl w:ilvl="0" w:tplc="3C061826">
      <w:start w:val="1"/>
      <w:numFmt w:val="decimal"/>
      <w:lvlText w:val="%1."/>
      <w:lvlJc w:val="left"/>
      <w:pPr>
        <w:ind w:left="1875" w:hanging="360"/>
      </w:pPr>
      <w:rPr>
        <w:rFonts w:hint="default"/>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4">
    <w:nsid w:val="3DEC4337"/>
    <w:multiLevelType w:val="hybridMultilevel"/>
    <w:tmpl w:val="57EC57B4"/>
    <w:lvl w:ilvl="0" w:tplc="DDD82366">
      <w:start w:val="1"/>
      <w:numFmt w:val="decimal"/>
      <w:lvlText w:val="%1."/>
      <w:lvlJc w:val="left"/>
      <w:pPr>
        <w:ind w:left="2364" w:hanging="360"/>
      </w:pPr>
      <w:rPr>
        <w:rFonts w:hint="default"/>
      </w:rPr>
    </w:lvl>
    <w:lvl w:ilvl="1" w:tplc="04190019" w:tentative="1">
      <w:start w:val="1"/>
      <w:numFmt w:val="lowerLetter"/>
      <w:lvlText w:val="%2."/>
      <w:lvlJc w:val="left"/>
      <w:pPr>
        <w:ind w:left="3084" w:hanging="360"/>
      </w:pPr>
    </w:lvl>
    <w:lvl w:ilvl="2" w:tplc="0419001B" w:tentative="1">
      <w:start w:val="1"/>
      <w:numFmt w:val="lowerRoman"/>
      <w:lvlText w:val="%3."/>
      <w:lvlJc w:val="right"/>
      <w:pPr>
        <w:ind w:left="3804" w:hanging="180"/>
      </w:pPr>
    </w:lvl>
    <w:lvl w:ilvl="3" w:tplc="0419000F" w:tentative="1">
      <w:start w:val="1"/>
      <w:numFmt w:val="decimal"/>
      <w:lvlText w:val="%4."/>
      <w:lvlJc w:val="left"/>
      <w:pPr>
        <w:ind w:left="4524" w:hanging="360"/>
      </w:pPr>
    </w:lvl>
    <w:lvl w:ilvl="4" w:tplc="04190019" w:tentative="1">
      <w:start w:val="1"/>
      <w:numFmt w:val="lowerLetter"/>
      <w:lvlText w:val="%5."/>
      <w:lvlJc w:val="left"/>
      <w:pPr>
        <w:ind w:left="5244" w:hanging="360"/>
      </w:pPr>
    </w:lvl>
    <w:lvl w:ilvl="5" w:tplc="0419001B" w:tentative="1">
      <w:start w:val="1"/>
      <w:numFmt w:val="lowerRoman"/>
      <w:lvlText w:val="%6."/>
      <w:lvlJc w:val="right"/>
      <w:pPr>
        <w:ind w:left="5964" w:hanging="180"/>
      </w:pPr>
    </w:lvl>
    <w:lvl w:ilvl="6" w:tplc="0419000F" w:tentative="1">
      <w:start w:val="1"/>
      <w:numFmt w:val="decimal"/>
      <w:lvlText w:val="%7."/>
      <w:lvlJc w:val="left"/>
      <w:pPr>
        <w:ind w:left="6684" w:hanging="360"/>
      </w:pPr>
    </w:lvl>
    <w:lvl w:ilvl="7" w:tplc="04190019" w:tentative="1">
      <w:start w:val="1"/>
      <w:numFmt w:val="lowerLetter"/>
      <w:lvlText w:val="%8."/>
      <w:lvlJc w:val="left"/>
      <w:pPr>
        <w:ind w:left="7404" w:hanging="360"/>
      </w:pPr>
    </w:lvl>
    <w:lvl w:ilvl="8" w:tplc="0419001B" w:tentative="1">
      <w:start w:val="1"/>
      <w:numFmt w:val="lowerRoman"/>
      <w:lvlText w:val="%9."/>
      <w:lvlJc w:val="right"/>
      <w:pPr>
        <w:ind w:left="8124" w:hanging="180"/>
      </w:pPr>
    </w:lvl>
  </w:abstractNum>
  <w:abstractNum w:abstractNumId="5">
    <w:nsid w:val="79741F77"/>
    <w:multiLevelType w:val="hybridMultilevel"/>
    <w:tmpl w:val="74D0E992"/>
    <w:lvl w:ilvl="0" w:tplc="4D54FFBC">
      <w:start w:val="1"/>
      <w:numFmt w:val="decimal"/>
      <w:lvlText w:val="%1."/>
      <w:lvlJc w:val="left"/>
      <w:pPr>
        <w:ind w:left="1944" w:hanging="360"/>
      </w:pPr>
      <w:rPr>
        <w:rFonts w:hint="default"/>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6">
    <w:nsid w:val="7C510EDA"/>
    <w:multiLevelType w:val="hybridMultilevel"/>
    <w:tmpl w:val="4BF8DA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7CB03FF4"/>
    <w:multiLevelType w:val="hybridMultilevel"/>
    <w:tmpl w:val="9B3832B6"/>
    <w:lvl w:ilvl="0" w:tplc="C764FB0C">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num w:numId="1">
    <w:abstractNumId w:val="3"/>
  </w:num>
  <w:num w:numId="2">
    <w:abstractNumId w:val="6"/>
  </w:num>
  <w:num w:numId="3">
    <w:abstractNumId w:val="0"/>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52"/>
    <w:rsid w:val="00004275"/>
    <w:rsid w:val="000049E2"/>
    <w:rsid w:val="00005846"/>
    <w:rsid w:val="000061F7"/>
    <w:rsid w:val="000127F6"/>
    <w:rsid w:val="00013B03"/>
    <w:rsid w:val="000142F0"/>
    <w:rsid w:val="0001475B"/>
    <w:rsid w:val="00014CD3"/>
    <w:rsid w:val="00014CE0"/>
    <w:rsid w:val="000151FF"/>
    <w:rsid w:val="0001529D"/>
    <w:rsid w:val="0002015A"/>
    <w:rsid w:val="000217E3"/>
    <w:rsid w:val="00022E8C"/>
    <w:rsid w:val="00025AE2"/>
    <w:rsid w:val="00026791"/>
    <w:rsid w:val="00035E9B"/>
    <w:rsid w:val="0003624E"/>
    <w:rsid w:val="00037FB3"/>
    <w:rsid w:val="00041D45"/>
    <w:rsid w:val="000429B9"/>
    <w:rsid w:val="00042D48"/>
    <w:rsid w:val="000430F6"/>
    <w:rsid w:val="000519D3"/>
    <w:rsid w:val="00053819"/>
    <w:rsid w:val="0006087C"/>
    <w:rsid w:val="00061EF5"/>
    <w:rsid w:val="000637D3"/>
    <w:rsid w:val="000676E4"/>
    <w:rsid w:val="00070B02"/>
    <w:rsid w:val="00077047"/>
    <w:rsid w:val="00081982"/>
    <w:rsid w:val="00085D7F"/>
    <w:rsid w:val="0008705C"/>
    <w:rsid w:val="00096520"/>
    <w:rsid w:val="000970F4"/>
    <w:rsid w:val="00097FCE"/>
    <w:rsid w:val="000A554B"/>
    <w:rsid w:val="000A6552"/>
    <w:rsid w:val="000B3B37"/>
    <w:rsid w:val="000B6AFC"/>
    <w:rsid w:val="000C0F76"/>
    <w:rsid w:val="000C1784"/>
    <w:rsid w:val="000C4C5D"/>
    <w:rsid w:val="000C7B4A"/>
    <w:rsid w:val="000D0AEB"/>
    <w:rsid w:val="000D3143"/>
    <w:rsid w:val="000D4D95"/>
    <w:rsid w:val="000D62C1"/>
    <w:rsid w:val="000D7826"/>
    <w:rsid w:val="000E169E"/>
    <w:rsid w:val="000E48FD"/>
    <w:rsid w:val="000F5045"/>
    <w:rsid w:val="000F6080"/>
    <w:rsid w:val="000F6DF7"/>
    <w:rsid w:val="000F7F0B"/>
    <w:rsid w:val="001019F6"/>
    <w:rsid w:val="00114AF4"/>
    <w:rsid w:val="001159D0"/>
    <w:rsid w:val="001169D4"/>
    <w:rsid w:val="00121482"/>
    <w:rsid w:val="00126A52"/>
    <w:rsid w:val="00130171"/>
    <w:rsid w:val="00130D1C"/>
    <w:rsid w:val="00130EEB"/>
    <w:rsid w:val="001407E5"/>
    <w:rsid w:val="00147293"/>
    <w:rsid w:val="001516FB"/>
    <w:rsid w:val="00153C3C"/>
    <w:rsid w:val="00157ADE"/>
    <w:rsid w:val="00157EC5"/>
    <w:rsid w:val="00161441"/>
    <w:rsid w:val="001648DC"/>
    <w:rsid w:val="0016619A"/>
    <w:rsid w:val="00170E8E"/>
    <w:rsid w:val="00171A2C"/>
    <w:rsid w:val="0017583D"/>
    <w:rsid w:val="00180D07"/>
    <w:rsid w:val="00185C38"/>
    <w:rsid w:val="001874D1"/>
    <w:rsid w:val="001931FC"/>
    <w:rsid w:val="00193281"/>
    <w:rsid w:val="001974F2"/>
    <w:rsid w:val="001A6615"/>
    <w:rsid w:val="001A7A02"/>
    <w:rsid w:val="001B170B"/>
    <w:rsid w:val="001B65D4"/>
    <w:rsid w:val="001C1A9A"/>
    <w:rsid w:val="001C42E5"/>
    <w:rsid w:val="001C7733"/>
    <w:rsid w:val="001C7FA4"/>
    <w:rsid w:val="001D1B39"/>
    <w:rsid w:val="001D3047"/>
    <w:rsid w:val="001E38F9"/>
    <w:rsid w:val="001F01B7"/>
    <w:rsid w:val="001F23E8"/>
    <w:rsid w:val="001F4823"/>
    <w:rsid w:val="00207605"/>
    <w:rsid w:val="0021092D"/>
    <w:rsid w:val="0021146E"/>
    <w:rsid w:val="0021376D"/>
    <w:rsid w:val="00213F00"/>
    <w:rsid w:val="00214278"/>
    <w:rsid w:val="00215A9F"/>
    <w:rsid w:val="0021642E"/>
    <w:rsid w:val="00221EF1"/>
    <w:rsid w:val="00223392"/>
    <w:rsid w:val="00223D21"/>
    <w:rsid w:val="00235DF4"/>
    <w:rsid w:val="00240A65"/>
    <w:rsid w:val="00243BB6"/>
    <w:rsid w:val="00246CE9"/>
    <w:rsid w:val="00257FEC"/>
    <w:rsid w:val="00263EEC"/>
    <w:rsid w:val="002643B0"/>
    <w:rsid w:val="002643E1"/>
    <w:rsid w:val="002664EA"/>
    <w:rsid w:val="00272C00"/>
    <w:rsid w:val="00274EE7"/>
    <w:rsid w:val="002764C9"/>
    <w:rsid w:val="00281DB6"/>
    <w:rsid w:val="00283696"/>
    <w:rsid w:val="00285F09"/>
    <w:rsid w:val="002868BE"/>
    <w:rsid w:val="00295933"/>
    <w:rsid w:val="00295E0F"/>
    <w:rsid w:val="002A1927"/>
    <w:rsid w:val="002A2531"/>
    <w:rsid w:val="002A6868"/>
    <w:rsid w:val="002A7562"/>
    <w:rsid w:val="002B75A8"/>
    <w:rsid w:val="002C29FE"/>
    <w:rsid w:val="002C4D03"/>
    <w:rsid w:val="002D27F6"/>
    <w:rsid w:val="002D4E78"/>
    <w:rsid w:val="002D5EBB"/>
    <w:rsid w:val="002D7001"/>
    <w:rsid w:val="002D767E"/>
    <w:rsid w:val="002E0C38"/>
    <w:rsid w:val="002E5B4A"/>
    <w:rsid w:val="002E7A90"/>
    <w:rsid w:val="002F00D3"/>
    <w:rsid w:val="002F115F"/>
    <w:rsid w:val="002F14C8"/>
    <w:rsid w:val="002F1E2C"/>
    <w:rsid w:val="002F77E4"/>
    <w:rsid w:val="00305C20"/>
    <w:rsid w:val="00311871"/>
    <w:rsid w:val="003156D1"/>
    <w:rsid w:val="00321460"/>
    <w:rsid w:val="003227F7"/>
    <w:rsid w:val="00325686"/>
    <w:rsid w:val="00325D1D"/>
    <w:rsid w:val="00333AA5"/>
    <w:rsid w:val="003363E2"/>
    <w:rsid w:val="003405AA"/>
    <w:rsid w:val="00347E45"/>
    <w:rsid w:val="003507C2"/>
    <w:rsid w:val="003544C4"/>
    <w:rsid w:val="00362BB9"/>
    <w:rsid w:val="00362FA6"/>
    <w:rsid w:val="003630D3"/>
    <w:rsid w:val="0036468A"/>
    <w:rsid w:val="00365C14"/>
    <w:rsid w:val="00366173"/>
    <w:rsid w:val="00366663"/>
    <w:rsid w:val="003668E8"/>
    <w:rsid w:val="00373147"/>
    <w:rsid w:val="00373794"/>
    <w:rsid w:val="0037556C"/>
    <w:rsid w:val="00382248"/>
    <w:rsid w:val="00382ECB"/>
    <w:rsid w:val="003845BD"/>
    <w:rsid w:val="00385E01"/>
    <w:rsid w:val="0039572D"/>
    <w:rsid w:val="00396618"/>
    <w:rsid w:val="003A6A1F"/>
    <w:rsid w:val="003B3152"/>
    <w:rsid w:val="003B3643"/>
    <w:rsid w:val="003B5461"/>
    <w:rsid w:val="003B6B9A"/>
    <w:rsid w:val="003B7D3C"/>
    <w:rsid w:val="003C1458"/>
    <w:rsid w:val="003C33DC"/>
    <w:rsid w:val="003C37E6"/>
    <w:rsid w:val="003C5CE9"/>
    <w:rsid w:val="003C607F"/>
    <w:rsid w:val="003D26A1"/>
    <w:rsid w:val="003D4C0A"/>
    <w:rsid w:val="003E0F1B"/>
    <w:rsid w:val="003E3A75"/>
    <w:rsid w:val="003E42B5"/>
    <w:rsid w:val="003E7636"/>
    <w:rsid w:val="003F45F9"/>
    <w:rsid w:val="003F558E"/>
    <w:rsid w:val="003F563C"/>
    <w:rsid w:val="004045EF"/>
    <w:rsid w:val="0041085D"/>
    <w:rsid w:val="004116F8"/>
    <w:rsid w:val="0041415D"/>
    <w:rsid w:val="00415B73"/>
    <w:rsid w:val="004169D1"/>
    <w:rsid w:val="0042135A"/>
    <w:rsid w:val="00423821"/>
    <w:rsid w:val="00424494"/>
    <w:rsid w:val="004374D0"/>
    <w:rsid w:val="00437EFD"/>
    <w:rsid w:val="004418B8"/>
    <w:rsid w:val="00447A64"/>
    <w:rsid w:val="00451503"/>
    <w:rsid w:val="0045232D"/>
    <w:rsid w:val="00452919"/>
    <w:rsid w:val="00457C12"/>
    <w:rsid w:val="00461C54"/>
    <w:rsid w:val="00461FF6"/>
    <w:rsid w:val="004726F8"/>
    <w:rsid w:val="00472864"/>
    <w:rsid w:val="00472A5D"/>
    <w:rsid w:val="00474BAD"/>
    <w:rsid w:val="0047557A"/>
    <w:rsid w:val="00480C14"/>
    <w:rsid w:val="00483B70"/>
    <w:rsid w:val="00485B86"/>
    <w:rsid w:val="00487E93"/>
    <w:rsid w:val="00493320"/>
    <w:rsid w:val="004959E3"/>
    <w:rsid w:val="00496F07"/>
    <w:rsid w:val="004B640F"/>
    <w:rsid w:val="004C14D0"/>
    <w:rsid w:val="004C1855"/>
    <w:rsid w:val="004C2C70"/>
    <w:rsid w:val="004C3D32"/>
    <w:rsid w:val="004C4A4C"/>
    <w:rsid w:val="004C592F"/>
    <w:rsid w:val="004C625F"/>
    <w:rsid w:val="004D04C3"/>
    <w:rsid w:val="004D22FB"/>
    <w:rsid w:val="004D6BF6"/>
    <w:rsid w:val="004E208C"/>
    <w:rsid w:val="004E79F2"/>
    <w:rsid w:val="004F4A6B"/>
    <w:rsid w:val="00502B3D"/>
    <w:rsid w:val="00505093"/>
    <w:rsid w:val="005066B7"/>
    <w:rsid w:val="00506881"/>
    <w:rsid w:val="00512247"/>
    <w:rsid w:val="0051288A"/>
    <w:rsid w:val="00513CEB"/>
    <w:rsid w:val="005178CD"/>
    <w:rsid w:val="00517B01"/>
    <w:rsid w:val="00517E0D"/>
    <w:rsid w:val="00520323"/>
    <w:rsid w:val="00524313"/>
    <w:rsid w:val="00531F67"/>
    <w:rsid w:val="00532512"/>
    <w:rsid w:val="00541C7F"/>
    <w:rsid w:val="005503F9"/>
    <w:rsid w:val="00554256"/>
    <w:rsid w:val="00560414"/>
    <w:rsid w:val="00572E71"/>
    <w:rsid w:val="00573CC5"/>
    <w:rsid w:val="00576875"/>
    <w:rsid w:val="005768EA"/>
    <w:rsid w:val="00583CBA"/>
    <w:rsid w:val="005845FE"/>
    <w:rsid w:val="0058544C"/>
    <w:rsid w:val="00586AC0"/>
    <w:rsid w:val="00590C7F"/>
    <w:rsid w:val="00591A55"/>
    <w:rsid w:val="005A5A3E"/>
    <w:rsid w:val="005A7C15"/>
    <w:rsid w:val="005B0122"/>
    <w:rsid w:val="005B0B43"/>
    <w:rsid w:val="005B3DB5"/>
    <w:rsid w:val="005B49F4"/>
    <w:rsid w:val="005B790A"/>
    <w:rsid w:val="005B7DC5"/>
    <w:rsid w:val="005C1BF3"/>
    <w:rsid w:val="005D0DE1"/>
    <w:rsid w:val="005D1525"/>
    <w:rsid w:val="005D1612"/>
    <w:rsid w:val="005D4B21"/>
    <w:rsid w:val="005E05EE"/>
    <w:rsid w:val="005E05F5"/>
    <w:rsid w:val="005E7F33"/>
    <w:rsid w:val="005F213B"/>
    <w:rsid w:val="005F4384"/>
    <w:rsid w:val="005F5864"/>
    <w:rsid w:val="005F5A38"/>
    <w:rsid w:val="00600570"/>
    <w:rsid w:val="0060493C"/>
    <w:rsid w:val="006101D5"/>
    <w:rsid w:val="006116F0"/>
    <w:rsid w:val="0061472F"/>
    <w:rsid w:val="00616997"/>
    <w:rsid w:val="006221B8"/>
    <w:rsid w:val="00625652"/>
    <w:rsid w:val="0062774B"/>
    <w:rsid w:val="00633031"/>
    <w:rsid w:val="0063543C"/>
    <w:rsid w:val="006366BD"/>
    <w:rsid w:val="00636939"/>
    <w:rsid w:val="006414CD"/>
    <w:rsid w:val="006503C3"/>
    <w:rsid w:val="00651992"/>
    <w:rsid w:val="00651C13"/>
    <w:rsid w:val="0065280D"/>
    <w:rsid w:val="00657A2F"/>
    <w:rsid w:val="00657C18"/>
    <w:rsid w:val="00672BFA"/>
    <w:rsid w:val="00682F79"/>
    <w:rsid w:val="006851BA"/>
    <w:rsid w:val="006859F6"/>
    <w:rsid w:val="00686949"/>
    <w:rsid w:val="00691AC7"/>
    <w:rsid w:val="00695758"/>
    <w:rsid w:val="00696E55"/>
    <w:rsid w:val="00697D76"/>
    <w:rsid w:val="006A4843"/>
    <w:rsid w:val="006B2C55"/>
    <w:rsid w:val="006C1F4B"/>
    <w:rsid w:val="006C240D"/>
    <w:rsid w:val="006C26C7"/>
    <w:rsid w:val="006C287F"/>
    <w:rsid w:val="006C6E2A"/>
    <w:rsid w:val="006D2AED"/>
    <w:rsid w:val="006D3759"/>
    <w:rsid w:val="006D7A40"/>
    <w:rsid w:val="006D7ACD"/>
    <w:rsid w:val="006E0D79"/>
    <w:rsid w:val="006E1F4F"/>
    <w:rsid w:val="006E290D"/>
    <w:rsid w:val="006E36D2"/>
    <w:rsid w:val="006E5B35"/>
    <w:rsid w:val="006E6D19"/>
    <w:rsid w:val="006F0148"/>
    <w:rsid w:val="006F5600"/>
    <w:rsid w:val="00703D10"/>
    <w:rsid w:val="00705C80"/>
    <w:rsid w:val="007216D7"/>
    <w:rsid w:val="00721970"/>
    <w:rsid w:val="007220DD"/>
    <w:rsid w:val="00726F25"/>
    <w:rsid w:val="00727441"/>
    <w:rsid w:val="00727C75"/>
    <w:rsid w:val="0073153B"/>
    <w:rsid w:val="00736E41"/>
    <w:rsid w:val="00737D5E"/>
    <w:rsid w:val="0074449C"/>
    <w:rsid w:val="00744B64"/>
    <w:rsid w:val="00744D6A"/>
    <w:rsid w:val="00750F26"/>
    <w:rsid w:val="00754409"/>
    <w:rsid w:val="00755F66"/>
    <w:rsid w:val="00761EED"/>
    <w:rsid w:val="007620F6"/>
    <w:rsid w:val="00765985"/>
    <w:rsid w:val="00771B7B"/>
    <w:rsid w:val="00772B98"/>
    <w:rsid w:val="0077379D"/>
    <w:rsid w:val="007758A4"/>
    <w:rsid w:val="00783C7D"/>
    <w:rsid w:val="00784D1D"/>
    <w:rsid w:val="00785260"/>
    <w:rsid w:val="00785D73"/>
    <w:rsid w:val="007874C9"/>
    <w:rsid w:val="00790875"/>
    <w:rsid w:val="0079103A"/>
    <w:rsid w:val="00792E56"/>
    <w:rsid w:val="007930C2"/>
    <w:rsid w:val="00794B18"/>
    <w:rsid w:val="00797543"/>
    <w:rsid w:val="00797730"/>
    <w:rsid w:val="007A299A"/>
    <w:rsid w:val="007A377F"/>
    <w:rsid w:val="007A5B08"/>
    <w:rsid w:val="007A5E6A"/>
    <w:rsid w:val="007A62BA"/>
    <w:rsid w:val="007A69E9"/>
    <w:rsid w:val="007B0FB9"/>
    <w:rsid w:val="007B5910"/>
    <w:rsid w:val="007B6D1A"/>
    <w:rsid w:val="007B7478"/>
    <w:rsid w:val="007B786F"/>
    <w:rsid w:val="007C0E68"/>
    <w:rsid w:val="007C520F"/>
    <w:rsid w:val="007C5E8D"/>
    <w:rsid w:val="007C61F0"/>
    <w:rsid w:val="007D1AFB"/>
    <w:rsid w:val="007D3B30"/>
    <w:rsid w:val="007D4A15"/>
    <w:rsid w:val="007E0F29"/>
    <w:rsid w:val="007E1A3B"/>
    <w:rsid w:val="007F0553"/>
    <w:rsid w:val="007F2217"/>
    <w:rsid w:val="007F273E"/>
    <w:rsid w:val="007F6D6D"/>
    <w:rsid w:val="007F7ABD"/>
    <w:rsid w:val="00801EE0"/>
    <w:rsid w:val="00815FC3"/>
    <w:rsid w:val="00816C5B"/>
    <w:rsid w:val="00820027"/>
    <w:rsid w:val="00820E13"/>
    <w:rsid w:val="00822D46"/>
    <w:rsid w:val="00824620"/>
    <w:rsid w:val="00824BEE"/>
    <w:rsid w:val="0083064A"/>
    <w:rsid w:val="00830BA5"/>
    <w:rsid w:val="008314BB"/>
    <w:rsid w:val="00831AF7"/>
    <w:rsid w:val="0083461A"/>
    <w:rsid w:val="00834D51"/>
    <w:rsid w:val="00836129"/>
    <w:rsid w:val="00841A3C"/>
    <w:rsid w:val="00843290"/>
    <w:rsid w:val="008438F6"/>
    <w:rsid w:val="00845F7B"/>
    <w:rsid w:val="00845F84"/>
    <w:rsid w:val="00864169"/>
    <w:rsid w:val="008663EA"/>
    <w:rsid w:val="00867467"/>
    <w:rsid w:val="00872524"/>
    <w:rsid w:val="008751C9"/>
    <w:rsid w:val="00880515"/>
    <w:rsid w:val="00891AE9"/>
    <w:rsid w:val="00894BA7"/>
    <w:rsid w:val="008951A5"/>
    <w:rsid w:val="00895710"/>
    <w:rsid w:val="008964E5"/>
    <w:rsid w:val="008973E3"/>
    <w:rsid w:val="008975F9"/>
    <w:rsid w:val="008A0673"/>
    <w:rsid w:val="008A2979"/>
    <w:rsid w:val="008A2BC7"/>
    <w:rsid w:val="008A3514"/>
    <w:rsid w:val="008A397F"/>
    <w:rsid w:val="008A7D0F"/>
    <w:rsid w:val="008B0B58"/>
    <w:rsid w:val="008B564C"/>
    <w:rsid w:val="008C0DD4"/>
    <w:rsid w:val="008C1651"/>
    <w:rsid w:val="008C197B"/>
    <w:rsid w:val="008C24D1"/>
    <w:rsid w:val="008C2D00"/>
    <w:rsid w:val="008C320F"/>
    <w:rsid w:val="008C7243"/>
    <w:rsid w:val="008D0014"/>
    <w:rsid w:val="008D036D"/>
    <w:rsid w:val="008D3133"/>
    <w:rsid w:val="008D416C"/>
    <w:rsid w:val="008D5070"/>
    <w:rsid w:val="008D54DE"/>
    <w:rsid w:val="008D5771"/>
    <w:rsid w:val="008E1767"/>
    <w:rsid w:val="008E425F"/>
    <w:rsid w:val="008E6151"/>
    <w:rsid w:val="008F071C"/>
    <w:rsid w:val="008F61F6"/>
    <w:rsid w:val="00905655"/>
    <w:rsid w:val="00907244"/>
    <w:rsid w:val="009226F7"/>
    <w:rsid w:val="00922A08"/>
    <w:rsid w:val="00923C45"/>
    <w:rsid w:val="0092680B"/>
    <w:rsid w:val="00927125"/>
    <w:rsid w:val="00930F5F"/>
    <w:rsid w:val="00931DB9"/>
    <w:rsid w:val="00932EAF"/>
    <w:rsid w:val="009345DD"/>
    <w:rsid w:val="0093566E"/>
    <w:rsid w:val="00935E25"/>
    <w:rsid w:val="0094120C"/>
    <w:rsid w:val="00943FCA"/>
    <w:rsid w:val="00952241"/>
    <w:rsid w:val="00954E3C"/>
    <w:rsid w:val="00965FCD"/>
    <w:rsid w:val="00967157"/>
    <w:rsid w:val="00967B1D"/>
    <w:rsid w:val="009710A8"/>
    <w:rsid w:val="0098149F"/>
    <w:rsid w:val="00991139"/>
    <w:rsid w:val="009A4E80"/>
    <w:rsid w:val="009A6069"/>
    <w:rsid w:val="009B1F46"/>
    <w:rsid w:val="009B5671"/>
    <w:rsid w:val="009B72E2"/>
    <w:rsid w:val="009C2212"/>
    <w:rsid w:val="009C4CBA"/>
    <w:rsid w:val="009C5E3E"/>
    <w:rsid w:val="009C65C9"/>
    <w:rsid w:val="009D2BB9"/>
    <w:rsid w:val="009D41EE"/>
    <w:rsid w:val="009D5B4F"/>
    <w:rsid w:val="009D7CB8"/>
    <w:rsid w:val="009E1CAC"/>
    <w:rsid w:val="009F0E99"/>
    <w:rsid w:val="009F1378"/>
    <w:rsid w:val="009F1966"/>
    <w:rsid w:val="009F631B"/>
    <w:rsid w:val="009F6C4E"/>
    <w:rsid w:val="009F6DF3"/>
    <w:rsid w:val="00A0326E"/>
    <w:rsid w:val="00A04486"/>
    <w:rsid w:val="00A11C5C"/>
    <w:rsid w:val="00A12818"/>
    <w:rsid w:val="00A1387D"/>
    <w:rsid w:val="00A20ADC"/>
    <w:rsid w:val="00A22298"/>
    <w:rsid w:val="00A2584E"/>
    <w:rsid w:val="00A305CF"/>
    <w:rsid w:val="00A365D0"/>
    <w:rsid w:val="00A37401"/>
    <w:rsid w:val="00A43BD9"/>
    <w:rsid w:val="00A475AC"/>
    <w:rsid w:val="00A4772B"/>
    <w:rsid w:val="00A520A8"/>
    <w:rsid w:val="00A54786"/>
    <w:rsid w:val="00A56526"/>
    <w:rsid w:val="00A572C3"/>
    <w:rsid w:val="00A628B5"/>
    <w:rsid w:val="00A67123"/>
    <w:rsid w:val="00A67A4A"/>
    <w:rsid w:val="00A67A8A"/>
    <w:rsid w:val="00A70B96"/>
    <w:rsid w:val="00A73479"/>
    <w:rsid w:val="00A74A4C"/>
    <w:rsid w:val="00A74CB0"/>
    <w:rsid w:val="00A767F3"/>
    <w:rsid w:val="00A769D2"/>
    <w:rsid w:val="00A805AD"/>
    <w:rsid w:val="00A8109B"/>
    <w:rsid w:val="00A81BB1"/>
    <w:rsid w:val="00A846F4"/>
    <w:rsid w:val="00A84ACA"/>
    <w:rsid w:val="00A86011"/>
    <w:rsid w:val="00A86895"/>
    <w:rsid w:val="00A92619"/>
    <w:rsid w:val="00AA0B7F"/>
    <w:rsid w:val="00AA224D"/>
    <w:rsid w:val="00AA70C1"/>
    <w:rsid w:val="00AB7F14"/>
    <w:rsid w:val="00AC3842"/>
    <w:rsid w:val="00AC41DB"/>
    <w:rsid w:val="00AC5445"/>
    <w:rsid w:val="00AD0175"/>
    <w:rsid w:val="00AD49C1"/>
    <w:rsid w:val="00AE1A40"/>
    <w:rsid w:val="00AE24BE"/>
    <w:rsid w:val="00AE2A77"/>
    <w:rsid w:val="00AE2B0F"/>
    <w:rsid w:val="00AE49DB"/>
    <w:rsid w:val="00AE52B3"/>
    <w:rsid w:val="00AE6798"/>
    <w:rsid w:val="00AF151B"/>
    <w:rsid w:val="00AF15C3"/>
    <w:rsid w:val="00AF5222"/>
    <w:rsid w:val="00AF77FD"/>
    <w:rsid w:val="00B017B7"/>
    <w:rsid w:val="00B074B5"/>
    <w:rsid w:val="00B07F1E"/>
    <w:rsid w:val="00B10FC1"/>
    <w:rsid w:val="00B14CDB"/>
    <w:rsid w:val="00B15762"/>
    <w:rsid w:val="00B21732"/>
    <w:rsid w:val="00B23300"/>
    <w:rsid w:val="00B239E4"/>
    <w:rsid w:val="00B23C6B"/>
    <w:rsid w:val="00B24D62"/>
    <w:rsid w:val="00B25943"/>
    <w:rsid w:val="00B3097B"/>
    <w:rsid w:val="00B32115"/>
    <w:rsid w:val="00B33C08"/>
    <w:rsid w:val="00B34A63"/>
    <w:rsid w:val="00B406BE"/>
    <w:rsid w:val="00B451F8"/>
    <w:rsid w:val="00B519C0"/>
    <w:rsid w:val="00B51B54"/>
    <w:rsid w:val="00B547AC"/>
    <w:rsid w:val="00B54ED1"/>
    <w:rsid w:val="00B573D9"/>
    <w:rsid w:val="00B630F5"/>
    <w:rsid w:val="00B723A5"/>
    <w:rsid w:val="00B74465"/>
    <w:rsid w:val="00B8419C"/>
    <w:rsid w:val="00B84B6C"/>
    <w:rsid w:val="00B95DE7"/>
    <w:rsid w:val="00BA354B"/>
    <w:rsid w:val="00BA4E47"/>
    <w:rsid w:val="00BA5780"/>
    <w:rsid w:val="00BB0438"/>
    <w:rsid w:val="00BB2677"/>
    <w:rsid w:val="00BB2F2F"/>
    <w:rsid w:val="00BB5B2A"/>
    <w:rsid w:val="00BC704B"/>
    <w:rsid w:val="00BD3602"/>
    <w:rsid w:val="00BD4338"/>
    <w:rsid w:val="00BE69B2"/>
    <w:rsid w:val="00BF211F"/>
    <w:rsid w:val="00BF2A8D"/>
    <w:rsid w:val="00BF3AF8"/>
    <w:rsid w:val="00C01091"/>
    <w:rsid w:val="00C02FAB"/>
    <w:rsid w:val="00C05581"/>
    <w:rsid w:val="00C05B03"/>
    <w:rsid w:val="00C060FB"/>
    <w:rsid w:val="00C06FEC"/>
    <w:rsid w:val="00C12F70"/>
    <w:rsid w:val="00C15945"/>
    <w:rsid w:val="00C15C00"/>
    <w:rsid w:val="00C20CB0"/>
    <w:rsid w:val="00C3771A"/>
    <w:rsid w:val="00C4084D"/>
    <w:rsid w:val="00C5056B"/>
    <w:rsid w:val="00C52393"/>
    <w:rsid w:val="00C57834"/>
    <w:rsid w:val="00C67948"/>
    <w:rsid w:val="00C71052"/>
    <w:rsid w:val="00C77EFD"/>
    <w:rsid w:val="00C819AA"/>
    <w:rsid w:val="00C82FA2"/>
    <w:rsid w:val="00C83C88"/>
    <w:rsid w:val="00C853CF"/>
    <w:rsid w:val="00C8556C"/>
    <w:rsid w:val="00C879F9"/>
    <w:rsid w:val="00C9075A"/>
    <w:rsid w:val="00C9172B"/>
    <w:rsid w:val="00C92311"/>
    <w:rsid w:val="00C923FC"/>
    <w:rsid w:val="00C9513E"/>
    <w:rsid w:val="00C953A9"/>
    <w:rsid w:val="00C96374"/>
    <w:rsid w:val="00C97E68"/>
    <w:rsid w:val="00CA25AE"/>
    <w:rsid w:val="00CB7E57"/>
    <w:rsid w:val="00CC2056"/>
    <w:rsid w:val="00CC2989"/>
    <w:rsid w:val="00CC29D2"/>
    <w:rsid w:val="00CC7E18"/>
    <w:rsid w:val="00CD09EA"/>
    <w:rsid w:val="00CD5332"/>
    <w:rsid w:val="00CE5C82"/>
    <w:rsid w:val="00CF0EBB"/>
    <w:rsid w:val="00CF21FB"/>
    <w:rsid w:val="00CF2525"/>
    <w:rsid w:val="00CF41EB"/>
    <w:rsid w:val="00CF604C"/>
    <w:rsid w:val="00D00289"/>
    <w:rsid w:val="00D01D58"/>
    <w:rsid w:val="00D02783"/>
    <w:rsid w:val="00D05D51"/>
    <w:rsid w:val="00D06E29"/>
    <w:rsid w:val="00D07B8C"/>
    <w:rsid w:val="00D11436"/>
    <w:rsid w:val="00D16589"/>
    <w:rsid w:val="00D22167"/>
    <w:rsid w:val="00D22503"/>
    <w:rsid w:val="00D268BD"/>
    <w:rsid w:val="00D277E1"/>
    <w:rsid w:val="00D35307"/>
    <w:rsid w:val="00D37D5C"/>
    <w:rsid w:val="00D426D7"/>
    <w:rsid w:val="00D42FC7"/>
    <w:rsid w:val="00D43AEA"/>
    <w:rsid w:val="00D44B3D"/>
    <w:rsid w:val="00D6535C"/>
    <w:rsid w:val="00D67CD9"/>
    <w:rsid w:val="00D70B30"/>
    <w:rsid w:val="00D717C9"/>
    <w:rsid w:val="00D730A5"/>
    <w:rsid w:val="00D815F2"/>
    <w:rsid w:val="00D85766"/>
    <w:rsid w:val="00D921BC"/>
    <w:rsid w:val="00D93811"/>
    <w:rsid w:val="00D94ECF"/>
    <w:rsid w:val="00D95019"/>
    <w:rsid w:val="00DA06A5"/>
    <w:rsid w:val="00DA0C9C"/>
    <w:rsid w:val="00DA24F3"/>
    <w:rsid w:val="00DA2D7C"/>
    <w:rsid w:val="00DA51F4"/>
    <w:rsid w:val="00DB5A12"/>
    <w:rsid w:val="00DB6C1D"/>
    <w:rsid w:val="00DB6EE4"/>
    <w:rsid w:val="00DC2AF4"/>
    <w:rsid w:val="00DC2F67"/>
    <w:rsid w:val="00DC3BEF"/>
    <w:rsid w:val="00DC737D"/>
    <w:rsid w:val="00DD4A2B"/>
    <w:rsid w:val="00DD5F25"/>
    <w:rsid w:val="00DD7DC8"/>
    <w:rsid w:val="00DE1064"/>
    <w:rsid w:val="00DE161E"/>
    <w:rsid w:val="00DE1B59"/>
    <w:rsid w:val="00DE48FF"/>
    <w:rsid w:val="00DF001D"/>
    <w:rsid w:val="00DF1F90"/>
    <w:rsid w:val="00DF4E68"/>
    <w:rsid w:val="00E0665F"/>
    <w:rsid w:val="00E06C10"/>
    <w:rsid w:val="00E1315D"/>
    <w:rsid w:val="00E13EDE"/>
    <w:rsid w:val="00E14788"/>
    <w:rsid w:val="00E149BD"/>
    <w:rsid w:val="00E179D5"/>
    <w:rsid w:val="00E260F9"/>
    <w:rsid w:val="00E278E9"/>
    <w:rsid w:val="00E27E81"/>
    <w:rsid w:val="00E30339"/>
    <w:rsid w:val="00E30D0C"/>
    <w:rsid w:val="00E30D23"/>
    <w:rsid w:val="00E32FBB"/>
    <w:rsid w:val="00E3671B"/>
    <w:rsid w:val="00E439B9"/>
    <w:rsid w:val="00E44D7E"/>
    <w:rsid w:val="00E5351E"/>
    <w:rsid w:val="00E56A0A"/>
    <w:rsid w:val="00E60BE7"/>
    <w:rsid w:val="00E624D4"/>
    <w:rsid w:val="00E63F28"/>
    <w:rsid w:val="00E65C3B"/>
    <w:rsid w:val="00E65C5E"/>
    <w:rsid w:val="00E83838"/>
    <w:rsid w:val="00E9319A"/>
    <w:rsid w:val="00E967CE"/>
    <w:rsid w:val="00EA0D8C"/>
    <w:rsid w:val="00EA3131"/>
    <w:rsid w:val="00EA3D0C"/>
    <w:rsid w:val="00EA5212"/>
    <w:rsid w:val="00EB1EED"/>
    <w:rsid w:val="00EB2565"/>
    <w:rsid w:val="00EB4060"/>
    <w:rsid w:val="00EB44E6"/>
    <w:rsid w:val="00EB5168"/>
    <w:rsid w:val="00EB6055"/>
    <w:rsid w:val="00EB6906"/>
    <w:rsid w:val="00EB6A9B"/>
    <w:rsid w:val="00EB6D04"/>
    <w:rsid w:val="00EC1D93"/>
    <w:rsid w:val="00EC1E93"/>
    <w:rsid w:val="00EC5197"/>
    <w:rsid w:val="00EC5F92"/>
    <w:rsid w:val="00EE05D7"/>
    <w:rsid w:val="00EE1CAE"/>
    <w:rsid w:val="00EF0C9B"/>
    <w:rsid w:val="00EF0FBC"/>
    <w:rsid w:val="00EF1ED6"/>
    <w:rsid w:val="00EF25E1"/>
    <w:rsid w:val="00EF2A45"/>
    <w:rsid w:val="00EF389D"/>
    <w:rsid w:val="00EF773D"/>
    <w:rsid w:val="00EF7E5D"/>
    <w:rsid w:val="00F02957"/>
    <w:rsid w:val="00F030A4"/>
    <w:rsid w:val="00F11C1B"/>
    <w:rsid w:val="00F15670"/>
    <w:rsid w:val="00F156B7"/>
    <w:rsid w:val="00F15F81"/>
    <w:rsid w:val="00F16DBF"/>
    <w:rsid w:val="00F2062D"/>
    <w:rsid w:val="00F2479E"/>
    <w:rsid w:val="00F271C4"/>
    <w:rsid w:val="00F31010"/>
    <w:rsid w:val="00F31B9C"/>
    <w:rsid w:val="00F31D76"/>
    <w:rsid w:val="00F33386"/>
    <w:rsid w:val="00F33799"/>
    <w:rsid w:val="00F4149E"/>
    <w:rsid w:val="00F44F12"/>
    <w:rsid w:val="00F45A41"/>
    <w:rsid w:val="00F4661B"/>
    <w:rsid w:val="00F46CC0"/>
    <w:rsid w:val="00F54212"/>
    <w:rsid w:val="00F54BC9"/>
    <w:rsid w:val="00F56ABB"/>
    <w:rsid w:val="00F57BA3"/>
    <w:rsid w:val="00F60598"/>
    <w:rsid w:val="00F66FF2"/>
    <w:rsid w:val="00F725BA"/>
    <w:rsid w:val="00F75706"/>
    <w:rsid w:val="00F75DFF"/>
    <w:rsid w:val="00F828CF"/>
    <w:rsid w:val="00F87837"/>
    <w:rsid w:val="00F943FB"/>
    <w:rsid w:val="00F9783E"/>
    <w:rsid w:val="00FA02A7"/>
    <w:rsid w:val="00FA17E2"/>
    <w:rsid w:val="00FA2E3F"/>
    <w:rsid w:val="00FA328D"/>
    <w:rsid w:val="00FA569D"/>
    <w:rsid w:val="00FA77FC"/>
    <w:rsid w:val="00FB07B5"/>
    <w:rsid w:val="00FB085F"/>
    <w:rsid w:val="00FB1A77"/>
    <w:rsid w:val="00FB2D2D"/>
    <w:rsid w:val="00FB2DF8"/>
    <w:rsid w:val="00FB532C"/>
    <w:rsid w:val="00FB7DB4"/>
    <w:rsid w:val="00FC14F4"/>
    <w:rsid w:val="00FC25C0"/>
    <w:rsid w:val="00FC2D86"/>
    <w:rsid w:val="00FC3C63"/>
    <w:rsid w:val="00FC40A4"/>
    <w:rsid w:val="00FC4CC2"/>
    <w:rsid w:val="00FD3869"/>
    <w:rsid w:val="00FD6950"/>
    <w:rsid w:val="00FF240F"/>
    <w:rsid w:val="00FF7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052"/>
    <w:pPr>
      <w:overflowPunct w:val="0"/>
      <w:autoSpaceDE w:val="0"/>
      <w:autoSpaceDN w:val="0"/>
      <w:adjustRightInd w:val="0"/>
    </w:pPr>
    <w:rPr>
      <w:sz w:val="26"/>
    </w:rPr>
  </w:style>
  <w:style w:type="paragraph" w:styleId="4">
    <w:name w:val="heading 4"/>
    <w:basedOn w:val="a"/>
    <w:next w:val="a"/>
    <w:link w:val="40"/>
    <w:qFormat/>
    <w:rsid w:val="00A365D0"/>
    <w:pPr>
      <w:keepNext/>
      <w:overflowPunct/>
      <w:autoSpaceDE/>
      <w:autoSpaceDN/>
      <w:adjustRightInd/>
      <w:spacing w:before="240" w:after="60"/>
      <w:outlineLvl w:val="3"/>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40">
    <w:name w:val="Заголовок 4 Знак"/>
    <w:link w:val="4"/>
    <w:rsid w:val="00A365D0"/>
    <w:rPr>
      <w:b/>
      <w:sz w:val="28"/>
      <w:lang w:val="ru-RU" w:eastAsia="ru-RU" w:bidi="ar-SA"/>
    </w:rPr>
  </w:style>
  <w:style w:type="paragraph" w:styleId="2">
    <w:name w:val="Body Text 2"/>
    <w:basedOn w:val="a"/>
    <w:link w:val="20"/>
    <w:rsid w:val="00C71052"/>
    <w:pPr>
      <w:jc w:val="center"/>
    </w:pPr>
    <w:rPr>
      <w:b/>
      <w:bCs/>
      <w:sz w:val="18"/>
      <w:lang w:val="x-none" w:eastAsia="x-none"/>
    </w:rPr>
  </w:style>
  <w:style w:type="character" w:customStyle="1" w:styleId="20">
    <w:name w:val="Основной текст 2 Знак"/>
    <w:link w:val="2"/>
    <w:rsid w:val="00A92619"/>
    <w:rPr>
      <w:b/>
      <w:bCs/>
      <w:sz w:val="18"/>
    </w:rPr>
  </w:style>
  <w:style w:type="paragraph" w:styleId="3">
    <w:name w:val="Body Text 3"/>
    <w:basedOn w:val="a"/>
    <w:link w:val="30"/>
    <w:rsid w:val="00C71052"/>
    <w:pPr>
      <w:jc w:val="both"/>
    </w:pPr>
    <w:rPr>
      <w:sz w:val="24"/>
      <w:lang w:val="x-none" w:eastAsia="x-none"/>
    </w:rPr>
  </w:style>
  <w:style w:type="character" w:customStyle="1" w:styleId="30">
    <w:name w:val="Основной текст 3 Знак"/>
    <w:link w:val="3"/>
    <w:rsid w:val="00A92619"/>
    <w:rPr>
      <w:sz w:val="24"/>
    </w:rPr>
  </w:style>
  <w:style w:type="paragraph" w:styleId="a3">
    <w:name w:val="Balloon Text"/>
    <w:basedOn w:val="a"/>
    <w:link w:val="a4"/>
    <w:uiPriority w:val="99"/>
    <w:semiHidden/>
    <w:rsid w:val="00A67123"/>
    <w:rPr>
      <w:rFonts w:ascii="Tahoma" w:hAnsi="Tahoma"/>
      <w:sz w:val="16"/>
      <w:szCs w:val="16"/>
      <w:lang w:val="x-none" w:eastAsia="x-none"/>
    </w:rPr>
  </w:style>
  <w:style w:type="character" w:customStyle="1" w:styleId="a4">
    <w:name w:val="Текст выноски Знак"/>
    <w:link w:val="a3"/>
    <w:uiPriority w:val="99"/>
    <w:semiHidden/>
    <w:rsid w:val="00F46CC0"/>
    <w:rPr>
      <w:rFonts w:ascii="Tahoma" w:hAnsi="Tahoma" w:cs="Tahoma"/>
      <w:sz w:val="16"/>
      <w:szCs w:val="16"/>
    </w:rPr>
  </w:style>
  <w:style w:type="table" w:styleId="a5">
    <w:name w:val="Table Grid"/>
    <w:basedOn w:val="a1"/>
    <w:uiPriority w:val="59"/>
    <w:rsid w:val="00A365D0"/>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 Знак"/>
    <w:basedOn w:val="a"/>
    <w:rsid w:val="002F115F"/>
    <w:pPr>
      <w:overflowPunct/>
      <w:autoSpaceDE/>
      <w:autoSpaceDN/>
      <w:adjustRightInd/>
      <w:spacing w:after="160" w:line="240" w:lineRule="exact"/>
    </w:pPr>
    <w:rPr>
      <w:rFonts w:ascii="Verdana" w:hAnsi="Verdana" w:cs="Verdana"/>
      <w:sz w:val="20"/>
      <w:lang w:val="en-US" w:eastAsia="en-US"/>
    </w:rPr>
  </w:style>
  <w:style w:type="paragraph" w:customStyle="1" w:styleId="ConsPlusTitle">
    <w:name w:val="ConsPlusTitle"/>
    <w:uiPriority w:val="99"/>
    <w:rsid w:val="00F46CC0"/>
    <w:pPr>
      <w:widowControl w:val="0"/>
      <w:autoSpaceDE w:val="0"/>
      <w:autoSpaceDN w:val="0"/>
      <w:adjustRightInd w:val="0"/>
    </w:pPr>
    <w:rPr>
      <w:rFonts w:ascii="Calibri" w:hAnsi="Calibri" w:cs="Calibri"/>
      <w:b/>
      <w:bCs/>
      <w:sz w:val="22"/>
      <w:szCs w:val="22"/>
    </w:rPr>
  </w:style>
  <w:style w:type="character" w:styleId="a7">
    <w:name w:val="Hyperlink"/>
    <w:uiPriority w:val="99"/>
    <w:unhideWhenUsed/>
    <w:rsid w:val="00F46CC0"/>
    <w:rPr>
      <w:color w:val="0000FF"/>
      <w:u w:val="single"/>
    </w:rPr>
  </w:style>
  <w:style w:type="paragraph" w:customStyle="1" w:styleId="ConsPlusNonformat">
    <w:name w:val="ConsPlusNonformat"/>
    <w:uiPriority w:val="99"/>
    <w:rsid w:val="00F46CC0"/>
    <w:pPr>
      <w:widowControl w:val="0"/>
      <w:autoSpaceDE w:val="0"/>
      <w:autoSpaceDN w:val="0"/>
      <w:adjustRightInd w:val="0"/>
    </w:pPr>
    <w:rPr>
      <w:rFonts w:ascii="Courier New" w:hAnsi="Courier New" w:cs="Courier New"/>
    </w:rPr>
  </w:style>
  <w:style w:type="paragraph" w:customStyle="1" w:styleId="ConsPlusCell">
    <w:name w:val="ConsPlusCell"/>
    <w:uiPriority w:val="99"/>
    <w:rsid w:val="00F46CC0"/>
    <w:pPr>
      <w:widowControl w:val="0"/>
      <w:autoSpaceDE w:val="0"/>
      <w:autoSpaceDN w:val="0"/>
      <w:adjustRightInd w:val="0"/>
    </w:pPr>
    <w:rPr>
      <w:rFonts w:ascii="Calibri" w:hAnsi="Calibri" w:cs="Calibri"/>
      <w:sz w:val="22"/>
      <w:szCs w:val="22"/>
    </w:rPr>
  </w:style>
  <w:style w:type="paragraph" w:styleId="a8">
    <w:name w:val="List Paragraph"/>
    <w:basedOn w:val="a"/>
    <w:uiPriority w:val="34"/>
    <w:qFormat/>
    <w:rsid w:val="00F46CC0"/>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styleId="a9">
    <w:name w:val="FollowedHyperlink"/>
    <w:uiPriority w:val="99"/>
    <w:unhideWhenUsed/>
    <w:rsid w:val="00C060FB"/>
    <w:rPr>
      <w:color w:val="800080"/>
      <w:u w:val="single"/>
    </w:rPr>
  </w:style>
  <w:style w:type="paragraph" w:styleId="aa">
    <w:name w:val="header"/>
    <w:basedOn w:val="a"/>
    <w:link w:val="ab"/>
    <w:rsid w:val="00DE1B59"/>
    <w:pPr>
      <w:tabs>
        <w:tab w:val="center" w:pos="4677"/>
        <w:tab w:val="right" w:pos="9355"/>
      </w:tabs>
    </w:pPr>
    <w:rPr>
      <w:lang w:val="x-none" w:eastAsia="x-none"/>
    </w:rPr>
  </w:style>
  <w:style w:type="character" w:customStyle="1" w:styleId="ab">
    <w:name w:val="Верхний колонтитул Знак"/>
    <w:link w:val="aa"/>
    <w:rsid w:val="00DE1B59"/>
    <w:rPr>
      <w:sz w:val="26"/>
    </w:rPr>
  </w:style>
  <w:style w:type="paragraph" w:styleId="ac">
    <w:name w:val="footer"/>
    <w:basedOn w:val="a"/>
    <w:link w:val="ad"/>
    <w:rsid w:val="00DE1B59"/>
    <w:pPr>
      <w:tabs>
        <w:tab w:val="center" w:pos="4677"/>
        <w:tab w:val="right" w:pos="9355"/>
      </w:tabs>
    </w:pPr>
    <w:rPr>
      <w:lang w:val="x-none" w:eastAsia="x-none"/>
    </w:rPr>
  </w:style>
  <w:style w:type="character" w:customStyle="1" w:styleId="ad">
    <w:name w:val="Нижний колонтитул Знак"/>
    <w:link w:val="ac"/>
    <w:rsid w:val="00DE1B59"/>
    <w:rPr>
      <w:sz w:val="26"/>
    </w:rPr>
  </w:style>
  <w:style w:type="paragraph" w:customStyle="1" w:styleId="xl65">
    <w:name w:val="xl65"/>
    <w:basedOn w:val="a"/>
    <w:rsid w:val="00DA51F4"/>
    <w:pPr>
      <w:overflowPunct/>
      <w:autoSpaceDE/>
      <w:autoSpaceDN/>
      <w:adjustRightInd/>
      <w:spacing w:before="100" w:beforeAutospacing="1" w:after="100" w:afterAutospacing="1"/>
    </w:pPr>
    <w:rPr>
      <w:sz w:val="24"/>
      <w:szCs w:val="24"/>
    </w:rPr>
  </w:style>
  <w:style w:type="paragraph" w:customStyle="1" w:styleId="xl66">
    <w:name w:val="xl66"/>
    <w:basedOn w:val="a"/>
    <w:rsid w:val="00DA51F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67">
    <w:name w:val="xl67"/>
    <w:basedOn w:val="a"/>
    <w:rsid w:val="00DA51F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DA51F4"/>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69">
    <w:name w:val="xl69"/>
    <w:basedOn w:val="a"/>
    <w:rsid w:val="00DA51F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0">
    <w:name w:val="xl70"/>
    <w:basedOn w:val="a"/>
    <w:rsid w:val="00DA51F4"/>
    <w:pPr>
      <w:pBdr>
        <w:top w:val="single" w:sz="4" w:space="0" w:color="auto"/>
        <w:bottom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1">
    <w:name w:val="xl71"/>
    <w:basedOn w:val="a"/>
    <w:rsid w:val="00DA51F4"/>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2">
    <w:name w:val="xl72"/>
    <w:basedOn w:val="a"/>
    <w:rsid w:val="00DA51F4"/>
    <w:pPr>
      <w:pBdr>
        <w:left w:val="single" w:sz="4" w:space="0" w:color="auto"/>
        <w:bottom w:val="single" w:sz="4" w:space="0" w:color="auto"/>
        <w:right w:val="single" w:sz="8" w:space="0" w:color="auto"/>
      </w:pBdr>
      <w:overflowPunct/>
      <w:autoSpaceDE/>
      <w:autoSpaceDN/>
      <w:adjustRightInd/>
      <w:spacing w:before="100" w:beforeAutospacing="1" w:after="100" w:afterAutospacing="1"/>
    </w:pPr>
    <w:rPr>
      <w:b/>
      <w:bCs/>
      <w:sz w:val="16"/>
      <w:szCs w:val="16"/>
    </w:rPr>
  </w:style>
  <w:style w:type="paragraph" w:customStyle="1" w:styleId="xl73">
    <w:name w:val="xl73"/>
    <w:basedOn w:val="a"/>
    <w:rsid w:val="00DA51F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74">
    <w:name w:val="xl74"/>
    <w:basedOn w:val="a"/>
    <w:rsid w:val="00DA51F4"/>
    <w:pPr>
      <w:pBdr>
        <w:left w:val="single" w:sz="4" w:space="0" w:color="auto"/>
        <w:bottom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75">
    <w:name w:val="xl75"/>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76">
    <w:name w:val="xl76"/>
    <w:basedOn w:val="a"/>
    <w:rsid w:val="00DA51F4"/>
    <w:pPr>
      <w:pBdr>
        <w:left w:val="single" w:sz="4" w:space="0" w:color="auto"/>
        <w:bottom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77">
    <w:name w:val="xl77"/>
    <w:basedOn w:val="a"/>
    <w:rsid w:val="00DA51F4"/>
    <w:pPr>
      <w:pBdr>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b/>
      <w:bCs/>
      <w:sz w:val="16"/>
      <w:szCs w:val="16"/>
    </w:rPr>
  </w:style>
  <w:style w:type="paragraph" w:customStyle="1" w:styleId="xl78">
    <w:name w:val="xl78"/>
    <w:basedOn w:val="a"/>
    <w:rsid w:val="00DA51F4"/>
    <w:pPr>
      <w:pBdr>
        <w:top w:val="single" w:sz="4" w:space="0" w:color="auto"/>
        <w:left w:val="single" w:sz="4" w:space="0" w:color="auto"/>
        <w:right w:val="single" w:sz="8" w:space="0" w:color="auto"/>
      </w:pBdr>
      <w:overflowPunct/>
      <w:autoSpaceDE/>
      <w:autoSpaceDN/>
      <w:adjustRightInd/>
      <w:spacing w:before="100" w:beforeAutospacing="1" w:after="100" w:afterAutospacing="1"/>
    </w:pPr>
    <w:rPr>
      <w:sz w:val="16"/>
      <w:szCs w:val="16"/>
    </w:rPr>
  </w:style>
  <w:style w:type="paragraph" w:customStyle="1" w:styleId="xl79">
    <w:name w:val="xl79"/>
    <w:basedOn w:val="a"/>
    <w:rsid w:val="00DA51F4"/>
    <w:pPr>
      <w:pBdr>
        <w:top w:val="single" w:sz="4" w:space="0" w:color="auto"/>
        <w:left w:val="single" w:sz="8" w:space="0" w:color="auto"/>
        <w:right w:val="single" w:sz="4" w:space="0" w:color="auto"/>
      </w:pBdr>
      <w:overflowPunct/>
      <w:autoSpaceDE/>
      <w:autoSpaceDN/>
      <w:adjustRightInd/>
      <w:spacing w:before="100" w:beforeAutospacing="1" w:after="100" w:afterAutospacing="1"/>
      <w:jc w:val="center"/>
    </w:pPr>
    <w:rPr>
      <w:sz w:val="16"/>
      <w:szCs w:val="16"/>
    </w:rPr>
  </w:style>
  <w:style w:type="paragraph" w:customStyle="1" w:styleId="xl80">
    <w:name w:val="xl80"/>
    <w:basedOn w:val="a"/>
    <w:rsid w:val="00DA51F4"/>
    <w:pPr>
      <w:pBdr>
        <w:top w:val="single" w:sz="4" w:space="0" w:color="auto"/>
        <w:left w:val="single" w:sz="4" w:space="0" w:color="auto"/>
      </w:pBdr>
      <w:overflowPunct/>
      <w:autoSpaceDE/>
      <w:autoSpaceDN/>
      <w:adjustRightInd/>
      <w:spacing w:before="100" w:beforeAutospacing="1" w:after="100" w:afterAutospacing="1"/>
      <w:jc w:val="center"/>
    </w:pPr>
    <w:rPr>
      <w:sz w:val="16"/>
      <w:szCs w:val="16"/>
    </w:rPr>
  </w:style>
  <w:style w:type="paragraph" w:customStyle="1" w:styleId="xl81">
    <w:name w:val="xl81"/>
    <w:basedOn w:val="a"/>
    <w:rsid w:val="00DA51F4"/>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pPr>
    <w:rPr>
      <w:sz w:val="16"/>
      <w:szCs w:val="16"/>
    </w:rPr>
  </w:style>
  <w:style w:type="paragraph" w:customStyle="1" w:styleId="xl82">
    <w:name w:val="xl82"/>
    <w:basedOn w:val="a"/>
    <w:rsid w:val="00DA51F4"/>
    <w:pPr>
      <w:pBdr>
        <w:top w:val="single" w:sz="4" w:space="0" w:color="auto"/>
        <w:left w:val="single" w:sz="4" w:space="0" w:color="auto"/>
      </w:pBdr>
      <w:overflowPunct/>
      <w:autoSpaceDE/>
      <w:autoSpaceDN/>
      <w:adjustRightInd/>
      <w:spacing w:before="100" w:beforeAutospacing="1" w:after="100" w:afterAutospacing="1"/>
      <w:jc w:val="right"/>
    </w:pPr>
    <w:rPr>
      <w:sz w:val="16"/>
      <w:szCs w:val="16"/>
    </w:rPr>
  </w:style>
  <w:style w:type="paragraph" w:customStyle="1" w:styleId="xl83">
    <w:name w:val="xl83"/>
    <w:basedOn w:val="a"/>
    <w:rsid w:val="00DA51F4"/>
    <w:pPr>
      <w:pBdr>
        <w:top w:val="single" w:sz="4" w:space="0" w:color="auto"/>
        <w:left w:val="single" w:sz="4" w:space="0" w:color="auto"/>
        <w:right w:val="single" w:sz="8" w:space="0" w:color="auto"/>
      </w:pBdr>
      <w:overflowPunct/>
      <w:autoSpaceDE/>
      <w:autoSpaceDN/>
      <w:adjustRightInd/>
      <w:spacing w:before="100" w:beforeAutospacing="1" w:after="100" w:afterAutospacing="1"/>
      <w:jc w:val="right"/>
    </w:pPr>
    <w:rPr>
      <w:sz w:val="16"/>
      <w:szCs w:val="16"/>
    </w:rPr>
  </w:style>
  <w:style w:type="paragraph" w:customStyle="1" w:styleId="xl84">
    <w:name w:val="xl84"/>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b/>
      <w:bCs/>
      <w:sz w:val="16"/>
      <w:szCs w:val="16"/>
    </w:rPr>
  </w:style>
  <w:style w:type="paragraph" w:customStyle="1" w:styleId="xl85">
    <w:name w:val="xl85"/>
    <w:basedOn w:val="a"/>
    <w:rsid w:val="00DA51F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86">
    <w:name w:val="xl86"/>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87">
    <w:name w:val="xl87"/>
    <w:basedOn w:val="a"/>
    <w:rsid w:val="00DA51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88">
    <w:name w:val="xl88"/>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89">
    <w:name w:val="xl89"/>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b/>
      <w:bCs/>
      <w:sz w:val="16"/>
      <w:szCs w:val="16"/>
    </w:rPr>
  </w:style>
  <w:style w:type="paragraph" w:customStyle="1" w:styleId="xl90">
    <w:name w:val="xl90"/>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16"/>
      <w:szCs w:val="16"/>
    </w:rPr>
  </w:style>
  <w:style w:type="paragraph" w:customStyle="1" w:styleId="xl91">
    <w:name w:val="xl91"/>
    <w:basedOn w:val="a"/>
    <w:rsid w:val="00DA51F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pPr>
    <w:rPr>
      <w:sz w:val="16"/>
      <w:szCs w:val="16"/>
    </w:rPr>
  </w:style>
  <w:style w:type="paragraph" w:customStyle="1" w:styleId="xl92">
    <w:name w:val="xl92"/>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sz w:val="16"/>
      <w:szCs w:val="16"/>
    </w:rPr>
  </w:style>
  <w:style w:type="paragraph" w:customStyle="1" w:styleId="xl93">
    <w:name w:val="xl93"/>
    <w:basedOn w:val="a"/>
    <w:rsid w:val="00DA51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sz w:val="16"/>
      <w:szCs w:val="16"/>
    </w:rPr>
  </w:style>
  <w:style w:type="paragraph" w:customStyle="1" w:styleId="xl94">
    <w:name w:val="xl94"/>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pPr>
    <w:rPr>
      <w:sz w:val="16"/>
      <w:szCs w:val="16"/>
    </w:rPr>
  </w:style>
  <w:style w:type="paragraph" w:customStyle="1" w:styleId="xl95">
    <w:name w:val="xl95"/>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sz w:val="16"/>
      <w:szCs w:val="16"/>
    </w:rPr>
  </w:style>
  <w:style w:type="paragraph" w:customStyle="1" w:styleId="xl96">
    <w:name w:val="xl96"/>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16"/>
      <w:szCs w:val="16"/>
    </w:rPr>
  </w:style>
  <w:style w:type="paragraph" w:customStyle="1" w:styleId="xl97">
    <w:name w:val="xl97"/>
    <w:basedOn w:val="a"/>
    <w:rsid w:val="00DA51F4"/>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DA51F4"/>
    <w:pPr>
      <w:pBdr>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99">
    <w:name w:val="xl99"/>
    <w:basedOn w:val="a"/>
    <w:rsid w:val="00DA51F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0">
    <w:name w:val="xl100"/>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1">
    <w:name w:val="xl101"/>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2">
    <w:name w:val="xl102"/>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3">
    <w:name w:val="xl103"/>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4">
    <w:name w:val="xl104"/>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DA51F4"/>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DA51F4"/>
    <w:pPr>
      <w:pBdr>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8">
    <w:name w:val="xl108"/>
    <w:basedOn w:val="a"/>
    <w:rsid w:val="00DA51F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9">
    <w:name w:val="xl109"/>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0">
    <w:name w:val="xl110"/>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1">
    <w:name w:val="xl111"/>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2">
    <w:name w:val="xl112"/>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3">
    <w:name w:val="xl113"/>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4">
    <w:name w:val="xl114"/>
    <w:basedOn w:val="a"/>
    <w:rsid w:val="00DA51F4"/>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5">
    <w:name w:val="xl115"/>
    <w:basedOn w:val="a"/>
    <w:rsid w:val="00DA51F4"/>
    <w:pPr>
      <w:pBdr>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6">
    <w:name w:val="xl116"/>
    <w:basedOn w:val="a"/>
    <w:rsid w:val="00DA51F4"/>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117">
    <w:name w:val="xl117"/>
    <w:basedOn w:val="a"/>
    <w:rsid w:val="00DA51F4"/>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8">
    <w:name w:val="xl118"/>
    <w:basedOn w:val="a"/>
    <w:rsid w:val="00DA51F4"/>
    <w:pPr>
      <w:pBdr>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9">
    <w:name w:val="xl119"/>
    <w:basedOn w:val="a"/>
    <w:rsid w:val="00DA51F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0">
    <w:name w:val="xl120"/>
    <w:basedOn w:val="a"/>
    <w:rsid w:val="00DA51F4"/>
    <w:pPr>
      <w:pBdr>
        <w:top w:val="single" w:sz="8" w:space="0" w:color="auto"/>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1">
    <w:name w:val="xl121"/>
    <w:basedOn w:val="a"/>
    <w:rsid w:val="00DA51F4"/>
    <w:pPr>
      <w:pBdr>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2">
    <w:name w:val="xl122"/>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3">
    <w:name w:val="xl123"/>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4">
    <w:name w:val="xl124"/>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16"/>
      <w:szCs w:val="16"/>
    </w:rPr>
  </w:style>
  <w:style w:type="paragraph" w:customStyle="1" w:styleId="xl125">
    <w:name w:val="xl125"/>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16"/>
      <w:szCs w:val="16"/>
    </w:rPr>
  </w:style>
  <w:style w:type="paragraph" w:customStyle="1" w:styleId="xl63">
    <w:name w:val="xl63"/>
    <w:basedOn w:val="a"/>
    <w:rsid w:val="008A0673"/>
    <w:pPr>
      <w:overflowPunct/>
      <w:autoSpaceDE/>
      <w:autoSpaceDN/>
      <w:adjustRightInd/>
      <w:spacing w:before="100" w:beforeAutospacing="1" w:after="100" w:afterAutospacing="1"/>
    </w:pPr>
    <w:rPr>
      <w:sz w:val="24"/>
      <w:szCs w:val="24"/>
    </w:rPr>
  </w:style>
  <w:style w:type="paragraph" w:customStyle="1" w:styleId="xl64">
    <w:name w:val="xl64"/>
    <w:basedOn w:val="a"/>
    <w:rsid w:val="008A067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6">
    <w:name w:val="xl126"/>
    <w:basedOn w:val="a"/>
    <w:rsid w:val="00FB07B5"/>
    <w:pPr>
      <w:pBdr>
        <w:top w:val="single" w:sz="4" w:space="0" w:color="auto"/>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27">
    <w:name w:val="xl127"/>
    <w:basedOn w:val="a"/>
    <w:rsid w:val="00FB07B5"/>
    <w:pPr>
      <w:pBdr>
        <w:top w:val="single" w:sz="4" w:space="0" w:color="auto"/>
        <w:left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28">
    <w:name w:val="xl128"/>
    <w:basedOn w:val="a"/>
    <w:rsid w:val="00FB07B5"/>
    <w:pPr>
      <w:pBdr>
        <w:top w:val="single" w:sz="4" w:space="0" w:color="auto"/>
        <w:left w:val="single" w:sz="4" w:space="0" w:color="000000"/>
        <w:bottom w:val="single" w:sz="4" w:space="0" w:color="000000"/>
        <w:right w:val="single" w:sz="4" w:space="0" w:color="auto"/>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29">
    <w:name w:val="xl129"/>
    <w:basedOn w:val="a"/>
    <w:rsid w:val="00FB07B5"/>
    <w:pPr>
      <w:pBdr>
        <w:top w:val="single" w:sz="4" w:space="0" w:color="000000"/>
        <w:left w:val="single" w:sz="4" w:space="0" w:color="auto"/>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0">
    <w:name w:val="xl130"/>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1">
    <w:name w:val="xl131"/>
    <w:basedOn w:val="a"/>
    <w:rsid w:val="00FB07B5"/>
    <w:pPr>
      <w:pBdr>
        <w:top w:val="single" w:sz="4" w:space="0" w:color="000000"/>
        <w:left w:val="single" w:sz="4" w:space="0" w:color="000000"/>
        <w:bottom w:val="single" w:sz="4" w:space="0" w:color="000000"/>
        <w:right w:val="single" w:sz="4" w:space="0" w:color="auto"/>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2">
    <w:name w:val="xl132"/>
    <w:basedOn w:val="a"/>
    <w:rsid w:val="00FB07B5"/>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3">
    <w:name w:val="xl133"/>
    <w:basedOn w:val="a"/>
    <w:rsid w:val="00FB07B5"/>
    <w:pPr>
      <w:pBdr>
        <w:top w:val="single" w:sz="4" w:space="0" w:color="000000"/>
        <w:left w:val="single" w:sz="4" w:space="0" w:color="000000"/>
        <w:bottom w:val="single" w:sz="8" w:space="0" w:color="000000"/>
        <w:right w:val="single" w:sz="4" w:space="0" w:color="auto"/>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4">
    <w:name w:val="xl134"/>
    <w:basedOn w:val="a"/>
    <w:rsid w:val="00FB07B5"/>
    <w:pPr>
      <w:pBdr>
        <w:top w:val="single" w:sz="4" w:space="0" w:color="000000"/>
        <w:left w:val="single" w:sz="4" w:space="0" w:color="auto"/>
        <w:bottom w:val="single" w:sz="4" w:space="0" w:color="000000"/>
      </w:pBdr>
      <w:overflowPunct/>
      <w:autoSpaceDE/>
      <w:autoSpaceDN/>
      <w:adjustRightInd/>
      <w:spacing w:before="100" w:beforeAutospacing="1" w:after="100" w:afterAutospacing="1"/>
      <w:textAlignment w:val="center"/>
    </w:pPr>
    <w:rPr>
      <w:rFonts w:ascii="Cambria" w:hAnsi="Cambria"/>
      <w:color w:val="000000"/>
      <w:sz w:val="18"/>
      <w:szCs w:val="18"/>
    </w:rPr>
  </w:style>
  <w:style w:type="paragraph" w:customStyle="1" w:styleId="xl135">
    <w:name w:val="xl135"/>
    <w:basedOn w:val="a"/>
    <w:rsid w:val="00FB07B5"/>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8"/>
      <w:szCs w:val="18"/>
    </w:rPr>
  </w:style>
  <w:style w:type="paragraph" w:customStyle="1" w:styleId="xl136">
    <w:name w:val="xl136"/>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8"/>
      <w:szCs w:val="18"/>
    </w:rPr>
  </w:style>
  <w:style w:type="paragraph" w:customStyle="1" w:styleId="xl137">
    <w:name w:val="xl137"/>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paragraph" w:customStyle="1" w:styleId="xl138">
    <w:name w:val="xl138"/>
    <w:basedOn w:val="a"/>
    <w:rsid w:val="00FB07B5"/>
    <w:pPr>
      <w:pBdr>
        <w:top w:val="single" w:sz="4" w:space="0" w:color="000000"/>
        <w:left w:val="single" w:sz="4" w:space="0" w:color="000000"/>
        <w:bottom w:val="single" w:sz="4" w:space="0" w:color="000000"/>
        <w:right w:val="single" w:sz="4" w:space="0" w:color="auto"/>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paragraph" w:customStyle="1" w:styleId="xl139">
    <w:name w:val="xl139"/>
    <w:basedOn w:val="a"/>
    <w:rsid w:val="00FB07B5"/>
    <w:pPr>
      <w:pBdr>
        <w:left w:val="single" w:sz="4" w:space="7" w:color="auto"/>
        <w:bottom w:val="single" w:sz="4" w:space="0" w:color="000000"/>
      </w:pBdr>
      <w:overflowPunct/>
      <w:autoSpaceDE/>
      <w:autoSpaceDN/>
      <w:adjustRightInd/>
      <w:spacing w:before="100" w:beforeAutospacing="1" w:after="100" w:afterAutospacing="1"/>
      <w:ind w:firstLineChars="100"/>
      <w:textAlignment w:val="center"/>
    </w:pPr>
    <w:rPr>
      <w:rFonts w:ascii="Cambria" w:hAnsi="Cambria"/>
      <w:i/>
      <w:iCs/>
      <w:color w:val="000000"/>
      <w:sz w:val="18"/>
      <w:szCs w:val="18"/>
    </w:rPr>
  </w:style>
  <w:style w:type="paragraph" w:customStyle="1" w:styleId="xl140">
    <w:name w:val="xl140"/>
    <w:basedOn w:val="a"/>
    <w:rsid w:val="00FB07B5"/>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1">
    <w:name w:val="xl141"/>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2">
    <w:name w:val="xl142"/>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43">
    <w:name w:val="xl143"/>
    <w:basedOn w:val="a"/>
    <w:rsid w:val="00FB07B5"/>
    <w:pPr>
      <w:pBdr>
        <w:top w:val="single" w:sz="4" w:space="0" w:color="000000"/>
        <w:left w:val="single" w:sz="4" w:space="0" w:color="000000"/>
        <w:bottom w:val="single" w:sz="4" w:space="0" w:color="000000"/>
        <w:right w:val="single" w:sz="4" w:space="0" w:color="auto"/>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44">
    <w:name w:val="xl144"/>
    <w:basedOn w:val="a"/>
    <w:rsid w:val="00FB07B5"/>
    <w:pPr>
      <w:pBdr>
        <w:left w:val="single" w:sz="4" w:space="7" w:color="auto"/>
        <w:bottom w:val="single" w:sz="4" w:space="0" w:color="000000"/>
      </w:pBdr>
      <w:overflowPunct/>
      <w:autoSpaceDE/>
      <w:autoSpaceDN/>
      <w:adjustRightInd/>
      <w:spacing w:before="100" w:beforeAutospacing="1" w:after="100" w:afterAutospacing="1"/>
      <w:ind w:firstLineChars="100"/>
      <w:textAlignment w:val="center"/>
    </w:pPr>
    <w:rPr>
      <w:rFonts w:ascii="Cambria" w:hAnsi="Cambria"/>
      <w:i/>
      <w:iCs/>
      <w:color w:val="000000"/>
      <w:sz w:val="20"/>
    </w:rPr>
  </w:style>
  <w:style w:type="paragraph" w:customStyle="1" w:styleId="xl145">
    <w:name w:val="xl145"/>
    <w:basedOn w:val="a"/>
    <w:rsid w:val="00FB07B5"/>
    <w:pPr>
      <w:pBdr>
        <w:left w:val="single" w:sz="4" w:space="7" w:color="auto"/>
        <w:bottom w:val="single" w:sz="4" w:space="0" w:color="auto"/>
      </w:pBdr>
      <w:overflowPunct/>
      <w:autoSpaceDE/>
      <w:autoSpaceDN/>
      <w:adjustRightInd/>
      <w:spacing w:before="100" w:beforeAutospacing="1" w:after="100" w:afterAutospacing="1"/>
      <w:ind w:firstLineChars="100"/>
      <w:textAlignment w:val="center"/>
    </w:pPr>
    <w:rPr>
      <w:rFonts w:ascii="Cambria" w:hAnsi="Cambria"/>
      <w:i/>
      <w:iCs/>
      <w:color w:val="000000"/>
      <w:sz w:val="18"/>
      <w:szCs w:val="18"/>
    </w:rPr>
  </w:style>
  <w:style w:type="paragraph" w:customStyle="1" w:styleId="xl146">
    <w:name w:val="xl146"/>
    <w:basedOn w:val="a"/>
    <w:rsid w:val="00FB07B5"/>
    <w:pPr>
      <w:pBdr>
        <w:top w:val="single" w:sz="4" w:space="0" w:color="000000"/>
        <w:left w:val="single" w:sz="8" w:space="0" w:color="000000"/>
        <w:bottom w:val="single" w:sz="4" w:space="0" w:color="auto"/>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7">
    <w:name w:val="xl147"/>
    <w:basedOn w:val="a"/>
    <w:rsid w:val="00FB07B5"/>
    <w:pPr>
      <w:pBdr>
        <w:top w:val="single" w:sz="4" w:space="0" w:color="000000"/>
        <w:left w:val="single" w:sz="4" w:space="0" w:color="000000"/>
        <w:bottom w:val="single" w:sz="4" w:space="0" w:color="auto"/>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8">
    <w:name w:val="xl148"/>
    <w:basedOn w:val="a"/>
    <w:rsid w:val="00FB07B5"/>
    <w:pPr>
      <w:pBdr>
        <w:top w:val="single" w:sz="4" w:space="0" w:color="000000"/>
        <w:left w:val="single" w:sz="4" w:space="0" w:color="000000"/>
        <w:bottom w:val="single" w:sz="4" w:space="0" w:color="auto"/>
        <w:right w:val="single" w:sz="4" w:space="0" w:color="000000"/>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49">
    <w:name w:val="xl149"/>
    <w:basedOn w:val="a"/>
    <w:rsid w:val="00FB07B5"/>
    <w:pPr>
      <w:pBdr>
        <w:top w:val="single" w:sz="4" w:space="0" w:color="000000"/>
        <w:left w:val="single" w:sz="4" w:space="0" w:color="000000"/>
        <w:bottom w:val="single" w:sz="4" w:space="0" w:color="auto"/>
        <w:right w:val="single" w:sz="4" w:space="0" w:color="000000"/>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paragraph" w:customStyle="1" w:styleId="xl150">
    <w:name w:val="xl150"/>
    <w:basedOn w:val="a"/>
    <w:rsid w:val="00FB07B5"/>
    <w:pPr>
      <w:pBdr>
        <w:top w:val="single" w:sz="4" w:space="0" w:color="000000"/>
        <w:left w:val="single" w:sz="4" w:space="0" w:color="000000"/>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51">
    <w:name w:val="xl151"/>
    <w:basedOn w:val="a"/>
    <w:rsid w:val="00BB0438"/>
    <w:pPr>
      <w:pBdr>
        <w:top w:val="single" w:sz="4" w:space="0" w:color="000000"/>
        <w:left w:val="single" w:sz="4" w:space="0" w:color="000000"/>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numbering" w:customStyle="1" w:styleId="1">
    <w:name w:val="Нет списка1"/>
    <w:next w:val="a2"/>
    <w:uiPriority w:val="99"/>
    <w:semiHidden/>
    <w:unhideWhenUsed/>
    <w:rsid w:val="00CA25AE"/>
  </w:style>
  <w:style w:type="paragraph" w:customStyle="1" w:styleId="xl152">
    <w:name w:val="xl152"/>
    <w:basedOn w:val="a"/>
    <w:rsid w:val="009B72E2"/>
    <w:pPr>
      <w:pBdr>
        <w:top w:val="single" w:sz="4" w:space="0" w:color="000000"/>
        <w:left w:val="single" w:sz="4" w:space="0" w:color="000000"/>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sz w:val="16"/>
      <w:szCs w:val="16"/>
    </w:rPr>
  </w:style>
  <w:style w:type="paragraph" w:customStyle="1" w:styleId="xl153">
    <w:name w:val="xl153"/>
    <w:basedOn w:val="a"/>
    <w:rsid w:val="009B72E2"/>
    <w:pPr>
      <w:pBdr>
        <w:top w:val="single" w:sz="4" w:space="0" w:color="000000"/>
        <w:left w:val="single" w:sz="4" w:space="0" w:color="000000"/>
        <w:bottom w:val="single" w:sz="8" w:space="0" w:color="000000"/>
      </w:pBdr>
      <w:overflowPunct/>
      <w:autoSpaceDE/>
      <w:autoSpaceDN/>
      <w:adjustRightInd/>
      <w:spacing w:before="100" w:beforeAutospacing="1" w:after="100" w:afterAutospacing="1"/>
      <w:jc w:val="center"/>
      <w:textAlignment w:val="center"/>
    </w:pPr>
    <w:rPr>
      <w:color w:val="000000"/>
      <w:sz w:val="16"/>
      <w:szCs w:val="16"/>
    </w:rPr>
  </w:style>
  <w:style w:type="paragraph" w:customStyle="1" w:styleId="xl154">
    <w:name w:val="xl154"/>
    <w:basedOn w:val="a"/>
    <w:rsid w:val="009B72E2"/>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right"/>
      <w:textAlignment w:val="center"/>
    </w:pPr>
    <w:rPr>
      <w:color w:val="000000"/>
      <w:sz w:val="16"/>
      <w:szCs w:val="16"/>
    </w:rPr>
  </w:style>
  <w:style w:type="paragraph" w:customStyle="1" w:styleId="xl195">
    <w:name w:val="xl195"/>
    <w:basedOn w:val="a"/>
    <w:rsid w:val="00672BF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olor w:val="000000"/>
      <w:sz w:val="16"/>
      <w:szCs w:val="16"/>
    </w:rPr>
  </w:style>
  <w:style w:type="paragraph" w:customStyle="1" w:styleId="xl196">
    <w:name w:val="xl196"/>
    <w:basedOn w:val="a"/>
    <w:rsid w:val="00672BFA"/>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olor w:val="000000"/>
      <w:sz w:val="16"/>
      <w:szCs w:val="16"/>
    </w:rPr>
  </w:style>
  <w:style w:type="paragraph" w:customStyle="1" w:styleId="xl197">
    <w:name w:val="xl197"/>
    <w:basedOn w:val="a"/>
    <w:rsid w:val="00672BFA"/>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olor w:val="000000"/>
      <w:sz w:val="16"/>
      <w:szCs w:val="16"/>
    </w:rPr>
  </w:style>
  <w:style w:type="paragraph" w:customStyle="1" w:styleId="xl198">
    <w:name w:val="xl198"/>
    <w:basedOn w:val="a"/>
    <w:rsid w:val="00672BFA"/>
    <w:pPr>
      <w:pBdr>
        <w:top w:val="single" w:sz="4" w:space="0" w:color="000000"/>
        <w:left w:val="single" w:sz="4" w:space="0" w:color="000000"/>
        <w:bottom w:val="single" w:sz="4" w:space="0" w:color="000000"/>
        <w:right w:val="single" w:sz="8" w:space="0" w:color="000000"/>
      </w:pBdr>
      <w:overflowPunct/>
      <w:autoSpaceDE/>
      <w:autoSpaceDN/>
      <w:adjustRightInd/>
      <w:spacing w:before="100" w:beforeAutospacing="1" w:after="100" w:afterAutospacing="1"/>
    </w:pPr>
    <w:rPr>
      <w:rFonts w:ascii="Arial" w:hAnsi="Arial"/>
      <w:color w:val="000000"/>
      <w:sz w:val="16"/>
      <w:szCs w:val="16"/>
    </w:rPr>
  </w:style>
  <w:style w:type="paragraph" w:customStyle="1" w:styleId="xl199">
    <w:name w:val="xl199"/>
    <w:basedOn w:val="a"/>
    <w:rsid w:val="00672BFA"/>
    <w:pPr>
      <w:pBdr>
        <w:top w:val="single" w:sz="8"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0">
    <w:name w:val="xl200"/>
    <w:basedOn w:val="a"/>
    <w:rsid w:val="00672BFA"/>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1">
    <w:name w:val="xl201"/>
    <w:basedOn w:val="a"/>
    <w:rsid w:val="00672BFA"/>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02">
    <w:name w:val="xl202"/>
    <w:basedOn w:val="a"/>
    <w:rsid w:val="00672BFA"/>
    <w:pPr>
      <w:pBdr>
        <w:top w:val="single" w:sz="4" w:space="0" w:color="000000"/>
        <w:left w:val="single" w:sz="4" w:space="0" w:color="000000"/>
        <w:right w:val="single" w:sz="8" w:space="0" w:color="000000"/>
      </w:pBdr>
      <w:overflowPunct/>
      <w:autoSpaceDE/>
      <w:autoSpaceDN/>
      <w:adjustRightInd/>
      <w:spacing w:before="100" w:beforeAutospacing="1" w:after="100" w:afterAutospacing="1"/>
    </w:pPr>
    <w:rPr>
      <w:rFonts w:ascii="Arial" w:hAnsi="Arial"/>
      <w:color w:val="000000"/>
      <w:sz w:val="16"/>
      <w:szCs w:val="16"/>
    </w:rPr>
  </w:style>
  <w:style w:type="paragraph" w:customStyle="1" w:styleId="xl203">
    <w:name w:val="xl203"/>
    <w:basedOn w:val="a"/>
    <w:rsid w:val="00672BFA"/>
    <w:pPr>
      <w:pBdr>
        <w:top w:val="single" w:sz="4" w:space="0" w:color="000000"/>
        <w:left w:val="single" w:sz="8"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4">
    <w:name w:val="xl204"/>
    <w:basedOn w:val="a"/>
    <w:rsid w:val="00672BFA"/>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5">
    <w:name w:val="xl205"/>
    <w:basedOn w:val="a"/>
    <w:rsid w:val="00672BFA"/>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06">
    <w:name w:val="xl206"/>
    <w:basedOn w:val="a"/>
    <w:rsid w:val="00672BFA"/>
    <w:pPr>
      <w:pBdr>
        <w:left w:val="single" w:sz="4" w:space="14" w:color="000000"/>
        <w:bottom w:val="single" w:sz="4" w:space="0" w:color="000000"/>
        <w:right w:val="single" w:sz="8" w:space="0" w:color="000000"/>
      </w:pBdr>
      <w:overflowPunct/>
      <w:autoSpaceDE/>
      <w:autoSpaceDN/>
      <w:adjustRightInd/>
      <w:spacing w:before="100" w:beforeAutospacing="1" w:after="100" w:afterAutospacing="1"/>
      <w:ind w:firstLineChars="200"/>
    </w:pPr>
    <w:rPr>
      <w:rFonts w:ascii="Arial" w:hAnsi="Arial"/>
      <w:color w:val="000000"/>
      <w:sz w:val="16"/>
      <w:szCs w:val="16"/>
    </w:rPr>
  </w:style>
  <w:style w:type="paragraph" w:customStyle="1" w:styleId="xl207">
    <w:name w:val="xl207"/>
    <w:basedOn w:val="a"/>
    <w:rsid w:val="00672BFA"/>
    <w:pPr>
      <w:pBdr>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8">
    <w:name w:val="xl208"/>
    <w:basedOn w:val="a"/>
    <w:rsid w:val="00672BFA"/>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9">
    <w:name w:val="xl209"/>
    <w:basedOn w:val="a"/>
    <w:rsid w:val="00672BFA"/>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10">
    <w:name w:val="xl210"/>
    <w:basedOn w:val="a"/>
    <w:rsid w:val="00672BF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1">
    <w:name w:val="xl211"/>
    <w:basedOn w:val="a"/>
    <w:rsid w:val="00672BF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2">
    <w:name w:val="xl212"/>
    <w:basedOn w:val="a"/>
    <w:rsid w:val="00672BFA"/>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3">
    <w:name w:val="xl213"/>
    <w:basedOn w:val="a"/>
    <w:rsid w:val="00672BFA"/>
    <w:pPr>
      <w:pBdr>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4">
    <w:name w:val="xl214"/>
    <w:basedOn w:val="a"/>
    <w:rsid w:val="00672BFA"/>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5">
    <w:name w:val="xl215"/>
    <w:basedOn w:val="a"/>
    <w:rsid w:val="00EA3D0C"/>
    <w:pPr>
      <w:pBdr>
        <w:top w:val="single" w:sz="8" w:space="0" w:color="000000"/>
        <w:left w:val="single" w:sz="8" w:space="0" w:color="000000"/>
        <w:bottom w:val="single" w:sz="8"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16">
    <w:name w:val="xl216"/>
    <w:basedOn w:val="a"/>
    <w:rsid w:val="00EA3D0C"/>
    <w:pPr>
      <w:pBdr>
        <w:top w:val="single" w:sz="8"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17">
    <w:name w:val="xl217"/>
    <w:basedOn w:val="a"/>
    <w:rsid w:val="00EA3D0C"/>
    <w:pPr>
      <w:pBdr>
        <w:top w:val="single" w:sz="8"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18">
    <w:name w:val="xl218"/>
    <w:basedOn w:val="a"/>
    <w:rsid w:val="00EA3D0C"/>
    <w:pPr>
      <w:pBdr>
        <w:top w:val="single" w:sz="8" w:space="0" w:color="000000"/>
        <w:left w:val="single" w:sz="4" w:space="0" w:color="000000"/>
        <w:bottom w:val="single" w:sz="8" w:space="0" w:color="000000"/>
        <w:right w:val="single" w:sz="8"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19">
    <w:name w:val="xl219"/>
    <w:basedOn w:val="a"/>
    <w:rsid w:val="00EA3D0C"/>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0">
    <w:name w:val="xl220"/>
    <w:basedOn w:val="a"/>
    <w:rsid w:val="00EA3D0C"/>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1">
    <w:name w:val="xl221"/>
    <w:basedOn w:val="a"/>
    <w:rsid w:val="00EA3D0C"/>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2">
    <w:name w:val="xl222"/>
    <w:basedOn w:val="a"/>
    <w:rsid w:val="00EA3D0C"/>
    <w:pPr>
      <w:pBdr>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3">
    <w:name w:val="xl223"/>
    <w:basedOn w:val="a"/>
    <w:rsid w:val="00EA3D0C"/>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194">
    <w:name w:val="xl194"/>
    <w:basedOn w:val="a"/>
    <w:rsid w:val="00185C38"/>
    <w:pPr>
      <w:overflowPunct/>
      <w:autoSpaceDE/>
      <w:autoSpaceDN/>
      <w:adjustRightInd/>
      <w:spacing w:before="100" w:beforeAutospacing="1" w:after="100" w:afterAutospacing="1"/>
    </w:pPr>
    <w:rPr>
      <w:sz w:val="18"/>
      <w:szCs w:val="18"/>
    </w:rPr>
  </w:style>
  <w:style w:type="paragraph" w:customStyle="1" w:styleId="xl193">
    <w:name w:val="xl193"/>
    <w:basedOn w:val="a"/>
    <w:rsid w:val="006B2C55"/>
    <w:pPr>
      <w:overflowPunct/>
      <w:autoSpaceDE/>
      <w:autoSpaceDN/>
      <w:adjustRightInd/>
      <w:spacing w:before="100" w:beforeAutospacing="1" w:after="100" w:afterAutospacing="1"/>
    </w:pPr>
    <w:rPr>
      <w:rFonts w:ascii="Arial CYR" w:hAnsi="Arial CYR" w:cs="Arial CYR"/>
      <w:color w:val="000000"/>
      <w:sz w:val="20"/>
    </w:rPr>
  </w:style>
  <w:style w:type="paragraph" w:customStyle="1" w:styleId="xl224">
    <w:name w:val="xl224"/>
    <w:basedOn w:val="a"/>
    <w:rsid w:val="006B2C55"/>
    <w:pPr>
      <w:pBdr>
        <w:top w:val="single" w:sz="8"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25">
    <w:name w:val="xl225"/>
    <w:basedOn w:val="a"/>
    <w:rsid w:val="006B2C55"/>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26">
    <w:name w:val="xl226"/>
    <w:basedOn w:val="a"/>
    <w:rsid w:val="006B2C55"/>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CYR" w:hAnsi="Arial CYR" w:cs="Arial CYR"/>
      <w:color w:val="000000"/>
      <w:sz w:val="16"/>
      <w:szCs w:val="16"/>
    </w:rPr>
  </w:style>
  <w:style w:type="paragraph" w:customStyle="1" w:styleId="xl227">
    <w:name w:val="xl227"/>
    <w:basedOn w:val="a"/>
    <w:rsid w:val="006B2C55"/>
    <w:pPr>
      <w:pBdr>
        <w:top w:val="single" w:sz="4" w:space="0" w:color="000000"/>
        <w:left w:val="single" w:sz="4" w:space="0" w:color="000000"/>
        <w:right w:val="single" w:sz="8" w:space="0" w:color="000000"/>
      </w:pBdr>
      <w:overflowPunct/>
      <w:autoSpaceDE/>
      <w:autoSpaceDN/>
      <w:adjustRightInd/>
      <w:spacing w:before="100" w:beforeAutospacing="1" w:after="100" w:afterAutospacing="1"/>
    </w:pPr>
    <w:rPr>
      <w:rFonts w:ascii="Arial CYR" w:hAnsi="Arial CYR" w:cs="Arial CYR"/>
      <w:color w:val="000000"/>
      <w:sz w:val="16"/>
      <w:szCs w:val="16"/>
    </w:rPr>
  </w:style>
  <w:style w:type="paragraph" w:customStyle="1" w:styleId="xl228">
    <w:name w:val="xl228"/>
    <w:basedOn w:val="a"/>
    <w:rsid w:val="006B2C55"/>
    <w:pPr>
      <w:pBdr>
        <w:top w:val="single" w:sz="4" w:space="0" w:color="000000"/>
        <w:left w:val="single" w:sz="8"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29">
    <w:name w:val="xl229"/>
    <w:basedOn w:val="a"/>
    <w:rsid w:val="006B2C5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30">
    <w:name w:val="xl230"/>
    <w:basedOn w:val="a"/>
    <w:rsid w:val="006B2C5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pPr>
    <w:rPr>
      <w:rFonts w:ascii="Arial CYR" w:hAnsi="Arial CYR" w:cs="Arial CYR"/>
      <w:color w:val="000000"/>
      <w:sz w:val="16"/>
      <w:szCs w:val="16"/>
    </w:rPr>
  </w:style>
  <w:style w:type="paragraph" w:customStyle="1" w:styleId="xl231">
    <w:name w:val="xl231"/>
    <w:basedOn w:val="a"/>
    <w:rsid w:val="006B2C55"/>
    <w:pPr>
      <w:pBdr>
        <w:left w:val="single" w:sz="4" w:space="14" w:color="000000"/>
        <w:bottom w:val="single" w:sz="4" w:space="0" w:color="000000"/>
        <w:right w:val="single" w:sz="8" w:space="0" w:color="000000"/>
      </w:pBdr>
      <w:overflowPunct/>
      <w:autoSpaceDE/>
      <w:autoSpaceDN/>
      <w:adjustRightInd/>
      <w:spacing w:before="100" w:beforeAutospacing="1" w:after="100" w:afterAutospacing="1"/>
      <w:ind w:firstLineChars="200"/>
    </w:pPr>
    <w:rPr>
      <w:rFonts w:ascii="Arial CYR" w:hAnsi="Arial CYR" w:cs="Arial CYR"/>
      <w:color w:val="000000"/>
      <w:sz w:val="16"/>
      <w:szCs w:val="16"/>
    </w:rPr>
  </w:style>
  <w:style w:type="paragraph" w:customStyle="1" w:styleId="xl232">
    <w:name w:val="xl232"/>
    <w:basedOn w:val="a"/>
    <w:rsid w:val="006B2C55"/>
    <w:pPr>
      <w:pBdr>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33">
    <w:name w:val="xl233"/>
    <w:basedOn w:val="a"/>
    <w:rsid w:val="006B2C5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34">
    <w:name w:val="xl234"/>
    <w:basedOn w:val="a"/>
    <w:rsid w:val="006B2C5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CYR" w:hAnsi="Arial CYR" w:cs="Arial CYR"/>
      <w:color w:val="000000"/>
      <w:sz w:val="16"/>
      <w:szCs w:val="16"/>
    </w:rPr>
  </w:style>
  <w:style w:type="paragraph" w:customStyle="1" w:styleId="xl235">
    <w:name w:val="xl235"/>
    <w:basedOn w:val="a"/>
    <w:rsid w:val="006B2C55"/>
    <w:pPr>
      <w:overflowPunct/>
      <w:autoSpaceDE/>
      <w:autoSpaceDN/>
      <w:adjustRightInd/>
      <w:spacing w:before="100" w:beforeAutospacing="1" w:after="100" w:afterAutospacing="1"/>
      <w:jc w:val="center"/>
    </w:pPr>
    <w:rPr>
      <w:rFonts w:ascii="Arial CYR" w:hAnsi="Arial CYR" w:cs="Arial CYR"/>
      <w:b/>
      <w:bCs/>
      <w:color w:val="000000"/>
      <w:sz w:val="24"/>
      <w:szCs w:val="24"/>
    </w:rPr>
  </w:style>
  <w:style w:type="paragraph" w:customStyle="1" w:styleId="xl236">
    <w:name w:val="xl236"/>
    <w:basedOn w:val="a"/>
    <w:rsid w:val="006B2C55"/>
    <w:pPr>
      <w:pBdr>
        <w:bottom w:val="single" w:sz="4" w:space="0" w:color="000000"/>
      </w:pBdr>
      <w:overflowPunct/>
      <w:autoSpaceDE/>
      <w:autoSpaceDN/>
      <w:adjustRightInd/>
      <w:spacing w:before="100" w:beforeAutospacing="1" w:after="100" w:afterAutospacing="1"/>
    </w:pPr>
    <w:rPr>
      <w:rFonts w:ascii="Arial CYR" w:hAnsi="Arial CYR" w:cs="Arial CYR"/>
      <w:color w:val="000000"/>
      <w:sz w:val="16"/>
      <w:szCs w:val="16"/>
    </w:rPr>
  </w:style>
  <w:style w:type="paragraph" w:customStyle="1" w:styleId="xl237">
    <w:name w:val="xl237"/>
    <w:basedOn w:val="a"/>
    <w:rsid w:val="006B2C55"/>
    <w:pPr>
      <w:pBdr>
        <w:top w:val="single" w:sz="4" w:space="0" w:color="000000"/>
        <w:bottom w:val="single" w:sz="4" w:space="0" w:color="000000"/>
      </w:pBdr>
      <w:overflowPunct/>
      <w:autoSpaceDE/>
      <w:autoSpaceDN/>
      <w:adjustRightInd/>
      <w:spacing w:before="100" w:beforeAutospacing="1" w:after="100" w:afterAutospacing="1"/>
    </w:pPr>
    <w:rPr>
      <w:rFonts w:ascii="Arial CYR" w:hAnsi="Arial CYR" w:cs="Arial CYR"/>
      <w:color w:val="000000"/>
      <w:sz w:val="16"/>
      <w:szCs w:val="16"/>
    </w:rPr>
  </w:style>
  <w:style w:type="paragraph" w:customStyle="1" w:styleId="xl238">
    <w:name w:val="xl238"/>
    <w:basedOn w:val="a"/>
    <w:rsid w:val="006B2C5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CYR" w:hAnsi="Arial CYR" w:cs="Arial CYR"/>
      <w:color w:val="000000"/>
      <w:sz w:val="16"/>
      <w:szCs w:val="16"/>
    </w:rPr>
  </w:style>
  <w:style w:type="paragraph" w:customStyle="1" w:styleId="xl239">
    <w:name w:val="xl239"/>
    <w:basedOn w:val="a"/>
    <w:rsid w:val="006B2C5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CYR" w:hAnsi="Arial CYR" w:cs="Arial CYR"/>
      <w:color w:val="000000"/>
      <w:sz w:val="16"/>
      <w:szCs w:val="16"/>
    </w:rPr>
  </w:style>
  <w:style w:type="paragraph" w:styleId="ae">
    <w:name w:val="Document Map"/>
    <w:basedOn w:val="a"/>
    <w:link w:val="af"/>
    <w:rsid w:val="007D1AFB"/>
    <w:rPr>
      <w:rFonts w:ascii="Tahoma" w:hAnsi="Tahoma"/>
      <w:sz w:val="16"/>
      <w:szCs w:val="16"/>
      <w:lang w:val="x-none" w:eastAsia="x-none"/>
    </w:rPr>
  </w:style>
  <w:style w:type="character" w:customStyle="1" w:styleId="af">
    <w:name w:val="Схема документа Знак"/>
    <w:link w:val="ae"/>
    <w:rsid w:val="007D1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052"/>
    <w:pPr>
      <w:overflowPunct w:val="0"/>
      <w:autoSpaceDE w:val="0"/>
      <w:autoSpaceDN w:val="0"/>
      <w:adjustRightInd w:val="0"/>
    </w:pPr>
    <w:rPr>
      <w:sz w:val="26"/>
    </w:rPr>
  </w:style>
  <w:style w:type="paragraph" w:styleId="4">
    <w:name w:val="heading 4"/>
    <w:basedOn w:val="a"/>
    <w:next w:val="a"/>
    <w:link w:val="40"/>
    <w:qFormat/>
    <w:rsid w:val="00A365D0"/>
    <w:pPr>
      <w:keepNext/>
      <w:overflowPunct/>
      <w:autoSpaceDE/>
      <w:autoSpaceDN/>
      <w:adjustRightInd/>
      <w:spacing w:before="240" w:after="60"/>
      <w:outlineLvl w:val="3"/>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40">
    <w:name w:val="Заголовок 4 Знак"/>
    <w:link w:val="4"/>
    <w:rsid w:val="00A365D0"/>
    <w:rPr>
      <w:b/>
      <w:sz w:val="28"/>
      <w:lang w:val="ru-RU" w:eastAsia="ru-RU" w:bidi="ar-SA"/>
    </w:rPr>
  </w:style>
  <w:style w:type="paragraph" w:styleId="2">
    <w:name w:val="Body Text 2"/>
    <w:basedOn w:val="a"/>
    <w:link w:val="20"/>
    <w:rsid w:val="00C71052"/>
    <w:pPr>
      <w:jc w:val="center"/>
    </w:pPr>
    <w:rPr>
      <w:b/>
      <w:bCs/>
      <w:sz w:val="18"/>
      <w:lang w:val="x-none" w:eastAsia="x-none"/>
    </w:rPr>
  </w:style>
  <w:style w:type="character" w:customStyle="1" w:styleId="20">
    <w:name w:val="Основной текст 2 Знак"/>
    <w:link w:val="2"/>
    <w:rsid w:val="00A92619"/>
    <w:rPr>
      <w:b/>
      <w:bCs/>
      <w:sz w:val="18"/>
    </w:rPr>
  </w:style>
  <w:style w:type="paragraph" w:styleId="3">
    <w:name w:val="Body Text 3"/>
    <w:basedOn w:val="a"/>
    <w:link w:val="30"/>
    <w:rsid w:val="00C71052"/>
    <w:pPr>
      <w:jc w:val="both"/>
    </w:pPr>
    <w:rPr>
      <w:sz w:val="24"/>
      <w:lang w:val="x-none" w:eastAsia="x-none"/>
    </w:rPr>
  </w:style>
  <w:style w:type="character" w:customStyle="1" w:styleId="30">
    <w:name w:val="Основной текст 3 Знак"/>
    <w:link w:val="3"/>
    <w:rsid w:val="00A92619"/>
    <w:rPr>
      <w:sz w:val="24"/>
    </w:rPr>
  </w:style>
  <w:style w:type="paragraph" w:styleId="a3">
    <w:name w:val="Balloon Text"/>
    <w:basedOn w:val="a"/>
    <w:link w:val="a4"/>
    <w:uiPriority w:val="99"/>
    <w:semiHidden/>
    <w:rsid w:val="00A67123"/>
    <w:rPr>
      <w:rFonts w:ascii="Tahoma" w:hAnsi="Tahoma"/>
      <w:sz w:val="16"/>
      <w:szCs w:val="16"/>
      <w:lang w:val="x-none" w:eastAsia="x-none"/>
    </w:rPr>
  </w:style>
  <w:style w:type="character" w:customStyle="1" w:styleId="a4">
    <w:name w:val="Текст выноски Знак"/>
    <w:link w:val="a3"/>
    <w:uiPriority w:val="99"/>
    <w:semiHidden/>
    <w:rsid w:val="00F46CC0"/>
    <w:rPr>
      <w:rFonts w:ascii="Tahoma" w:hAnsi="Tahoma" w:cs="Tahoma"/>
      <w:sz w:val="16"/>
      <w:szCs w:val="16"/>
    </w:rPr>
  </w:style>
  <w:style w:type="table" w:styleId="a5">
    <w:name w:val="Table Grid"/>
    <w:basedOn w:val="a1"/>
    <w:uiPriority w:val="59"/>
    <w:rsid w:val="00A365D0"/>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 Знак"/>
    <w:basedOn w:val="a"/>
    <w:rsid w:val="002F115F"/>
    <w:pPr>
      <w:overflowPunct/>
      <w:autoSpaceDE/>
      <w:autoSpaceDN/>
      <w:adjustRightInd/>
      <w:spacing w:after="160" w:line="240" w:lineRule="exact"/>
    </w:pPr>
    <w:rPr>
      <w:rFonts w:ascii="Verdana" w:hAnsi="Verdana" w:cs="Verdana"/>
      <w:sz w:val="20"/>
      <w:lang w:val="en-US" w:eastAsia="en-US"/>
    </w:rPr>
  </w:style>
  <w:style w:type="paragraph" w:customStyle="1" w:styleId="ConsPlusTitle">
    <w:name w:val="ConsPlusTitle"/>
    <w:uiPriority w:val="99"/>
    <w:rsid w:val="00F46CC0"/>
    <w:pPr>
      <w:widowControl w:val="0"/>
      <w:autoSpaceDE w:val="0"/>
      <w:autoSpaceDN w:val="0"/>
      <w:adjustRightInd w:val="0"/>
    </w:pPr>
    <w:rPr>
      <w:rFonts w:ascii="Calibri" w:hAnsi="Calibri" w:cs="Calibri"/>
      <w:b/>
      <w:bCs/>
      <w:sz w:val="22"/>
      <w:szCs w:val="22"/>
    </w:rPr>
  </w:style>
  <w:style w:type="character" w:styleId="a7">
    <w:name w:val="Hyperlink"/>
    <w:uiPriority w:val="99"/>
    <w:unhideWhenUsed/>
    <w:rsid w:val="00F46CC0"/>
    <w:rPr>
      <w:color w:val="0000FF"/>
      <w:u w:val="single"/>
    </w:rPr>
  </w:style>
  <w:style w:type="paragraph" w:customStyle="1" w:styleId="ConsPlusNonformat">
    <w:name w:val="ConsPlusNonformat"/>
    <w:uiPriority w:val="99"/>
    <w:rsid w:val="00F46CC0"/>
    <w:pPr>
      <w:widowControl w:val="0"/>
      <w:autoSpaceDE w:val="0"/>
      <w:autoSpaceDN w:val="0"/>
      <w:adjustRightInd w:val="0"/>
    </w:pPr>
    <w:rPr>
      <w:rFonts w:ascii="Courier New" w:hAnsi="Courier New" w:cs="Courier New"/>
    </w:rPr>
  </w:style>
  <w:style w:type="paragraph" w:customStyle="1" w:styleId="ConsPlusCell">
    <w:name w:val="ConsPlusCell"/>
    <w:uiPriority w:val="99"/>
    <w:rsid w:val="00F46CC0"/>
    <w:pPr>
      <w:widowControl w:val="0"/>
      <w:autoSpaceDE w:val="0"/>
      <w:autoSpaceDN w:val="0"/>
      <w:adjustRightInd w:val="0"/>
    </w:pPr>
    <w:rPr>
      <w:rFonts w:ascii="Calibri" w:hAnsi="Calibri" w:cs="Calibri"/>
      <w:sz w:val="22"/>
      <w:szCs w:val="22"/>
    </w:rPr>
  </w:style>
  <w:style w:type="paragraph" w:styleId="a8">
    <w:name w:val="List Paragraph"/>
    <w:basedOn w:val="a"/>
    <w:uiPriority w:val="34"/>
    <w:qFormat/>
    <w:rsid w:val="00F46CC0"/>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styleId="a9">
    <w:name w:val="FollowedHyperlink"/>
    <w:uiPriority w:val="99"/>
    <w:unhideWhenUsed/>
    <w:rsid w:val="00C060FB"/>
    <w:rPr>
      <w:color w:val="800080"/>
      <w:u w:val="single"/>
    </w:rPr>
  </w:style>
  <w:style w:type="paragraph" w:styleId="aa">
    <w:name w:val="header"/>
    <w:basedOn w:val="a"/>
    <w:link w:val="ab"/>
    <w:rsid w:val="00DE1B59"/>
    <w:pPr>
      <w:tabs>
        <w:tab w:val="center" w:pos="4677"/>
        <w:tab w:val="right" w:pos="9355"/>
      </w:tabs>
    </w:pPr>
    <w:rPr>
      <w:lang w:val="x-none" w:eastAsia="x-none"/>
    </w:rPr>
  </w:style>
  <w:style w:type="character" w:customStyle="1" w:styleId="ab">
    <w:name w:val="Верхний колонтитул Знак"/>
    <w:link w:val="aa"/>
    <w:rsid w:val="00DE1B59"/>
    <w:rPr>
      <w:sz w:val="26"/>
    </w:rPr>
  </w:style>
  <w:style w:type="paragraph" w:styleId="ac">
    <w:name w:val="footer"/>
    <w:basedOn w:val="a"/>
    <w:link w:val="ad"/>
    <w:rsid w:val="00DE1B59"/>
    <w:pPr>
      <w:tabs>
        <w:tab w:val="center" w:pos="4677"/>
        <w:tab w:val="right" w:pos="9355"/>
      </w:tabs>
    </w:pPr>
    <w:rPr>
      <w:lang w:val="x-none" w:eastAsia="x-none"/>
    </w:rPr>
  </w:style>
  <w:style w:type="character" w:customStyle="1" w:styleId="ad">
    <w:name w:val="Нижний колонтитул Знак"/>
    <w:link w:val="ac"/>
    <w:rsid w:val="00DE1B59"/>
    <w:rPr>
      <w:sz w:val="26"/>
    </w:rPr>
  </w:style>
  <w:style w:type="paragraph" w:customStyle="1" w:styleId="xl65">
    <w:name w:val="xl65"/>
    <w:basedOn w:val="a"/>
    <w:rsid w:val="00DA51F4"/>
    <w:pPr>
      <w:overflowPunct/>
      <w:autoSpaceDE/>
      <w:autoSpaceDN/>
      <w:adjustRightInd/>
      <w:spacing w:before="100" w:beforeAutospacing="1" w:after="100" w:afterAutospacing="1"/>
    </w:pPr>
    <w:rPr>
      <w:sz w:val="24"/>
      <w:szCs w:val="24"/>
    </w:rPr>
  </w:style>
  <w:style w:type="paragraph" w:customStyle="1" w:styleId="xl66">
    <w:name w:val="xl66"/>
    <w:basedOn w:val="a"/>
    <w:rsid w:val="00DA51F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67">
    <w:name w:val="xl67"/>
    <w:basedOn w:val="a"/>
    <w:rsid w:val="00DA51F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DA51F4"/>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69">
    <w:name w:val="xl69"/>
    <w:basedOn w:val="a"/>
    <w:rsid w:val="00DA51F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0">
    <w:name w:val="xl70"/>
    <w:basedOn w:val="a"/>
    <w:rsid w:val="00DA51F4"/>
    <w:pPr>
      <w:pBdr>
        <w:top w:val="single" w:sz="4" w:space="0" w:color="auto"/>
        <w:bottom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1">
    <w:name w:val="xl71"/>
    <w:basedOn w:val="a"/>
    <w:rsid w:val="00DA51F4"/>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2">
    <w:name w:val="xl72"/>
    <w:basedOn w:val="a"/>
    <w:rsid w:val="00DA51F4"/>
    <w:pPr>
      <w:pBdr>
        <w:left w:val="single" w:sz="4" w:space="0" w:color="auto"/>
        <w:bottom w:val="single" w:sz="4" w:space="0" w:color="auto"/>
        <w:right w:val="single" w:sz="8" w:space="0" w:color="auto"/>
      </w:pBdr>
      <w:overflowPunct/>
      <w:autoSpaceDE/>
      <w:autoSpaceDN/>
      <w:adjustRightInd/>
      <w:spacing w:before="100" w:beforeAutospacing="1" w:after="100" w:afterAutospacing="1"/>
    </w:pPr>
    <w:rPr>
      <w:b/>
      <w:bCs/>
      <w:sz w:val="16"/>
      <w:szCs w:val="16"/>
    </w:rPr>
  </w:style>
  <w:style w:type="paragraph" w:customStyle="1" w:styleId="xl73">
    <w:name w:val="xl73"/>
    <w:basedOn w:val="a"/>
    <w:rsid w:val="00DA51F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74">
    <w:name w:val="xl74"/>
    <w:basedOn w:val="a"/>
    <w:rsid w:val="00DA51F4"/>
    <w:pPr>
      <w:pBdr>
        <w:left w:val="single" w:sz="4" w:space="0" w:color="auto"/>
        <w:bottom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75">
    <w:name w:val="xl75"/>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76">
    <w:name w:val="xl76"/>
    <w:basedOn w:val="a"/>
    <w:rsid w:val="00DA51F4"/>
    <w:pPr>
      <w:pBdr>
        <w:left w:val="single" w:sz="4" w:space="0" w:color="auto"/>
        <w:bottom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77">
    <w:name w:val="xl77"/>
    <w:basedOn w:val="a"/>
    <w:rsid w:val="00DA51F4"/>
    <w:pPr>
      <w:pBdr>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b/>
      <w:bCs/>
      <w:sz w:val="16"/>
      <w:szCs w:val="16"/>
    </w:rPr>
  </w:style>
  <w:style w:type="paragraph" w:customStyle="1" w:styleId="xl78">
    <w:name w:val="xl78"/>
    <w:basedOn w:val="a"/>
    <w:rsid w:val="00DA51F4"/>
    <w:pPr>
      <w:pBdr>
        <w:top w:val="single" w:sz="4" w:space="0" w:color="auto"/>
        <w:left w:val="single" w:sz="4" w:space="0" w:color="auto"/>
        <w:right w:val="single" w:sz="8" w:space="0" w:color="auto"/>
      </w:pBdr>
      <w:overflowPunct/>
      <w:autoSpaceDE/>
      <w:autoSpaceDN/>
      <w:adjustRightInd/>
      <w:spacing w:before="100" w:beforeAutospacing="1" w:after="100" w:afterAutospacing="1"/>
    </w:pPr>
    <w:rPr>
      <w:sz w:val="16"/>
      <w:szCs w:val="16"/>
    </w:rPr>
  </w:style>
  <w:style w:type="paragraph" w:customStyle="1" w:styleId="xl79">
    <w:name w:val="xl79"/>
    <w:basedOn w:val="a"/>
    <w:rsid w:val="00DA51F4"/>
    <w:pPr>
      <w:pBdr>
        <w:top w:val="single" w:sz="4" w:space="0" w:color="auto"/>
        <w:left w:val="single" w:sz="8" w:space="0" w:color="auto"/>
        <w:right w:val="single" w:sz="4" w:space="0" w:color="auto"/>
      </w:pBdr>
      <w:overflowPunct/>
      <w:autoSpaceDE/>
      <w:autoSpaceDN/>
      <w:adjustRightInd/>
      <w:spacing w:before="100" w:beforeAutospacing="1" w:after="100" w:afterAutospacing="1"/>
      <w:jc w:val="center"/>
    </w:pPr>
    <w:rPr>
      <w:sz w:val="16"/>
      <w:szCs w:val="16"/>
    </w:rPr>
  </w:style>
  <w:style w:type="paragraph" w:customStyle="1" w:styleId="xl80">
    <w:name w:val="xl80"/>
    <w:basedOn w:val="a"/>
    <w:rsid w:val="00DA51F4"/>
    <w:pPr>
      <w:pBdr>
        <w:top w:val="single" w:sz="4" w:space="0" w:color="auto"/>
        <w:left w:val="single" w:sz="4" w:space="0" w:color="auto"/>
      </w:pBdr>
      <w:overflowPunct/>
      <w:autoSpaceDE/>
      <w:autoSpaceDN/>
      <w:adjustRightInd/>
      <w:spacing w:before="100" w:beforeAutospacing="1" w:after="100" w:afterAutospacing="1"/>
      <w:jc w:val="center"/>
    </w:pPr>
    <w:rPr>
      <w:sz w:val="16"/>
      <w:szCs w:val="16"/>
    </w:rPr>
  </w:style>
  <w:style w:type="paragraph" w:customStyle="1" w:styleId="xl81">
    <w:name w:val="xl81"/>
    <w:basedOn w:val="a"/>
    <w:rsid w:val="00DA51F4"/>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pPr>
    <w:rPr>
      <w:sz w:val="16"/>
      <w:szCs w:val="16"/>
    </w:rPr>
  </w:style>
  <w:style w:type="paragraph" w:customStyle="1" w:styleId="xl82">
    <w:name w:val="xl82"/>
    <w:basedOn w:val="a"/>
    <w:rsid w:val="00DA51F4"/>
    <w:pPr>
      <w:pBdr>
        <w:top w:val="single" w:sz="4" w:space="0" w:color="auto"/>
        <w:left w:val="single" w:sz="4" w:space="0" w:color="auto"/>
      </w:pBdr>
      <w:overflowPunct/>
      <w:autoSpaceDE/>
      <w:autoSpaceDN/>
      <w:adjustRightInd/>
      <w:spacing w:before="100" w:beforeAutospacing="1" w:after="100" w:afterAutospacing="1"/>
      <w:jc w:val="right"/>
    </w:pPr>
    <w:rPr>
      <w:sz w:val="16"/>
      <w:szCs w:val="16"/>
    </w:rPr>
  </w:style>
  <w:style w:type="paragraph" w:customStyle="1" w:styleId="xl83">
    <w:name w:val="xl83"/>
    <w:basedOn w:val="a"/>
    <w:rsid w:val="00DA51F4"/>
    <w:pPr>
      <w:pBdr>
        <w:top w:val="single" w:sz="4" w:space="0" w:color="auto"/>
        <w:left w:val="single" w:sz="4" w:space="0" w:color="auto"/>
        <w:right w:val="single" w:sz="8" w:space="0" w:color="auto"/>
      </w:pBdr>
      <w:overflowPunct/>
      <w:autoSpaceDE/>
      <w:autoSpaceDN/>
      <w:adjustRightInd/>
      <w:spacing w:before="100" w:beforeAutospacing="1" w:after="100" w:afterAutospacing="1"/>
      <w:jc w:val="right"/>
    </w:pPr>
    <w:rPr>
      <w:sz w:val="16"/>
      <w:szCs w:val="16"/>
    </w:rPr>
  </w:style>
  <w:style w:type="paragraph" w:customStyle="1" w:styleId="xl84">
    <w:name w:val="xl84"/>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b/>
      <w:bCs/>
      <w:sz w:val="16"/>
      <w:szCs w:val="16"/>
    </w:rPr>
  </w:style>
  <w:style w:type="paragraph" w:customStyle="1" w:styleId="xl85">
    <w:name w:val="xl85"/>
    <w:basedOn w:val="a"/>
    <w:rsid w:val="00DA51F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86">
    <w:name w:val="xl86"/>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sz w:val="16"/>
      <w:szCs w:val="16"/>
    </w:rPr>
  </w:style>
  <w:style w:type="paragraph" w:customStyle="1" w:styleId="xl87">
    <w:name w:val="xl87"/>
    <w:basedOn w:val="a"/>
    <w:rsid w:val="00DA51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88">
    <w:name w:val="xl88"/>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89">
    <w:name w:val="xl89"/>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b/>
      <w:bCs/>
      <w:sz w:val="16"/>
      <w:szCs w:val="16"/>
    </w:rPr>
  </w:style>
  <w:style w:type="paragraph" w:customStyle="1" w:styleId="xl90">
    <w:name w:val="xl90"/>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16"/>
      <w:szCs w:val="16"/>
    </w:rPr>
  </w:style>
  <w:style w:type="paragraph" w:customStyle="1" w:styleId="xl91">
    <w:name w:val="xl91"/>
    <w:basedOn w:val="a"/>
    <w:rsid w:val="00DA51F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pPr>
    <w:rPr>
      <w:sz w:val="16"/>
      <w:szCs w:val="16"/>
    </w:rPr>
  </w:style>
  <w:style w:type="paragraph" w:customStyle="1" w:styleId="xl92">
    <w:name w:val="xl92"/>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sz w:val="16"/>
      <w:szCs w:val="16"/>
    </w:rPr>
  </w:style>
  <w:style w:type="paragraph" w:customStyle="1" w:styleId="xl93">
    <w:name w:val="xl93"/>
    <w:basedOn w:val="a"/>
    <w:rsid w:val="00DA51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sz w:val="16"/>
      <w:szCs w:val="16"/>
    </w:rPr>
  </w:style>
  <w:style w:type="paragraph" w:customStyle="1" w:styleId="xl94">
    <w:name w:val="xl94"/>
    <w:basedOn w:val="a"/>
    <w:rsid w:val="00DA51F4"/>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pPr>
    <w:rPr>
      <w:sz w:val="16"/>
      <w:szCs w:val="16"/>
    </w:rPr>
  </w:style>
  <w:style w:type="paragraph" w:customStyle="1" w:styleId="xl95">
    <w:name w:val="xl95"/>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sz w:val="16"/>
      <w:szCs w:val="16"/>
    </w:rPr>
  </w:style>
  <w:style w:type="paragraph" w:customStyle="1" w:styleId="xl96">
    <w:name w:val="xl96"/>
    <w:basedOn w:val="a"/>
    <w:rsid w:val="00DA51F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16"/>
      <w:szCs w:val="16"/>
    </w:rPr>
  </w:style>
  <w:style w:type="paragraph" w:customStyle="1" w:styleId="xl97">
    <w:name w:val="xl97"/>
    <w:basedOn w:val="a"/>
    <w:rsid w:val="00DA51F4"/>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DA51F4"/>
    <w:pPr>
      <w:pBdr>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99">
    <w:name w:val="xl99"/>
    <w:basedOn w:val="a"/>
    <w:rsid w:val="00DA51F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0">
    <w:name w:val="xl100"/>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1">
    <w:name w:val="xl101"/>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2">
    <w:name w:val="xl102"/>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3">
    <w:name w:val="xl103"/>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4">
    <w:name w:val="xl104"/>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DA51F4"/>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DA51F4"/>
    <w:pPr>
      <w:pBdr>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8">
    <w:name w:val="xl108"/>
    <w:basedOn w:val="a"/>
    <w:rsid w:val="00DA51F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09">
    <w:name w:val="xl109"/>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0">
    <w:name w:val="xl110"/>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1">
    <w:name w:val="xl111"/>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2">
    <w:name w:val="xl112"/>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3">
    <w:name w:val="xl113"/>
    <w:basedOn w:val="a"/>
    <w:rsid w:val="00DA51F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4">
    <w:name w:val="xl114"/>
    <w:basedOn w:val="a"/>
    <w:rsid w:val="00DA51F4"/>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5">
    <w:name w:val="xl115"/>
    <w:basedOn w:val="a"/>
    <w:rsid w:val="00DA51F4"/>
    <w:pPr>
      <w:pBdr>
        <w:left w:val="single" w:sz="4" w:space="0" w:color="auto"/>
        <w:right w:val="single" w:sz="8"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6">
    <w:name w:val="xl116"/>
    <w:basedOn w:val="a"/>
    <w:rsid w:val="00DA51F4"/>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pPr>
    <w:rPr>
      <w:b/>
      <w:bCs/>
      <w:sz w:val="16"/>
      <w:szCs w:val="16"/>
    </w:rPr>
  </w:style>
  <w:style w:type="paragraph" w:customStyle="1" w:styleId="xl117">
    <w:name w:val="xl117"/>
    <w:basedOn w:val="a"/>
    <w:rsid w:val="00DA51F4"/>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8">
    <w:name w:val="xl118"/>
    <w:basedOn w:val="a"/>
    <w:rsid w:val="00DA51F4"/>
    <w:pPr>
      <w:pBdr>
        <w:left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19">
    <w:name w:val="xl119"/>
    <w:basedOn w:val="a"/>
    <w:rsid w:val="00DA51F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0">
    <w:name w:val="xl120"/>
    <w:basedOn w:val="a"/>
    <w:rsid w:val="00DA51F4"/>
    <w:pPr>
      <w:pBdr>
        <w:top w:val="single" w:sz="8" w:space="0" w:color="auto"/>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1">
    <w:name w:val="xl121"/>
    <w:basedOn w:val="a"/>
    <w:rsid w:val="00DA51F4"/>
    <w:pPr>
      <w:pBdr>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2">
    <w:name w:val="xl122"/>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3">
    <w:name w:val="xl123"/>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4">
    <w:name w:val="xl124"/>
    <w:basedOn w:val="a"/>
    <w:rsid w:val="00DA51F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16"/>
      <w:szCs w:val="16"/>
    </w:rPr>
  </w:style>
  <w:style w:type="paragraph" w:customStyle="1" w:styleId="xl125">
    <w:name w:val="xl125"/>
    <w:basedOn w:val="a"/>
    <w:rsid w:val="00DA51F4"/>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16"/>
      <w:szCs w:val="16"/>
    </w:rPr>
  </w:style>
  <w:style w:type="paragraph" w:customStyle="1" w:styleId="xl63">
    <w:name w:val="xl63"/>
    <w:basedOn w:val="a"/>
    <w:rsid w:val="008A0673"/>
    <w:pPr>
      <w:overflowPunct/>
      <w:autoSpaceDE/>
      <w:autoSpaceDN/>
      <w:adjustRightInd/>
      <w:spacing w:before="100" w:beforeAutospacing="1" w:after="100" w:afterAutospacing="1"/>
    </w:pPr>
    <w:rPr>
      <w:sz w:val="24"/>
      <w:szCs w:val="24"/>
    </w:rPr>
  </w:style>
  <w:style w:type="paragraph" w:customStyle="1" w:styleId="xl64">
    <w:name w:val="xl64"/>
    <w:basedOn w:val="a"/>
    <w:rsid w:val="008A067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26">
    <w:name w:val="xl126"/>
    <w:basedOn w:val="a"/>
    <w:rsid w:val="00FB07B5"/>
    <w:pPr>
      <w:pBdr>
        <w:top w:val="single" w:sz="4" w:space="0" w:color="auto"/>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27">
    <w:name w:val="xl127"/>
    <w:basedOn w:val="a"/>
    <w:rsid w:val="00FB07B5"/>
    <w:pPr>
      <w:pBdr>
        <w:top w:val="single" w:sz="4" w:space="0" w:color="auto"/>
        <w:left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28">
    <w:name w:val="xl128"/>
    <w:basedOn w:val="a"/>
    <w:rsid w:val="00FB07B5"/>
    <w:pPr>
      <w:pBdr>
        <w:top w:val="single" w:sz="4" w:space="0" w:color="auto"/>
        <w:left w:val="single" w:sz="4" w:space="0" w:color="000000"/>
        <w:bottom w:val="single" w:sz="4" w:space="0" w:color="000000"/>
        <w:right w:val="single" w:sz="4" w:space="0" w:color="auto"/>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29">
    <w:name w:val="xl129"/>
    <w:basedOn w:val="a"/>
    <w:rsid w:val="00FB07B5"/>
    <w:pPr>
      <w:pBdr>
        <w:top w:val="single" w:sz="4" w:space="0" w:color="000000"/>
        <w:left w:val="single" w:sz="4" w:space="0" w:color="auto"/>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0">
    <w:name w:val="xl130"/>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1">
    <w:name w:val="xl131"/>
    <w:basedOn w:val="a"/>
    <w:rsid w:val="00FB07B5"/>
    <w:pPr>
      <w:pBdr>
        <w:top w:val="single" w:sz="4" w:space="0" w:color="000000"/>
        <w:left w:val="single" w:sz="4" w:space="0" w:color="000000"/>
        <w:bottom w:val="single" w:sz="4" w:space="0" w:color="000000"/>
        <w:right w:val="single" w:sz="4" w:space="0" w:color="auto"/>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2">
    <w:name w:val="xl132"/>
    <w:basedOn w:val="a"/>
    <w:rsid w:val="00FB07B5"/>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3">
    <w:name w:val="xl133"/>
    <w:basedOn w:val="a"/>
    <w:rsid w:val="00FB07B5"/>
    <w:pPr>
      <w:pBdr>
        <w:top w:val="single" w:sz="4" w:space="0" w:color="000000"/>
        <w:left w:val="single" w:sz="4" w:space="0" w:color="000000"/>
        <w:bottom w:val="single" w:sz="8" w:space="0" w:color="000000"/>
        <w:right w:val="single" w:sz="4" w:space="0" w:color="auto"/>
      </w:pBdr>
      <w:overflowPunct/>
      <w:autoSpaceDE/>
      <w:autoSpaceDN/>
      <w:adjustRightInd/>
      <w:spacing w:before="100" w:beforeAutospacing="1" w:after="100" w:afterAutospacing="1"/>
      <w:jc w:val="center"/>
      <w:textAlignment w:val="center"/>
    </w:pPr>
    <w:rPr>
      <w:rFonts w:ascii="Cambria" w:hAnsi="Cambria"/>
      <w:color w:val="000000"/>
      <w:sz w:val="16"/>
      <w:szCs w:val="16"/>
    </w:rPr>
  </w:style>
  <w:style w:type="paragraph" w:customStyle="1" w:styleId="xl134">
    <w:name w:val="xl134"/>
    <w:basedOn w:val="a"/>
    <w:rsid w:val="00FB07B5"/>
    <w:pPr>
      <w:pBdr>
        <w:top w:val="single" w:sz="4" w:space="0" w:color="000000"/>
        <w:left w:val="single" w:sz="4" w:space="0" w:color="auto"/>
        <w:bottom w:val="single" w:sz="4" w:space="0" w:color="000000"/>
      </w:pBdr>
      <w:overflowPunct/>
      <w:autoSpaceDE/>
      <w:autoSpaceDN/>
      <w:adjustRightInd/>
      <w:spacing w:before="100" w:beforeAutospacing="1" w:after="100" w:afterAutospacing="1"/>
      <w:textAlignment w:val="center"/>
    </w:pPr>
    <w:rPr>
      <w:rFonts w:ascii="Cambria" w:hAnsi="Cambria"/>
      <w:color w:val="000000"/>
      <w:sz w:val="18"/>
      <w:szCs w:val="18"/>
    </w:rPr>
  </w:style>
  <w:style w:type="paragraph" w:customStyle="1" w:styleId="xl135">
    <w:name w:val="xl135"/>
    <w:basedOn w:val="a"/>
    <w:rsid w:val="00FB07B5"/>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8"/>
      <w:szCs w:val="18"/>
    </w:rPr>
  </w:style>
  <w:style w:type="paragraph" w:customStyle="1" w:styleId="xl136">
    <w:name w:val="xl136"/>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color w:val="000000"/>
      <w:sz w:val="18"/>
      <w:szCs w:val="18"/>
    </w:rPr>
  </w:style>
  <w:style w:type="paragraph" w:customStyle="1" w:styleId="xl137">
    <w:name w:val="xl137"/>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paragraph" w:customStyle="1" w:styleId="xl138">
    <w:name w:val="xl138"/>
    <w:basedOn w:val="a"/>
    <w:rsid w:val="00FB07B5"/>
    <w:pPr>
      <w:pBdr>
        <w:top w:val="single" w:sz="4" w:space="0" w:color="000000"/>
        <w:left w:val="single" w:sz="4" w:space="0" w:color="000000"/>
        <w:bottom w:val="single" w:sz="4" w:space="0" w:color="000000"/>
        <w:right w:val="single" w:sz="4" w:space="0" w:color="auto"/>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paragraph" w:customStyle="1" w:styleId="xl139">
    <w:name w:val="xl139"/>
    <w:basedOn w:val="a"/>
    <w:rsid w:val="00FB07B5"/>
    <w:pPr>
      <w:pBdr>
        <w:left w:val="single" w:sz="4" w:space="7" w:color="auto"/>
        <w:bottom w:val="single" w:sz="4" w:space="0" w:color="000000"/>
      </w:pBdr>
      <w:overflowPunct/>
      <w:autoSpaceDE/>
      <w:autoSpaceDN/>
      <w:adjustRightInd/>
      <w:spacing w:before="100" w:beforeAutospacing="1" w:after="100" w:afterAutospacing="1"/>
      <w:ind w:firstLineChars="100"/>
      <w:textAlignment w:val="center"/>
    </w:pPr>
    <w:rPr>
      <w:rFonts w:ascii="Cambria" w:hAnsi="Cambria"/>
      <w:i/>
      <w:iCs/>
      <w:color w:val="000000"/>
      <w:sz w:val="18"/>
      <w:szCs w:val="18"/>
    </w:rPr>
  </w:style>
  <w:style w:type="paragraph" w:customStyle="1" w:styleId="xl140">
    <w:name w:val="xl140"/>
    <w:basedOn w:val="a"/>
    <w:rsid w:val="00FB07B5"/>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1">
    <w:name w:val="xl141"/>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2">
    <w:name w:val="xl142"/>
    <w:basedOn w:val="a"/>
    <w:rsid w:val="00FB07B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43">
    <w:name w:val="xl143"/>
    <w:basedOn w:val="a"/>
    <w:rsid w:val="00FB07B5"/>
    <w:pPr>
      <w:pBdr>
        <w:top w:val="single" w:sz="4" w:space="0" w:color="000000"/>
        <w:left w:val="single" w:sz="4" w:space="0" w:color="000000"/>
        <w:bottom w:val="single" w:sz="4" w:space="0" w:color="000000"/>
        <w:right w:val="single" w:sz="4" w:space="0" w:color="auto"/>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44">
    <w:name w:val="xl144"/>
    <w:basedOn w:val="a"/>
    <w:rsid w:val="00FB07B5"/>
    <w:pPr>
      <w:pBdr>
        <w:left w:val="single" w:sz="4" w:space="7" w:color="auto"/>
        <w:bottom w:val="single" w:sz="4" w:space="0" w:color="000000"/>
      </w:pBdr>
      <w:overflowPunct/>
      <w:autoSpaceDE/>
      <w:autoSpaceDN/>
      <w:adjustRightInd/>
      <w:spacing w:before="100" w:beforeAutospacing="1" w:after="100" w:afterAutospacing="1"/>
      <w:ind w:firstLineChars="100"/>
      <w:textAlignment w:val="center"/>
    </w:pPr>
    <w:rPr>
      <w:rFonts w:ascii="Cambria" w:hAnsi="Cambria"/>
      <w:i/>
      <w:iCs/>
      <w:color w:val="000000"/>
      <w:sz w:val="20"/>
    </w:rPr>
  </w:style>
  <w:style w:type="paragraph" w:customStyle="1" w:styleId="xl145">
    <w:name w:val="xl145"/>
    <w:basedOn w:val="a"/>
    <w:rsid w:val="00FB07B5"/>
    <w:pPr>
      <w:pBdr>
        <w:left w:val="single" w:sz="4" w:space="7" w:color="auto"/>
        <w:bottom w:val="single" w:sz="4" w:space="0" w:color="auto"/>
      </w:pBdr>
      <w:overflowPunct/>
      <w:autoSpaceDE/>
      <w:autoSpaceDN/>
      <w:adjustRightInd/>
      <w:spacing w:before="100" w:beforeAutospacing="1" w:after="100" w:afterAutospacing="1"/>
      <w:ind w:firstLineChars="100"/>
      <w:textAlignment w:val="center"/>
    </w:pPr>
    <w:rPr>
      <w:rFonts w:ascii="Cambria" w:hAnsi="Cambria"/>
      <w:i/>
      <w:iCs/>
      <w:color w:val="000000"/>
      <w:sz w:val="18"/>
      <w:szCs w:val="18"/>
    </w:rPr>
  </w:style>
  <w:style w:type="paragraph" w:customStyle="1" w:styleId="xl146">
    <w:name w:val="xl146"/>
    <w:basedOn w:val="a"/>
    <w:rsid w:val="00FB07B5"/>
    <w:pPr>
      <w:pBdr>
        <w:top w:val="single" w:sz="4" w:space="0" w:color="000000"/>
        <w:left w:val="single" w:sz="8" w:space="0" w:color="000000"/>
        <w:bottom w:val="single" w:sz="4" w:space="0" w:color="auto"/>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7">
    <w:name w:val="xl147"/>
    <w:basedOn w:val="a"/>
    <w:rsid w:val="00FB07B5"/>
    <w:pPr>
      <w:pBdr>
        <w:top w:val="single" w:sz="4" w:space="0" w:color="000000"/>
        <w:left w:val="single" w:sz="4" w:space="0" w:color="000000"/>
        <w:bottom w:val="single" w:sz="4" w:space="0" w:color="auto"/>
        <w:right w:val="single" w:sz="4" w:space="0" w:color="000000"/>
      </w:pBdr>
      <w:overflowPunct/>
      <w:autoSpaceDE/>
      <w:autoSpaceDN/>
      <w:adjustRightInd/>
      <w:spacing w:before="100" w:beforeAutospacing="1" w:after="100" w:afterAutospacing="1"/>
      <w:jc w:val="center"/>
      <w:textAlignment w:val="center"/>
    </w:pPr>
    <w:rPr>
      <w:rFonts w:ascii="Cambria" w:hAnsi="Cambria"/>
      <w:i/>
      <w:iCs/>
      <w:color w:val="000000"/>
      <w:sz w:val="18"/>
      <w:szCs w:val="18"/>
    </w:rPr>
  </w:style>
  <w:style w:type="paragraph" w:customStyle="1" w:styleId="xl148">
    <w:name w:val="xl148"/>
    <w:basedOn w:val="a"/>
    <w:rsid w:val="00FB07B5"/>
    <w:pPr>
      <w:pBdr>
        <w:top w:val="single" w:sz="4" w:space="0" w:color="000000"/>
        <w:left w:val="single" w:sz="4" w:space="0" w:color="000000"/>
        <w:bottom w:val="single" w:sz="4" w:space="0" w:color="auto"/>
        <w:right w:val="single" w:sz="4" w:space="0" w:color="000000"/>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49">
    <w:name w:val="xl149"/>
    <w:basedOn w:val="a"/>
    <w:rsid w:val="00FB07B5"/>
    <w:pPr>
      <w:pBdr>
        <w:top w:val="single" w:sz="4" w:space="0" w:color="000000"/>
        <w:left w:val="single" w:sz="4" w:space="0" w:color="000000"/>
        <w:bottom w:val="single" w:sz="4" w:space="0" w:color="auto"/>
        <w:right w:val="single" w:sz="4" w:space="0" w:color="000000"/>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paragraph" w:customStyle="1" w:styleId="xl150">
    <w:name w:val="xl150"/>
    <w:basedOn w:val="a"/>
    <w:rsid w:val="00FB07B5"/>
    <w:pPr>
      <w:pBdr>
        <w:top w:val="single" w:sz="4" w:space="0" w:color="000000"/>
        <w:left w:val="single" w:sz="4" w:space="0" w:color="000000"/>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Cambria" w:hAnsi="Cambria"/>
      <w:i/>
      <w:iCs/>
      <w:color w:val="000000"/>
      <w:sz w:val="18"/>
      <w:szCs w:val="18"/>
    </w:rPr>
  </w:style>
  <w:style w:type="paragraph" w:customStyle="1" w:styleId="xl151">
    <w:name w:val="xl151"/>
    <w:basedOn w:val="a"/>
    <w:rsid w:val="00BB0438"/>
    <w:pPr>
      <w:pBdr>
        <w:top w:val="single" w:sz="4" w:space="0" w:color="000000"/>
        <w:left w:val="single" w:sz="4" w:space="0" w:color="000000"/>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Cambria" w:hAnsi="Cambria"/>
      <w:color w:val="000000"/>
      <w:sz w:val="18"/>
      <w:szCs w:val="18"/>
    </w:rPr>
  </w:style>
  <w:style w:type="numbering" w:customStyle="1" w:styleId="1">
    <w:name w:val="Нет списка1"/>
    <w:next w:val="a2"/>
    <w:uiPriority w:val="99"/>
    <w:semiHidden/>
    <w:unhideWhenUsed/>
    <w:rsid w:val="00CA25AE"/>
  </w:style>
  <w:style w:type="paragraph" w:customStyle="1" w:styleId="xl152">
    <w:name w:val="xl152"/>
    <w:basedOn w:val="a"/>
    <w:rsid w:val="009B72E2"/>
    <w:pPr>
      <w:pBdr>
        <w:top w:val="single" w:sz="4" w:space="0" w:color="000000"/>
        <w:left w:val="single" w:sz="4" w:space="0" w:color="000000"/>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sz w:val="16"/>
      <w:szCs w:val="16"/>
    </w:rPr>
  </w:style>
  <w:style w:type="paragraph" w:customStyle="1" w:styleId="xl153">
    <w:name w:val="xl153"/>
    <w:basedOn w:val="a"/>
    <w:rsid w:val="009B72E2"/>
    <w:pPr>
      <w:pBdr>
        <w:top w:val="single" w:sz="4" w:space="0" w:color="000000"/>
        <w:left w:val="single" w:sz="4" w:space="0" w:color="000000"/>
        <w:bottom w:val="single" w:sz="8" w:space="0" w:color="000000"/>
      </w:pBdr>
      <w:overflowPunct/>
      <w:autoSpaceDE/>
      <w:autoSpaceDN/>
      <w:adjustRightInd/>
      <w:spacing w:before="100" w:beforeAutospacing="1" w:after="100" w:afterAutospacing="1"/>
      <w:jc w:val="center"/>
      <w:textAlignment w:val="center"/>
    </w:pPr>
    <w:rPr>
      <w:color w:val="000000"/>
      <w:sz w:val="16"/>
      <w:szCs w:val="16"/>
    </w:rPr>
  </w:style>
  <w:style w:type="paragraph" w:customStyle="1" w:styleId="xl154">
    <w:name w:val="xl154"/>
    <w:basedOn w:val="a"/>
    <w:rsid w:val="009B72E2"/>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right"/>
      <w:textAlignment w:val="center"/>
    </w:pPr>
    <w:rPr>
      <w:color w:val="000000"/>
      <w:sz w:val="16"/>
      <w:szCs w:val="16"/>
    </w:rPr>
  </w:style>
  <w:style w:type="paragraph" w:customStyle="1" w:styleId="xl195">
    <w:name w:val="xl195"/>
    <w:basedOn w:val="a"/>
    <w:rsid w:val="00672BF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olor w:val="000000"/>
      <w:sz w:val="16"/>
      <w:szCs w:val="16"/>
    </w:rPr>
  </w:style>
  <w:style w:type="paragraph" w:customStyle="1" w:styleId="xl196">
    <w:name w:val="xl196"/>
    <w:basedOn w:val="a"/>
    <w:rsid w:val="00672BFA"/>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olor w:val="000000"/>
      <w:sz w:val="16"/>
      <w:szCs w:val="16"/>
    </w:rPr>
  </w:style>
  <w:style w:type="paragraph" w:customStyle="1" w:styleId="xl197">
    <w:name w:val="xl197"/>
    <w:basedOn w:val="a"/>
    <w:rsid w:val="00672BFA"/>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center"/>
    </w:pPr>
    <w:rPr>
      <w:rFonts w:ascii="Arial" w:hAnsi="Arial"/>
      <w:color w:val="000000"/>
      <w:sz w:val="16"/>
      <w:szCs w:val="16"/>
    </w:rPr>
  </w:style>
  <w:style w:type="paragraph" w:customStyle="1" w:styleId="xl198">
    <w:name w:val="xl198"/>
    <w:basedOn w:val="a"/>
    <w:rsid w:val="00672BFA"/>
    <w:pPr>
      <w:pBdr>
        <w:top w:val="single" w:sz="4" w:space="0" w:color="000000"/>
        <w:left w:val="single" w:sz="4" w:space="0" w:color="000000"/>
        <w:bottom w:val="single" w:sz="4" w:space="0" w:color="000000"/>
        <w:right w:val="single" w:sz="8" w:space="0" w:color="000000"/>
      </w:pBdr>
      <w:overflowPunct/>
      <w:autoSpaceDE/>
      <w:autoSpaceDN/>
      <w:adjustRightInd/>
      <w:spacing w:before="100" w:beforeAutospacing="1" w:after="100" w:afterAutospacing="1"/>
    </w:pPr>
    <w:rPr>
      <w:rFonts w:ascii="Arial" w:hAnsi="Arial"/>
      <w:color w:val="000000"/>
      <w:sz w:val="16"/>
      <w:szCs w:val="16"/>
    </w:rPr>
  </w:style>
  <w:style w:type="paragraph" w:customStyle="1" w:styleId="xl199">
    <w:name w:val="xl199"/>
    <w:basedOn w:val="a"/>
    <w:rsid w:val="00672BFA"/>
    <w:pPr>
      <w:pBdr>
        <w:top w:val="single" w:sz="8"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0">
    <w:name w:val="xl200"/>
    <w:basedOn w:val="a"/>
    <w:rsid w:val="00672BFA"/>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1">
    <w:name w:val="xl201"/>
    <w:basedOn w:val="a"/>
    <w:rsid w:val="00672BFA"/>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02">
    <w:name w:val="xl202"/>
    <w:basedOn w:val="a"/>
    <w:rsid w:val="00672BFA"/>
    <w:pPr>
      <w:pBdr>
        <w:top w:val="single" w:sz="4" w:space="0" w:color="000000"/>
        <w:left w:val="single" w:sz="4" w:space="0" w:color="000000"/>
        <w:right w:val="single" w:sz="8" w:space="0" w:color="000000"/>
      </w:pBdr>
      <w:overflowPunct/>
      <w:autoSpaceDE/>
      <w:autoSpaceDN/>
      <w:adjustRightInd/>
      <w:spacing w:before="100" w:beforeAutospacing="1" w:after="100" w:afterAutospacing="1"/>
    </w:pPr>
    <w:rPr>
      <w:rFonts w:ascii="Arial" w:hAnsi="Arial"/>
      <w:color w:val="000000"/>
      <w:sz w:val="16"/>
      <w:szCs w:val="16"/>
    </w:rPr>
  </w:style>
  <w:style w:type="paragraph" w:customStyle="1" w:styleId="xl203">
    <w:name w:val="xl203"/>
    <w:basedOn w:val="a"/>
    <w:rsid w:val="00672BFA"/>
    <w:pPr>
      <w:pBdr>
        <w:top w:val="single" w:sz="4" w:space="0" w:color="000000"/>
        <w:left w:val="single" w:sz="8"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4">
    <w:name w:val="xl204"/>
    <w:basedOn w:val="a"/>
    <w:rsid w:val="00672BFA"/>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5">
    <w:name w:val="xl205"/>
    <w:basedOn w:val="a"/>
    <w:rsid w:val="00672BFA"/>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06">
    <w:name w:val="xl206"/>
    <w:basedOn w:val="a"/>
    <w:rsid w:val="00672BFA"/>
    <w:pPr>
      <w:pBdr>
        <w:left w:val="single" w:sz="4" w:space="14" w:color="000000"/>
        <w:bottom w:val="single" w:sz="4" w:space="0" w:color="000000"/>
        <w:right w:val="single" w:sz="8" w:space="0" w:color="000000"/>
      </w:pBdr>
      <w:overflowPunct/>
      <w:autoSpaceDE/>
      <w:autoSpaceDN/>
      <w:adjustRightInd/>
      <w:spacing w:before="100" w:beforeAutospacing="1" w:after="100" w:afterAutospacing="1"/>
      <w:ind w:firstLineChars="200"/>
    </w:pPr>
    <w:rPr>
      <w:rFonts w:ascii="Arial" w:hAnsi="Arial"/>
      <w:color w:val="000000"/>
      <w:sz w:val="16"/>
      <w:szCs w:val="16"/>
    </w:rPr>
  </w:style>
  <w:style w:type="paragraph" w:customStyle="1" w:styleId="xl207">
    <w:name w:val="xl207"/>
    <w:basedOn w:val="a"/>
    <w:rsid w:val="00672BFA"/>
    <w:pPr>
      <w:pBdr>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8">
    <w:name w:val="xl208"/>
    <w:basedOn w:val="a"/>
    <w:rsid w:val="00672BFA"/>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09">
    <w:name w:val="xl209"/>
    <w:basedOn w:val="a"/>
    <w:rsid w:val="00672BFA"/>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10">
    <w:name w:val="xl210"/>
    <w:basedOn w:val="a"/>
    <w:rsid w:val="00672BF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1">
    <w:name w:val="xl211"/>
    <w:basedOn w:val="a"/>
    <w:rsid w:val="00672BF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2">
    <w:name w:val="xl212"/>
    <w:basedOn w:val="a"/>
    <w:rsid w:val="00672BFA"/>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3">
    <w:name w:val="xl213"/>
    <w:basedOn w:val="a"/>
    <w:rsid w:val="00672BFA"/>
    <w:pPr>
      <w:pBdr>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4">
    <w:name w:val="xl214"/>
    <w:basedOn w:val="a"/>
    <w:rsid w:val="00672BFA"/>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15">
    <w:name w:val="xl215"/>
    <w:basedOn w:val="a"/>
    <w:rsid w:val="00EA3D0C"/>
    <w:pPr>
      <w:pBdr>
        <w:top w:val="single" w:sz="8" w:space="0" w:color="000000"/>
        <w:left w:val="single" w:sz="8" w:space="0" w:color="000000"/>
        <w:bottom w:val="single" w:sz="8"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16">
    <w:name w:val="xl216"/>
    <w:basedOn w:val="a"/>
    <w:rsid w:val="00EA3D0C"/>
    <w:pPr>
      <w:pBdr>
        <w:top w:val="single" w:sz="8"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17">
    <w:name w:val="xl217"/>
    <w:basedOn w:val="a"/>
    <w:rsid w:val="00EA3D0C"/>
    <w:pPr>
      <w:pBdr>
        <w:top w:val="single" w:sz="8"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right"/>
    </w:pPr>
    <w:rPr>
      <w:rFonts w:ascii="Arial" w:hAnsi="Arial"/>
      <w:color w:val="000000"/>
      <w:sz w:val="16"/>
      <w:szCs w:val="16"/>
    </w:rPr>
  </w:style>
  <w:style w:type="paragraph" w:customStyle="1" w:styleId="xl218">
    <w:name w:val="xl218"/>
    <w:basedOn w:val="a"/>
    <w:rsid w:val="00EA3D0C"/>
    <w:pPr>
      <w:pBdr>
        <w:top w:val="single" w:sz="8" w:space="0" w:color="000000"/>
        <w:left w:val="single" w:sz="4" w:space="0" w:color="000000"/>
        <w:bottom w:val="single" w:sz="8" w:space="0" w:color="000000"/>
        <w:right w:val="single" w:sz="8" w:space="0" w:color="000000"/>
      </w:pBdr>
      <w:overflowPunct/>
      <w:autoSpaceDE/>
      <w:autoSpaceDN/>
      <w:adjustRightInd/>
      <w:spacing w:before="100" w:beforeAutospacing="1" w:after="100" w:afterAutospacing="1"/>
      <w:jc w:val="center"/>
    </w:pPr>
    <w:rPr>
      <w:rFonts w:ascii="Arial" w:hAnsi="Arial"/>
      <w:color w:val="000000"/>
      <w:sz w:val="16"/>
      <w:szCs w:val="16"/>
    </w:rPr>
  </w:style>
  <w:style w:type="paragraph" w:customStyle="1" w:styleId="xl219">
    <w:name w:val="xl219"/>
    <w:basedOn w:val="a"/>
    <w:rsid w:val="00EA3D0C"/>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0">
    <w:name w:val="xl220"/>
    <w:basedOn w:val="a"/>
    <w:rsid w:val="00EA3D0C"/>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1">
    <w:name w:val="xl221"/>
    <w:basedOn w:val="a"/>
    <w:rsid w:val="00EA3D0C"/>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2">
    <w:name w:val="xl222"/>
    <w:basedOn w:val="a"/>
    <w:rsid w:val="00EA3D0C"/>
    <w:pPr>
      <w:pBdr>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223">
    <w:name w:val="xl223"/>
    <w:basedOn w:val="a"/>
    <w:rsid w:val="00EA3D0C"/>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hAnsi="Arial"/>
      <w:color w:val="000000"/>
      <w:sz w:val="16"/>
      <w:szCs w:val="16"/>
    </w:rPr>
  </w:style>
  <w:style w:type="paragraph" w:customStyle="1" w:styleId="xl194">
    <w:name w:val="xl194"/>
    <w:basedOn w:val="a"/>
    <w:rsid w:val="00185C38"/>
    <w:pPr>
      <w:overflowPunct/>
      <w:autoSpaceDE/>
      <w:autoSpaceDN/>
      <w:adjustRightInd/>
      <w:spacing w:before="100" w:beforeAutospacing="1" w:after="100" w:afterAutospacing="1"/>
    </w:pPr>
    <w:rPr>
      <w:sz w:val="18"/>
      <w:szCs w:val="18"/>
    </w:rPr>
  </w:style>
  <w:style w:type="paragraph" w:customStyle="1" w:styleId="xl193">
    <w:name w:val="xl193"/>
    <w:basedOn w:val="a"/>
    <w:rsid w:val="006B2C55"/>
    <w:pPr>
      <w:overflowPunct/>
      <w:autoSpaceDE/>
      <w:autoSpaceDN/>
      <w:adjustRightInd/>
      <w:spacing w:before="100" w:beforeAutospacing="1" w:after="100" w:afterAutospacing="1"/>
    </w:pPr>
    <w:rPr>
      <w:rFonts w:ascii="Arial CYR" w:hAnsi="Arial CYR" w:cs="Arial CYR"/>
      <w:color w:val="000000"/>
      <w:sz w:val="20"/>
    </w:rPr>
  </w:style>
  <w:style w:type="paragraph" w:customStyle="1" w:styleId="xl224">
    <w:name w:val="xl224"/>
    <w:basedOn w:val="a"/>
    <w:rsid w:val="006B2C55"/>
    <w:pPr>
      <w:pBdr>
        <w:top w:val="single" w:sz="8"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25">
    <w:name w:val="xl225"/>
    <w:basedOn w:val="a"/>
    <w:rsid w:val="006B2C55"/>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26">
    <w:name w:val="xl226"/>
    <w:basedOn w:val="a"/>
    <w:rsid w:val="006B2C55"/>
    <w:pPr>
      <w:pBdr>
        <w:top w:val="single" w:sz="8"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CYR" w:hAnsi="Arial CYR" w:cs="Arial CYR"/>
      <w:color w:val="000000"/>
      <w:sz w:val="16"/>
      <w:szCs w:val="16"/>
    </w:rPr>
  </w:style>
  <w:style w:type="paragraph" w:customStyle="1" w:styleId="xl227">
    <w:name w:val="xl227"/>
    <w:basedOn w:val="a"/>
    <w:rsid w:val="006B2C55"/>
    <w:pPr>
      <w:pBdr>
        <w:top w:val="single" w:sz="4" w:space="0" w:color="000000"/>
        <w:left w:val="single" w:sz="4" w:space="0" w:color="000000"/>
        <w:right w:val="single" w:sz="8" w:space="0" w:color="000000"/>
      </w:pBdr>
      <w:overflowPunct/>
      <w:autoSpaceDE/>
      <w:autoSpaceDN/>
      <w:adjustRightInd/>
      <w:spacing w:before="100" w:beforeAutospacing="1" w:after="100" w:afterAutospacing="1"/>
    </w:pPr>
    <w:rPr>
      <w:rFonts w:ascii="Arial CYR" w:hAnsi="Arial CYR" w:cs="Arial CYR"/>
      <w:color w:val="000000"/>
      <w:sz w:val="16"/>
      <w:szCs w:val="16"/>
    </w:rPr>
  </w:style>
  <w:style w:type="paragraph" w:customStyle="1" w:styleId="xl228">
    <w:name w:val="xl228"/>
    <w:basedOn w:val="a"/>
    <w:rsid w:val="006B2C55"/>
    <w:pPr>
      <w:pBdr>
        <w:top w:val="single" w:sz="4" w:space="0" w:color="000000"/>
        <w:left w:val="single" w:sz="8"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29">
    <w:name w:val="xl229"/>
    <w:basedOn w:val="a"/>
    <w:rsid w:val="006B2C5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30">
    <w:name w:val="xl230"/>
    <w:basedOn w:val="a"/>
    <w:rsid w:val="006B2C5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pPr>
    <w:rPr>
      <w:rFonts w:ascii="Arial CYR" w:hAnsi="Arial CYR" w:cs="Arial CYR"/>
      <w:color w:val="000000"/>
      <w:sz w:val="16"/>
      <w:szCs w:val="16"/>
    </w:rPr>
  </w:style>
  <w:style w:type="paragraph" w:customStyle="1" w:styleId="xl231">
    <w:name w:val="xl231"/>
    <w:basedOn w:val="a"/>
    <w:rsid w:val="006B2C55"/>
    <w:pPr>
      <w:pBdr>
        <w:left w:val="single" w:sz="4" w:space="14" w:color="000000"/>
        <w:bottom w:val="single" w:sz="4" w:space="0" w:color="000000"/>
        <w:right w:val="single" w:sz="8" w:space="0" w:color="000000"/>
      </w:pBdr>
      <w:overflowPunct/>
      <w:autoSpaceDE/>
      <w:autoSpaceDN/>
      <w:adjustRightInd/>
      <w:spacing w:before="100" w:beforeAutospacing="1" w:after="100" w:afterAutospacing="1"/>
      <w:ind w:firstLineChars="200"/>
    </w:pPr>
    <w:rPr>
      <w:rFonts w:ascii="Arial CYR" w:hAnsi="Arial CYR" w:cs="Arial CYR"/>
      <w:color w:val="000000"/>
      <w:sz w:val="16"/>
      <w:szCs w:val="16"/>
    </w:rPr>
  </w:style>
  <w:style w:type="paragraph" w:customStyle="1" w:styleId="xl232">
    <w:name w:val="xl232"/>
    <w:basedOn w:val="a"/>
    <w:rsid w:val="006B2C55"/>
    <w:pPr>
      <w:pBdr>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33">
    <w:name w:val="xl233"/>
    <w:basedOn w:val="a"/>
    <w:rsid w:val="006B2C5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pPr>
    <w:rPr>
      <w:rFonts w:ascii="Arial CYR" w:hAnsi="Arial CYR" w:cs="Arial CYR"/>
      <w:color w:val="000000"/>
      <w:sz w:val="16"/>
      <w:szCs w:val="16"/>
    </w:rPr>
  </w:style>
  <w:style w:type="paragraph" w:customStyle="1" w:styleId="xl234">
    <w:name w:val="xl234"/>
    <w:basedOn w:val="a"/>
    <w:rsid w:val="006B2C5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pPr>
    <w:rPr>
      <w:rFonts w:ascii="Arial CYR" w:hAnsi="Arial CYR" w:cs="Arial CYR"/>
      <w:color w:val="000000"/>
      <w:sz w:val="16"/>
      <w:szCs w:val="16"/>
    </w:rPr>
  </w:style>
  <w:style w:type="paragraph" w:customStyle="1" w:styleId="xl235">
    <w:name w:val="xl235"/>
    <w:basedOn w:val="a"/>
    <w:rsid w:val="006B2C55"/>
    <w:pPr>
      <w:overflowPunct/>
      <w:autoSpaceDE/>
      <w:autoSpaceDN/>
      <w:adjustRightInd/>
      <w:spacing w:before="100" w:beforeAutospacing="1" w:after="100" w:afterAutospacing="1"/>
      <w:jc w:val="center"/>
    </w:pPr>
    <w:rPr>
      <w:rFonts w:ascii="Arial CYR" w:hAnsi="Arial CYR" w:cs="Arial CYR"/>
      <w:b/>
      <w:bCs/>
      <w:color w:val="000000"/>
      <w:sz w:val="24"/>
      <w:szCs w:val="24"/>
    </w:rPr>
  </w:style>
  <w:style w:type="paragraph" w:customStyle="1" w:styleId="xl236">
    <w:name w:val="xl236"/>
    <w:basedOn w:val="a"/>
    <w:rsid w:val="006B2C55"/>
    <w:pPr>
      <w:pBdr>
        <w:bottom w:val="single" w:sz="4" w:space="0" w:color="000000"/>
      </w:pBdr>
      <w:overflowPunct/>
      <w:autoSpaceDE/>
      <w:autoSpaceDN/>
      <w:adjustRightInd/>
      <w:spacing w:before="100" w:beforeAutospacing="1" w:after="100" w:afterAutospacing="1"/>
    </w:pPr>
    <w:rPr>
      <w:rFonts w:ascii="Arial CYR" w:hAnsi="Arial CYR" w:cs="Arial CYR"/>
      <w:color w:val="000000"/>
      <w:sz w:val="16"/>
      <w:szCs w:val="16"/>
    </w:rPr>
  </w:style>
  <w:style w:type="paragraph" w:customStyle="1" w:styleId="xl237">
    <w:name w:val="xl237"/>
    <w:basedOn w:val="a"/>
    <w:rsid w:val="006B2C55"/>
    <w:pPr>
      <w:pBdr>
        <w:top w:val="single" w:sz="4" w:space="0" w:color="000000"/>
        <w:bottom w:val="single" w:sz="4" w:space="0" w:color="000000"/>
      </w:pBdr>
      <w:overflowPunct/>
      <w:autoSpaceDE/>
      <w:autoSpaceDN/>
      <w:adjustRightInd/>
      <w:spacing w:before="100" w:beforeAutospacing="1" w:after="100" w:afterAutospacing="1"/>
    </w:pPr>
    <w:rPr>
      <w:rFonts w:ascii="Arial CYR" w:hAnsi="Arial CYR" w:cs="Arial CYR"/>
      <w:color w:val="000000"/>
      <w:sz w:val="16"/>
      <w:szCs w:val="16"/>
    </w:rPr>
  </w:style>
  <w:style w:type="paragraph" w:customStyle="1" w:styleId="xl238">
    <w:name w:val="xl238"/>
    <w:basedOn w:val="a"/>
    <w:rsid w:val="006B2C5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CYR" w:hAnsi="Arial CYR" w:cs="Arial CYR"/>
      <w:color w:val="000000"/>
      <w:sz w:val="16"/>
      <w:szCs w:val="16"/>
    </w:rPr>
  </w:style>
  <w:style w:type="paragraph" w:customStyle="1" w:styleId="xl239">
    <w:name w:val="xl239"/>
    <w:basedOn w:val="a"/>
    <w:rsid w:val="006B2C5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CYR" w:hAnsi="Arial CYR" w:cs="Arial CYR"/>
      <w:color w:val="000000"/>
      <w:sz w:val="16"/>
      <w:szCs w:val="16"/>
    </w:rPr>
  </w:style>
  <w:style w:type="paragraph" w:styleId="ae">
    <w:name w:val="Document Map"/>
    <w:basedOn w:val="a"/>
    <w:link w:val="af"/>
    <w:rsid w:val="007D1AFB"/>
    <w:rPr>
      <w:rFonts w:ascii="Tahoma" w:hAnsi="Tahoma"/>
      <w:sz w:val="16"/>
      <w:szCs w:val="16"/>
      <w:lang w:val="x-none" w:eastAsia="x-none"/>
    </w:rPr>
  </w:style>
  <w:style w:type="character" w:customStyle="1" w:styleId="af">
    <w:name w:val="Схема документа Знак"/>
    <w:link w:val="ae"/>
    <w:rsid w:val="007D1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288">
      <w:bodyDiv w:val="1"/>
      <w:marLeft w:val="0"/>
      <w:marRight w:val="0"/>
      <w:marTop w:val="0"/>
      <w:marBottom w:val="0"/>
      <w:divBdr>
        <w:top w:val="none" w:sz="0" w:space="0" w:color="auto"/>
        <w:left w:val="none" w:sz="0" w:space="0" w:color="auto"/>
        <w:bottom w:val="none" w:sz="0" w:space="0" w:color="auto"/>
        <w:right w:val="none" w:sz="0" w:space="0" w:color="auto"/>
      </w:divBdr>
    </w:div>
    <w:div w:id="6370855">
      <w:bodyDiv w:val="1"/>
      <w:marLeft w:val="0"/>
      <w:marRight w:val="0"/>
      <w:marTop w:val="0"/>
      <w:marBottom w:val="0"/>
      <w:divBdr>
        <w:top w:val="none" w:sz="0" w:space="0" w:color="auto"/>
        <w:left w:val="none" w:sz="0" w:space="0" w:color="auto"/>
        <w:bottom w:val="none" w:sz="0" w:space="0" w:color="auto"/>
        <w:right w:val="none" w:sz="0" w:space="0" w:color="auto"/>
      </w:divBdr>
    </w:div>
    <w:div w:id="8021621">
      <w:bodyDiv w:val="1"/>
      <w:marLeft w:val="0"/>
      <w:marRight w:val="0"/>
      <w:marTop w:val="0"/>
      <w:marBottom w:val="0"/>
      <w:divBdr>
        <w:top w:val="none" w:sz="0" w:space="0" w:color="auto"/>
        <w:left w:val="none" w:sz="0" w:space="0" w:color="auto"/>
        <w:bottom w:val="none" w:sz="0" w:space="0" w:color="auto"/>
        <w:right w:val="none" w:sz="0" w:space="0" w:color="auto"/>
      </w:divBdr>
    </w:div>
    <w:div w:id="21784660">
      <w:bodyDiv w:val="1"/>
      <w:marLeft w:val="0"/>
      <w:marRight w:val="0"/>
      <w:marTop w:val="0"/>
      <w:marBottom w:val="0"/>
      <w:divBdr>
        <w:top w:val="none" w:sz="0" w:space="0" w:color="auto"/>
        <w:left w:val="none" w:sz="0" w:space="0" w:color="auto"/>
        <w:bottom w:val="none" w:sz="0" w:space="0" w:color="auto"/>
        <w:right w:val="none" w:sz="0" w:space="0" w:color="auto"/>
      </w:divBdr>
    </w:div>
    <w:div w:id="32968128">
      <w:bodyDiv w:val="1"/>
      <w:marLeft w:val="0"/>
      <w:marRight w:val="0"/>
      <w:marTop w:val="0"/>
      <w:marBottom w:val="0"/>
      <w:divBdr>
        <w:top w:val="none" w:sz="0" w:space="0" w:color="auto"/>
        <w:left w:val="none" w:sz="0" w:space="0" w:color="auto"/>
        <w:bottom w:val="none" w:sz="0" w:space="0" w:color="auto"/>
        <w:right w:val="none" w:sz="0" w:space="0" w:color="auto"/>
      </w:divBdr>
    </w:div>
    <w:div w:id="112985639">
      <w:bodyDiv w:val="1"/>
      <w:marLeft w:val="0"/>
      <w:marRight w:val="0"/>
      <w:marTop w:val="0"/>
      <w:marBottom w:val="0"/>
      <w:divBdr>
        <w:top w:val="none" w:sz="0" w:space="0" w:color="auto"/>
        <w:left w:val="none" w:sz="0" w:space="0" w:color="auto"/>
        <w:bottom w:val="none" w:sz="0" w:space="0" w:color="auto"/>
        <w:right w:val="none" w:sz="0" w:space="0" w:color="auto"/>
      </w:divBdr>
    </w:div>
    <w:div w:id="124276191">
      <w:bodyDiv w:val="1"/>
      <w:marLeft w:val="0"/>
      <w:marRight w:val="0"/>
      <w:marTop w:val="0"/>
      <w:marBottom w:val="0"/>
      <w:divBdr>
        <w:top w:val="none" w:sz="0" w:space="0" w:color="auto"/>
        <w:left w:val="none" w:sz="0" w:space="0" w:color="auto"/>
        <w:bottom w:val="none" w:sz="0" w:space="0" w:color="auto"/>
        <w:right w:val="none" w:sz="0" w:space="0" w:color="auto"/>
      </w:divBdr>
    </w:div>
    <w:div w:id="129446443">
      <w:bodyDiv w:val="1"/>
      <w:marLeft w:val="0"/>
      <w:marRight w:val="0"/>
      <w:marTop w:val="0"/>
      <w:marBottom w:val="0"/>
      <w:divBdr>
        <w:top w:val="none" w:sz="0" w:space="0" w:color="auto"/>
        <w:left w:val="none" w:sz="0" w:space="0" w:color="auto"/>
        <w:bottom w:val="none" w:sz="0" w:space="0" w:color="auto"/>
        <w:right w:val="none" w:sz="0" w:space="0" w:color="auto"/>
      </w:divBdr>
    </w:div>
    <w:div w:id="133762727">
      <w:bodyDiv w:val="1"/>
      <w:marLeft w:val="0"/>
      <w:marRight w:val="0"/>
      <w:marTop w:val="0"/>
      <w:marBottom w:val="0"/>
      <w:divBdr>
        <w:top w:val="none" w:sz="0" w:space="0" w:color="auto"/>
        <w:left w:val="none" w:sz="0" w:space="0" w:color="auto"/>
        <w:bottom w:val="none" w:sz="0" w:space="0" w:color="auto"/>
        <w:right w:val="none" w:sz="0" w:space="0" w:color="auto"/>
      </w:divBdr>
    </w:div>
    <w:div w:id="135339371">
      <w:bodyDiv w:val="1"/>
      <w:marLeft w:val="0"/>
      <w:marRight w:val="0"/>
      <w:marTop w:val="0"/>
      <w:marBottom w:val="0"/>
      <w:divBdr>
        <w:top w:val="none" w:sz="0" w:space="0" w:color="auto"/>
        <w:left w:val="none" w:sz="0" w:space="0" w:color="auto"/>
        <w:bottom w:val="none" w:sz="0" w:space="0" w:color="auto"/>
        <w:right w:val="none" w:sz="0" w:space="0" w:color="auto"/>
      </w:divBdr>
    </w:div>
    <w:div w:id="158616956">
      <w:bodyDiv w:val="1"/>
      <w:marLeft w:val="0"/>
      <w:marRight w:val="0"/>
      <w:marTop w:val="0"/>
      <w:marBottom w:val="0"/>
      <w:divBdr>
        <w:top w:val="none" w:sz="0" w:space="0" w:color="auto"/>
        <w:left w:val="none" w:sz="0" w:space="0" w:color="auto"/>
        <w:bottom w:val="none" w:sz="0" w:space="0" w:color="auto"/>
        <w:right w:val="none" w:sz="0" w:space="0" w:color="auto"/>
      </w:divBdr>
    </w:div>
    <w:div w:id="172454839">
      <w:bodyDiv w:val="1"/>
      <w:marLeft w:val="0"/>
      <w:marRight w:val="0"/>
      <w:marTop w:val="0"/>
      <w:marBottom w:val="0"/>
      <w:divBdr>
        <w:top w:val="none" w:sz="0" w:space="0" w:color="auto"/>
        <w:left w:val="none" w:sz="0" w:space="0" w:color="auto"/>
        <w:bottom w:val="none" w:sz="0" w:space="0" w:color="auto"/>
        <w:right w:val="none" w:sz="0" w:space="0" w:color="auto"/>
      </w:divBdr>
    </w:div>
    <w:div w:id="191967838">
      <w:bodyDiv w:val="1"/>
      <w:marLeft w:val="0"/>
      <w:marRight w:val="0"/>
      <w:marTop w:val="0"/>
      <w:marBottom w:val="0"/>
      <w:divBdr>
        <w:top w:val="none" w:sz="0" w:space="0" w:color="auto"/>
        <w:left w:val="none" w:sz="0" w:space="0" w:color="auto"/>
        <w:bottom w:val="none" w:sz="0" w:space="0" w:color="auto"/>
        <w:right w:val="none" w:sz="0" w:space="0" w:color="auto"/>
      </w:divBdr>
    </w:div>
    <w:div w:id="208763638">
      <w:bodyDiv w:val="1"/>
      <w:marLeft w:val="0"/>
      <w:marRight w:val="0"/>
      <w:marTop w:val="0"/>
      <w:marBottom w:val="0"/>
      <w:divBdr>
        <w:top w:val="none" w:sz="0" w:space="0" w:color="auto"/>
        <w:left w:val="none" w:sz="0" w:space="0" w:color="auto"/>
        <w:bottom w:val="none" w:sz="0" w:space="0" w:color="auto"/>
        <w:right w:val="none" w:sz="0" w:space="0" w:color="auto"/>
      </w:divBdr>
    </w:div>
    <w:div w:id="217977531">
      <w:bodyDiv w:val="1"/>
      <w:marLeft w:val="0"/>
      <w:marRight w:val="0"/>
      <w:marTop w:val="0"/>
      <w:marBottom w:val="0"/>
      <w:divBdr>
        <w:top w:val="none" w:sz="0" w:space="0" w:color="auto"/>
        <w:left w:val="none" w:sz="0" w:space="0" w:color="auto"/>
        <w:bottom w:val="none" w:sz="0" w:space="0" w:color="auto"/>
        <w:right w:val="none" w:sz="0" w:space="0" w:color="auto"/>
      </w:divBdr>
    </w:div>
    <w:div w:id="225771601">
      <w:bodyDiv w:val="1"/>
      <w:marLeft w:val="0"/>
      <w:marRight w:val="0"/>
      <w:marTop w:val="0"/>
      <w:marBottom w:val="0"/>
      <w:divBdr>
        <w:top w:val="none" w:sz="0" w:space="0" w:color="auto"/>
        <w:left w:val="none" w:sz="0" w:space="0" w:color="auto"/>
        <w:bottom w:val="none" w:sz="0" w:space="0" w:color="auto"/>
        <w:right w:val="none" w:sz="0" w:space="0" w:color="auto"/>
      </w:divBdr>
    </w:div>
    <w:div w:id="230042462">
      <w:bodyDiv w:val="1"/>
      <w:marLeft w:val="0"/>
      <w:marRight w:val="0"/>
      <w:marTop w:val="0"/>
      <w:marBottom w:val="0"/>
      <w:divBdr>
        <w:top w:val="none" w:sz="0" w:space="0" w:color="auto"/>
        <w:left w:val="none" w:sz="0" w:space="0" w:color="auto"/>
        <w:bottom w:val="none" w:sz="0" w:space="0" w:color="auto"/>
        <w:right w:val="none" w:sz="0" w:space="0" w:color="auto"/>
      </w:divBdr>
    </w:div>
    <w:div w:id="240601150">
      <w:bodyDiv w:val="1"/>
      <w:marLeft w:val="0"/>
      <w:marRight w:val="0"/>
      <w:marTop w:val="0"/>
      <w:marBottom w:val="0"/>
      <w:divBdr>
        <w:top w:val="none" w:sz="0" w:space="0" w:color="auto"/>
        <w:left w:val="none" w:sz="0" w:space="0" w:color="auto"/>
        <w:bottom w:val="none" w:sz="0" w:space="0" w:color="auto"/>
        <w:right w:val="none" w:sz="0" w:space="0" w:color="auto"/>
      </w:divBdr>
    </w:div>
    <w:div w:id="243806885">
      <w:bodyDiv w:val="1"/>
      <w:marLeft w:val="0"/>
      <w:marRight w:val="0"/>
      <w:marTop w:val="0"/>
      <w:marBottom w:val="0"/>
      <w:divBdr>
        <w:top w:val="none" w:sz="0" w:space="0" w:color="auto"/>
        <w:left w:val="none" w:sz="0" w:space="0" w:color="auto"/>
        <w:bottom w:val="none" w:sz="0" w:space="0" w:color="auto"/>
        <w:right w:val="none" w:sz="0" w:space="0" w:color="auto"/>
      </w:divBdr>
    </w:div>
    <w:div w:id="282662519">
      <w:bodyDiv w:val="1"/>
      <w:marLeft w:val="0"/>
      <w:marRight w:val="0"/>
      <w:marTop w:val="0"/>
      <w:marBottom w:val="0"/>
      <w:divBdr>
        <w:top w:val="none" w:sz="0" w:space="0" w:color="auto"/>
        <w:left w:val="none" w:sz="0" w:space="0" w:color="auto"/>
        <w:bottom w:val="none" w:sz="0" w:space="0" w:color="auto"/>
        <w:right w:val="none" w:sz="0" w:space="0" w:color="auto"/>
      </w:divBdr>
    </w:div>
    <w:div w:id="297103448">
      <w:bodyDiv w:val="1"/>
      <w:marLeft w:val="0"/>
      <w:marRight w:val="0"/>
      <w:marTop w:val="0"/>
      <w:marBottom w:val="0"/>
      <w:divBdr>
        <w:top w:val="none" w:sz="0" w:space="0" w:color="auto"/>
        <w:left w:val="none" w:sz="0" w:space="0" w:color="auto"/>
        <w:bottom w:val="none" w:sz="0" w:space="0" w:color="auto"/>
        <w:right w:val="none" w:sz="0" w:space="0" w:color="auto"/>
      </w:divBdr>
    </w:div>
    <w:div w:id="315382055">
      <w:bodyDiv w:val="1"/>
      <w:marLeft w:val="0"/>
      <w:marRight w:val="0"/>
      <w:marTop w:val="0"/>
      <w:marBottom w:val="0"/>
      <w:divBdr>
        <w:top w:val="none" w:sz="0" w:space="0" w:color="auto"/>
        <w:left w:val="none" w:sz="0" w:space="0" w:color="auto"/>
        <w:bottom w:val="none" w:sz="0" w:space="0" w:color="auto"/>
        <w:right w:val="none" w:sz="0" w:space="0" w:color="auto"/>
      </w:divBdr>
    </w:div>
    <w:div w:id="353069501">
      <w:bodyDiv w:val="1"/>
      <w:marLeft w:val="0"/>
      <w:marRight w:val="0"/>
      <w:marTop w:val="0"/>
      <w:marBottom w:val="0"/>
      <w:divBdr>
        <w:top w:val="none" w:sz="0" w:space="0" w:color="auto"/>
        <w:left w:val="none" w:sz="0" w:space="0" w:color="auto"/>
        <w:bottom w:val="none" w:sz="0" w:space="0" w:color="auto"/>
        <w:right w:val="none" w:sz="0" w:space="0" w:color="auto"/>
      </w:divBdr>
    </w:div>
    <w:div w:id="355930695">
      <w:bodyDiv w:val="1"/>
      <w:marLeft w:val="0"/>
      <w:marRight w:val="0"/>
      <w:marTop w:val="0"/>
      <w:marBottom w:val="0"/>
      <w:divBdr>
        <w:top w:val="none" w:sz="0" w:space="0" w:color="auto"/>
        <w:left w:val="none" w:sz="0" w:space="0" w:color="auto"/>
        <w:bottom w:val="none" w:sz="0" w:space="0" w:color="auto"/>
        <w:right w:val="none" w:sz="0" w:space="0" w:color="auto"/>
      </w:divBdr>
    </w:div>
    <w:div w:id="375854557">
      <w:bodyDiv w:val="1"/>
      <w:marLeft w:val="0"/>
      <w:marRight w:val="0"/>
      <w:marTop w:val="0"/>
      <w:marBottom w:val="0"/>
      <w:divBdr>
        <w:top w:val="none" w:sz="0" w:space="0" w:color="auto"/>
        <w:left w:val="none" w:sz="0" w:space="0" w:color="auto"/>
        <w:bottom w:val="none" w:sz="0" w:space="0" w:color="auto"/>
        <w:right w:val="none" w:sz="0" w:space="0" w:color="auto"/>
      </w:divBdr>
    </w:div>
    <w:div w:id="420831220">
      <w:bodyDiv w:val="1"/>
      <w:marLeft w:val="0"/>
      <w:marRight w:val="0"/>
      <w:marTop w:val="0"/>
      <w:marBottom w:val="0"/>
      <w:divBdr>
        <w:top w:val="none" w:sz="0" w:space="0" w:color="auto"/>
        <w:left w:val="none" w:sz="0" w:space="0" w:color="auto"/>
        <w:bottom w:val="none" w:sz="0" w:space="0" w:color="auto"/>
        <w:right w:val="none" w:sz="0" w:space="0" w:color="auto"/>
      </w:divBdr>
    </w:div>
    <w:div w:id="484978277">
      <w:bodyDiv w:val="1"/>
      <w:marLeft w:val="0"/>
      <w:marRight w:val="0"/>
      <w:marTop w:val="0"/>
      <w:marBottom w:val="0"/>
      <w:divBdr>
        <w:top w:val="none" w:sz="0" w:space="0" w:color="auto"/>
        <w:left w:val="none" w:sz="0" w:space="0" w:color="auto"/>
        <w:bottom w:val="none" w:sz="0" w:space="0" w:color="auto"/>
        <w:right w:val="none" w:sz="0" w:space="0" w:color="auto"/>
      </w:divBdr>
    </w:div>
    <w:div w:id="519465035">
      <w:bodyDiv w:val="1"/>
      <w:marLeft w:val="0"/>
      <w:marRight w:val="0"/>
      <w:marTop w:val="0"/>
      <w:marBottom w:val="0"/>
      <w:divBdr>
        <w:top w:val="none" w:sz="0" w:space="0" w:color="auto"/>
        <w:left w:val="none" w:sz="0" w:space="0" w:color="auto"/>
        <w:bottom w:val="none" w:sz="0" w:space="0" w:color="auto"/>
        <w:right w:val="none" w:sz="0" w:space="0" w:color="auto"/>
      </w:divBdr>
    </w:div>
    <w:div w:id="537008307">
      <w:bodyDiv w:val="1"/>
      <w:marLeft w:val="0"/>
      <w:marRight w:val="0"/>
      <w:marTop w:val="0"/>
      <w:marBottom w:val="0"/>
      <w:divBdr>
        <w:top w:val="none" w:sz="0" w:space="0" w:color="auto"/>
        <w:left w:val="none" w:sz="0" w:space="0" w:color="auto"/>
        <w:bottom w:val="none" w:sz="0" w:space="0" w:color="auto"/>
        <w:right w:val="none" w:sz="0" w:space="0" w:color="auto"/>
      </w:divBdr>
    </w:div>
    <w:div w:id="544026034">
      <w:bodyDiv w:val="1"/>
      <w:marLeft w:val="0"/>
      <w:marRight w:val="0"/>
      <w:marTop w:val="0"/>
      <w:marBottom w:val="0"/>
      <w:divBdr>
        <w:top w:val="none" w:sz="0" w:space="0" w:color="auto"/>
        <w:left w:val="none" w:sz="0" w:space="0" w:color="auto"/>
        <w:bottom w:val="none" w:sz="0" w:space="0" w:color="auto"/>
        <w:right w:val="none" w:sz="0" w:space="0" w:color="auto"/>
      </w:divBdr>
    </w:div>
    <w:div w:id="561599829">
      <w:bodyDiv w:val="1"/>
      <w:marLeft w:val="0"/>
      <w:marRight w:val="0"/>
      <w:marTop w:val="0"/>
      <w:marBottom w:val="0"/>
      <w:divBdr>
        <w:top w:val="none" w:sz="0" w:space="0" w:color="auto"/>
        <w:left w:val="none" w:sz="0" w:space="0" w:color="auto"/>
        <w:bottom w:val="none" w:sz="0" w:space="0" w:color="auto"/>
        <w:right w:val="none" w:sz="0" w:space="0" w:color="auto"/>
      </w:divBdr>
    </w:div>
    <w:div w:id="585765531">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2278620">
      <w:bodyDiv w:val="1"/>
      <w:marLeft w:val="0"/>
      <w:marRight w:val="0"/>
      <w:marTop w:val="0"/>
      <w:marBottom w:val="0"/>
      <w:divBdr>
        <w:top w:val="none" w:sz="0" w:space="0" w:color="auto"/>
        <w:left w:val="none" w:sz="0" w:space="0" w:color="auto"/>
        <w:bottom w:val="none" w:sz="0" w:space="0" w:color="auto"/>
        <w:right w:val="none" w:sz="0" w:space="0" w:color="auto"/>
      </w:divBdr>
    </w:div>
    <w:div w:id="644744713">
      <w:bodyDiv w:val="1"/>
      <w:marLeft w:val="0"/>
      <w:marRight w:val="0"/>
      <w:marTop w:val="0"/>
      <w:marBottom w:val="0"/>
      <w:divBdr>
        <w:top w:val="none" w:sz="0" w:space="0" w:color="auto"/>
        <w:left w:val="none" w:sz="0" w:space="0" w:color="auto"/>
        <w:bottom w:val="none" w:sz="0" w:space="0" w:color="auto"/>
        <w:right w:val="none" w:sz="0" w:space="0" w:color="auto"/>
      </w:divBdr>
    </w:div>
    <w:div w:id="664088618">
      <w:bodyDiv w:val="1"/>
      <w:marLeft w:val="0"/>
      <w:marRight w:val="0"/>
      <w:marTop w:val="0"/>
      <w:marBottom w:val="0"/>
      <w:divBdr>
        <w:top w:val="none" w:sz="0" w:space="0" w:color="auto"/>
        <w:left w:val="none" w:sz="0" w:space="0" w:color="auto"/>
        <w:bottom w:val="none" w:sz="0" w:space="0" w:color="auto"/>
        <w:right w:val="none" w:sz="0" w:space="0" w:color="auto"/>
      </w:divBdr>
    </w:div>
    <w:div w:id="706955535">
      <w:bodyDiv w:val="1"/>
      <w:marLeft w:val="0"/>
      <w:marRight w:val="0"/>
      <w:marTop w:val="0"/>
      <w:marBottom w:val="0"/>
      <w:divBdr>
        <w:top w:val="none" w:sz="0" w:space="0" w:color="auto"/>
        <w:left w:val="none" w:sz="0" w:space="0" w:color="auto"/>
        <w:bottom w:val="none" w:sz="0" w:space="0" w:color="auto"/>
        <w:right w:val="none" w:sz="0" w:space="0" w:color="auto"/>
      </w:divBdr>
    </w:div>
    <w:div w:id="709459297">
      <w:bodyDiv w:val="1"/>
      <w:marLeft w:val="0"/>
      <w:marRight w:val="0"/>
      <w:marTop w:val="0"/>
      <w:marBottom w:val="0"/>
      <w:divBdr>
        <w:top w:val="none" w:sz="0" w:space="0" w:color="auto"/>
        <w:left w:val="none" w:sz="0" w:space="0" w:color="auto"/>
        <w:bottom w:val="none" w:sz="0" w:space="0" w:color="auto"/>
        <w:right w:val="none" w:sz="0" w:space="0" w:color="auto"/>
      </w:divBdr>
    </w:div>
    <w:div w:id="728459986">
      <w:bodyDiv w:val="1"/>
      <w:marLeft w:val="0"/>
      <w:marRight w:val="0"/>
      <w:marTop w:val="0"/>
      <w:marBottom w:val="0"/>
      <w:divBdr>
        <w:top w:val="none" w:sz="0" w:space="0" w:color="auto"/>
        <w:left w:val="none" w:sz="0" w:space="0" w:color="auto"/>
        <w:bottom w:val="none" w:sz="0" w:space="0" w:color="auto"/>
        <w:right w:val="none" w:sz="0" w:space="0" w:color="auto"/>
      </w:divBdr>
    </w:div>
    <w:div w:id="735780417">
      <w:bodyDiv w:val="1"/>
      <w:marLeft w:val="0"/>
      <w:marRight w:val="0"/>
      <w:marTop w:val="0"/>
      <w:marBottom w:val="0"/>
      <w:divBdr>
        <w:top w:val="none" w:sz="0" w:space="0" w:color="auto"/>
        <w:left w:val="none" w:sz="0" w:space="0" w:color="auto"/>
        <w:bottom w:val="none" w:sz="0" w:space="0" w:color="auto"/>
        <w:right w:val="none" w:sz="0" w:space="0" w:color="auto"/>
      </w:divBdr>
    </w:div>
    <w:div w:id="742530003">
      <w:bodyDiv w:val="1"/>
      <w:marLeft w:val="0"/>
      <w:marRight w:val="0"/>
      <w:marTop w:val="0"/>
      <w:marBottom w:val="0"/>
      <w:divBdr>
        <w:top w:val="none" w:sz="0" w:space="0" w:color="auto"/>
        <w:left w:val="none" w:sz="0" w:space="0" w:color="auto"/>
        <w:bottom w:val="none" w:sz="0" w:space="0" w:color="auto"/>
        <w:right w:val="none" w:sz="0" w:space="0" w:color="auto"/>
      </w:divBdr>
    </w:div>
    <w:div w:id="749083372">
      <w:bodyDiv w:val="1"/>
      <w:marLeft w:val="0"/>
      <w:marRight w:val="0"/>
      <w:marTop w:val="0"/>
      <w:marBottom w:val="0"/>
      <w:divBdr>
        <w:top w:val="none" w:sz="0" w:space="0" w:color="auto"/>
        <w:left w:val="none" w:sz="0" w:space="0" w:color="auto"/>
        <w:bottom w:val="none" w:sz="0" w:space="0" w:color="auto"/>
        <w:right w:val="none" w:sz="0" w:space="0" w:color="auto"/>
      </w:divBdr>
    </w:div>
    <w:div w:id="758986619">
      <w:bodyDiv w:val="1"/>
      <w:marLeft w:val="0"/>
      <w:marRight w:val="0"/>
      <w:marTop w:val="0"/>
      <w:marBottom w:val="0"/>
      <w:divBdr>
        <w:top w:val="none" w:sz="0" w:space="0" w:color="auto"/>
        <w:left w:val="none" w:sz="0" w:space="0" w:color="auto"/>
        <w:bottom w:val="none" w:sz="0" w:space="0" w:color="auto"/>
        <w:right w:val="none" w:sz="0" w:space="0" w:color="auto"/>
      </w:divBdr>
    </w:div>
    <w:div w:id="777603287">
      <w:bodyDiv w:val="1"/>
      <w:marLeft w:val="0"/>
      <w:marRight w:val="0"/>
      <w:marTop w:val="0"/>
      <w:marBottom w:val="0"/>
      <w:divBdr>
        <w:top w:val="none" w:sz="0" w:space="0" w:color="auto"/>
        <w:left w:val="none" w:sz="0" w:space="0" w:color="auto"/>
        <w:bottom w:val="none" w:sz="0" w:space="0" w:color="auto"/>
        <w:right w:val="none" w:sz="0" w:space="0" w:color="auto"/>
      </w:divBdr>
    </w:div>
    <w:div w:id="803351021">
      <w:bodyDiv w:val="1"/>
      <w:marLeft w:val="0"/>
      <w:marRight w:val="0"/>
      <w:marTop w:val="0"/>
      <w:marBottom w:val="0"/>
      <w:divBdr>
        <w:top w:val="none" w:sz="0" w:space="0" w:color="auto"/>
        <w:left w:val="none" w:sz="0" w:space="0" w:color="auto"/>
        <w:bottom w:val="none" w:sz="0" w:space="0" w:color="auto"/>
        <w:right w:val="none" w:sz="0" w:space="0" w:color="auto"/>
      </w:divBdr>
    </w:div>
    <w:div w:id="817645343">
      <w:bodyDiv w:val="1"/>
      <w:marLeft w:val="0"/>
      <w:marRight w:val="0"/>
      <w:marTop w:val="0"/>
      <w:marBottom w:val="0"/>
      <w:divBdr>
        <w:top w:val="none" w:sz="0" w:space="0" w:color="auto"/>
        <w:left w:val="none" w:sz="0" w:space="0" w:color="auto"/>
        <w:bottom w:val="none" w:sz="0" w:space="0" w:color="auto"/>
        <w:right w:val="none" w:sz="0" w:space="0" w:color="auto"/>
      </w:divBdr>
    </w:div>
    <w:div w:id="841512637">
      <w:bodyDiv w:val="1"/>
      <w:marLeft w:val="0"/>
      <w:marRight w:val="0"/>
      <w:marTop w:val="0"/>
      <w:marBottom w:val="0"/>
      <w:divBdr>
        <w:top w:val="none" w:sz="0" w:space="0" w:color="auto"/>
        <w:left w:val="none" w:sz="0" w:space="0" w:color="auto"/>
        <w:bottom w:val="none" w:sz="0" w:space="0" w:color="auto"/>
        <w:right w:val="none" w:sz="0" w:space="0" w:color="auto"/>
      </w:divBdr>
    </w:div>
    <w:div w:id="845679219">
      <w:bodyDiv w:val="1"/>
      <w:marLeft w:val="0"/>
      <w:marRight w:val="0"/>
      <w:marTop w:val="0"/>
      <w:marBottom w:val="0"/>
      <w:divBdr>
        <w:top w:val="none" w:sz="0" w:space="0" w:color="auto"/>
        <w:left w:val="none" w:sz="0" w:space="0" w:color="auto"/>
        <w:bottom w:val="none" w:sz="0" w:space="0" w:color="auto"/>
        <w:right w:val="none" w:sz="0" w:space="0" w:color="auto"/>
      </w:divBdr>
    </w:div>
    <w:div w:id="853030331">
      <w:bodyDiv w:val="1"/>
      <w:marLeft w:val="0"/>
      <w:marRight w:val="0"/>
      <w:marTop w:val="0"/>
      <w:marBottom w:val="0"/>
      <w:divBdr>
        <w:top w:val="none" w:sz="0" w:space="0" w:color="auto"/>
        <w:left w:val="none" w:sz="0" w:space="0" w:color="auto"/>
        <w:bottom w:val="none" w:sz="0" w:space="0" w:color="auto"/>
        <w:right w:val="none" w:sz="0" w:space="0" w:color="auto"/>
      </w:divBdr>
    </w:div>
    <w:div w:id="866872828">
      <w:bodyDiv w:val="1"/>
      <w:marLeft w:val="0"/>
      <w:marRight w:val="0"/>
      <w:marTop w:val="0"/>
      <w:marBottom w:val="0"/>
      <w:divBdr>
        <w:top w:val="none" w:sz="0" w:space="0" w:color="auto"/>
        <w:left w:val="none" w:sz="0" w:space="0" w:color="auto"/>
        <w:bottom w:val="none" w:sz="0" w:space="0" w:color="auto"/>
        <w:right w:val="none" w:sz="0" w:space="0" w:color="auto"/>
      </w:divBdr>
    </w:div>
    <w:div w:id="886066304">
      <w:bodyDiv w:val="1"/>
      <w:marLeft w:val="0"/>
      <w:marRight w:val="0"/>
      <w:marTop w:val="0"/>
      <w:marBottom w:val="0"/>
      <w:divBdr>
        <w:top w:val="none" w:sz="0" w:space="0" w:color="auto"/>
        <w:left w:val="none" w:sz="0" w:space="0" w:color="auto"/>
        <w:bottom w:val="none" w:sz="0" w:space="0" w:color="auto"/>
        <w:right w:val="none" w:sz="0" w:space="0" w:color="auto"/>
      </w:divBdr>
    </w:div>
    <w:div w:id="888564969">
      <w:bodyDiv w:val="1"/>
      <w:marLeft w:val="0"/>
      <w:marRight w:val="0"/>
      <w:marTop w:val="0"/>
      <w:marBottom w:val="0"/>
      <w:divBdr>
        <w:top w:val="none" w:sz="0" w:space="0" w:color="auto"/>
        <w:left w:val="none" w:sz="0" w:space="0" w:color="auto"/>
        <w:bottom w:val="none" w:sz="0" w:space="0" w:color="auto"/>
        <w:right w:val="none" w:sz="0" w:space="0" w:color="auto"/>
      </w:divBdr>
    </w:div>
    <w:div w:id="895168458">
      <w:bodyDiv w:val="1"/>
      <w:marLeft w:val="0"/>
      <w:marRight w:val="0"/>
      <w:marTop w:val="0"/>
      <w:marBottom w:val="0"/>
      <w:divBdr>
        <w:top w:val="none" w:sz="0" w:space="0" w:color="auto"/>
        <w:left w:val="none" w:sz="0" w:space="0" w:color="auto"/>
        <w:bottom w:val="none" w:sz="0" w:space="0" w:color="auto"/>
        <w:right w:val="none" w:sz="0" w:space="0" w:color="auto"/>
      </w:divBdr>
    </w:div>
    <w:div w:id="905341707">
      <w:bodyDiv w:val="1"/>
      <w:marLeft w:val="0"/>
      <w:marRight w:val="0"/>
      <w:marTop w:val="0"/>
      <w:marBottom w:val="0"/>
      <w:divBdr>
        <w:top w:val="none" w:sz="0" w:space="0" w:color="auto"/>
        <w:left w:val="none" w:sz="0" w:space="0" w:color="auto"/>
        <w:bottom w:val="none" w:sz="0" w:space="0" w:color="auto"/>
        <w:right w:val="none" w:sz="0" w:space="0" w:color="auto"/>
      </w:divBdr>
    </w:div>
    <w:div w:id="920218027">
      <w:bodyDiv w:val="1"/>
      <w:marLeft w:val="0"/>
      <w:marRight w:val="0"/>
      <w:marTop w:val="0"/>
      <w:marBottom w:val="0"/>
      <w:divBdr>
        <w:top w:val="none" w:sz="0" w:space="0" w:color="auto"/>
        <w:left w:val="none" w:sz="0" w:space="0" w:color="auto"/>
        <w:bottom w:val="none" w:sz="0" w:space="0" w:color="auto"/>
        <w:right w:val="none" w:sz="0" w:space="0" w:color="auto"/>
      </w:divBdr>
    </w:div>
    <w:div w:id="950206546">
      <w:bodyDiv w:val="1"/>
      <w:marLeft w:val="0"/>
      <w:marRight w:val="0"/>
      <w:marTop w:val="0"/>
      <w:marBottom w:val="0"/>
      <w:divBdr>
        <w:top w:val="none" w:sz="0" w:space="0" w:color="auto"/>
        <w:left w:val="none" w:sz="0" w:space="0" w:color="auto"/>
        <w:bottom w:val="none" w:sz="0" w:space="0" w:color="auto"/>
        <w:right w:val="none" w:sz="0" w:space="0" w:color="auto"/>
      </w:divBdr>
    </w:div>
    <w:div w:id="975572663">
      <w:bodyDiv w:val="1"/>
      <w:marLeft w:val="0"/>
      <w:marRight w:val="0"/>
      <w:marTop w:val="0"/>
      <w:marBottom w:val="0"/>
      <w:divBdr>
        <w:top w:val="none" w:sz="0" w:space="0" w:color="auto"/>
        <w:left w:val="none" w:sz="0" w:space="0" w:color="auto"/>
        <w:bottom w:val="none" w:sz="0" w:space="0" w:color="auto"/>
        <w:right w:val="none" w:sz="0" w:space="0" w:color="auto"/>
      </w:divBdr>
    </w:div>
    <w:div w:id="981886462">
      <w:bodyDiv w:val="1"/>
      <w:marLeft w:val="0"/>
      <w:marRight w:val="0"/>
      <w:marTop w:val="0"/>
      <w:marBottom w:val="0"/>
      <w:divBdr>
        <w:top w:val="none" w:sz="0" w:space="0" w:color="auto"/>
        <w:left w:val="none" w:sz="0" w:space="0" w:color="auto"/>
        <w:bottom w:val="none" w:sz="0" w:space="0" w:color="auto"/>
        <w:right w:val="none" w:sz="0" w:space="0" w:color="auto"/>
      </w:divBdr>
    </w:div>
    <w:div w:id="1006637851">
      <w:bodyDiv w:val="1"/>
      <w:marLeft w:val="0"/>
      <w:marRight w:val="0"/>
      <w:marTop w:val="0"/>
      <w:marBottom w:val="0"/>
      <w:divBdr>
        <w:top w:val="none" w:sz="0" w:space="0" w:color="auto"/>
        <w:left w:val="none" w:sz="0" w:space="0" w:color="auto"/>
        <w:bottom w:val="none" w:sz="0" w:space="0" w:color="auto"/>
        <w:right w:val="none" w:sz="0" w:space="0" w:color="auto"/>
      </w:divBdr>
    </w:div>
    <w:div w:id="1020354467">
      <w:bodyDiv w:val="1"/>
      <w:marLeft w:val="0"/>
      <w:marRight w:val="0"/>
      <w:marTop w:val="0"/>
      <w:marBottom w:val="0"/>
      <w:divBdr>
        <w:top w:val="none" w:sz="0" w:space="0" w:color="auto"/>
        <w:left w:val="none" w:sz="0" w:space="0" w:color="auto"/>
        <w:bottom w:val="none" w:sz="0" w:space="0" w:color="auto"/>
        <w:right w:val="none" w:sz="0" w:space="0" w:color="auto"/>
      </w:divBdr>
    </w:div>
    <w:div w:id="1040861766">
      <w:bodyDiv w:val="1"/>
      <w:marLeft w:val="0"/>
      <w:marRight w:val="0"/>
      <w:marTop w:val="0"/>
      <w:marBottom w:val="0"/>
      <w:divBdr>
        <w:top w:val="none" w:sz="0" w:space="0" w:color="auto"/>
        <w:left w:val="none" w:sz="0" w:space="0" w:color="auto"/>
        <w:bottom w:val="none" w:sz="0" w:space="0" w:color="auto"/>
        <w:right w:val="none" w:sz="0" w:space="0" w:color="auto"/>
      </w:divBdr>
    </w:div>
    <w:div w:id="1051687995">
      <w:bodyDiv w:val="1"/>
      <w:marLeft w:val="0"/>
      <w:marRight w:val="0"/>
      <w:marTop w:val="0"/>
      <w:marBottom w:val="0"/>
      <w:divBdr>
        <w:top w:val="none" w:sz="0" w:space="0" w:color="auto"/>
        <w:left w:val="none" w:sz="0" w:space="0" w:color="auto"/>
        <w:bottom w:val="none" w:sz="0" w:space="0" w:color="auto"/>
        <w:right w:val="none" w:sz="0" w:space="0" w:color="auto"/>
      </w:divBdr>
    </w:div>
    <w:div w:id="1068960393">
      <w:bodyDiv w:val="1"/>
      <w:marLeft w:val="0"/>
      <w:marRight w:val="0"/>
      <w:marTop w:val="0"/>
      <w:marBottom w:val="0"/>
      <w:divBdr>
        <w:top w:val="none" w:sz="0" w:space="0" w:color="auto"/>
        <w:left w:val="none" w:sz="0" w:space="0" w:color="auto"/>
        <w:bottom w:val="none" w:sz="0" w:space="0" w:color="auto"/>
        <w:right w:val="none" w:sz="0" w:space="0" w:color="auto"/>
      </w:divBdr>
    </w:div>
    <w:div w:id="1081214402">
      <w:bodyDiv w:val="1"/>
      <w:marLeft w:val="0"/>
      <w:marRight w:val="0"/>
      <w:marTop w:val="0"/>
      <w:marBottom w:val="0"/>
      <w:divBdr>
        <w:top w:val="none" w:sz="0" w:space="0" w:color="auto"/>
        <w:left w:val="none" w:sz="0" w:space="0" w:color="auto"/>
        <w:bottom w:val="none" w:sz="0" w:space="0" w:color="auto"/>
        <w:right w:val="none" w:sz="0" w:space="0" w:color="auto"/>
      </w:divBdr>
    </w:div>
    <w:div w:id="1086461634">
      <w:bodyDiv w:val="1"/>
      <w:marLeft w:val="0"/>
      <w:marRight w:val="0"/>
      <w:marTop w:val="0"/>
      <w:marBottom w:val="0"/>
      <w:divBdr>
        <w:top w:val="none" w:sz="0" w:space="0" w:color="auto"/>
        <w:left w:val="none" w:sz="0" w:space="0" w:color="auto"/>
        <w:bottom w:val="none" w:sz="0" w:space="0" w:color="auto"/>
        <w:right w:val="none" w:sz="0" w:space="0" w:color="auto"/>
      </w:divBdr>
    </w:div>
    <w:div w:id="1122311213">
      <w:bodyDiv w:val="1"/>
      <w:marLeft w:val="0"/>
      <w:marRight w:val="0"/>
      <w:marTop w:val="0"/>
      <w:marBottom w:val="0"/>
      <w:divBdr>
        <w:top w:val="none" w:sz="0" w:space="0" w:color="auto"/>
        <w:left w:val="none" w:sz="0" w:space="0" w:color="auto"/>
        <w:bottom w:val="none" w:sz="0" w:space="0" w:color="auto"/>
        <w:right w:val="none" w:sz="0" w:space="0" w:color="auto"/>
      </w:divBdr>
    </w:div>
    <w:div w:id="1157838219">
      <w:bodyDiv w:val="1"/>
      <w:marLeft w:val="0"/>
      <w:marRight w:val="0"/>
      <w:marTop w:val="0"/>
      <w:marBottom w:val="0"/>
      <w:divBdr>
        <w:top w:val="none" w:sz="0" w:space="0" w:color="auto"/>
        <w:left w:val="none" w:sz="0" w:space="0" w:color="auto"/>
        <w:bottom w:val="none" w:sz="0" w:space="0" w:color="auto"/>
        <w:right w:val="none" w:sz="0" w:space="0" w:color="auto"/>
      </w:divBdr>
    </w:div>
    <w:div w:id="1198659394">
      <w:bodyDiv w:val="1"/>
      <w:marLeft w:val="0"/>
      <w:marRight w:val="0"/>
      <w:marTop w:val="0"/>
      <w:marBottom w:val="0"/>
      <w:divBdr>
        <w:top w:val="none" w:sz="0" w:space="0" w:color="auto"/>
        <w:left w:val="none" w:sz="0" w:space="0" w:color="auto"/>
        <w:bottom w:val="none" w:sz="0" w:space="0" w:color="auto"/>
        <w:right w:val="none" w:sz="0" w:space="0" w:color="auto"/>
      </w:divBdr>
    </w:div>
    <w:div w:id="1207066331">
      <w:bodyDiv w:val="1"/>
      <w:marLeft w:val="0"/>
      <w:marRight w:val="0"/>
      <w:marTop w:val="0"/>
      <w:marBottom w:val="0"/>
      <w:divBdr>
        <w:top w:val="none" w:sz="0" w:space="0" w:color="auto"/>
        <w:left w:val="none" w:sz="0" w:space="0" w:color="auto"/>
        <w:bottom w:val="none" w:sz="0" w:space="0" w:color="auto"/>
        <w:right w:val="none" w:sz="0" w:space="0" w:color="auto"/>
      </w:divBdr>
    </w:div>
    <w:div w:id="1225725087">
      <w:bodyDiv w:val="1"/>
      <w:marLeft w:val="0"/>
      <w:marRight w:val="0"/>
      <w:marTop w:val="0"/>
      <w:marBottom w:val="0"/>
      <w:divBdr>
        <w:top w:val="none" w:sz="0" w:space="0" w:color="auto"/>
        <w:left w:val="none" w:sz="0" w:space="0" w:color="auto"/>
        <w:bottom w:val="none" w:sz="0" w:space="0" w:color="auto"/>
        <w:right w:val="none" w:sz="0" w:space="0" w:color="auto"/>
      </w:divBdr>
    </w:div>
    <w:div w:id="1235240598">
      <w:bodyDiv w:val="1"/>
      <w:marLeft w:val="0"/>
      <w:marRight w:val="0"/>
      <w:marTop w:val="0"/>
      <w:marBottom w:val="0"/>
      <w:divBdr>
        <w:top w:val="none" w:sz="0" w:space="0" w:color="auto"/>
        <w:left w:val="none" w:sz="0" w:space="0" w:color="auto"/>
        <w:bottom w:val="none" w:sz="0" w:space="0" w:color="auto"/>
        <w:right w:val="none" w:sz="0" w:space="0" w:color="auto"/>
      </w:divBdr>
    </w:div>
    <w:div w:id="1296176930">
      <w:bodyDiv w:val="1"/>
      <w:marLeft w:val="0"/>
      <w:marRight w:val="0"/>
      <w:marTop w:val="0"/>
      <w:marBottom w:val="0"/>
      <w:divBdr>
        <w:top w:val="none" w:sz="0" w:space="0" w:color="auto"/>
        <w:left w:val="none" w:sz="0" w:space="0" w:color="auto"/>
        <w:bottom w:val="none" w:sz="0" w:space="0" w:color="auto"/>
        <w:right w:val="none" w:sz="0" w:space="0" w:color="auto"/>
      </w:divBdr>
    </w:div>
    <w:div w:id="1319265358">
      <w:bodyDiv w:val="1"/>
      <w:marLeft w:val="0"/>
      <w:marRight w:val="0"/>
      <w:marTop w:val="0"/>
      <w:marBottom w:val="0"/>
      <w:divBdr>
        <w:top w:val="none" w:sz="0" w:space="0" w:color="auto"/>
        <w:left w:val="none" w:sz="0" w:space="0" w:color="auto"/>
        <w:bottom w:val="none" w:sz="0" w:space="0" w:color="auto"/>
        <w:right w:val="none" w:sz="0" w:space="0" w:color="auto"/>
      </w:divBdr>
    </w:div>
    <w:div w:id="1328709566">
      <w:bodyDiv w:val="1"/>
      <w:marLeft w:val="0"/>
      <w:marRight w:val="0"/>
      <w:marTop w:val="0"/>
      <w:marBottom w:val="0"/>
      <w:divBdr>
        <w:top w:val="none" w:sz="0" w:space="0" w:color="auto"/>
        <w:left w:val="none" w:sz="0" w:space="0" w:color="auto"/>
        <w:bottom w:val="none" w:sz="0" w:space="0" w:color="auto"/>
        <w:right w:val="none" w:sz="0" w:space="0" w:color="auto"/>
      </w:divBdr>
    </w:div>
    <w:div w:id="1333220648">
      <w:bodyDiv w:val="1"/>
      <w:marLeft w:val="0"/>
      <w:marRight w:val="0"/>
      <w:marTop w:val="0"/>
      <w:marBottom w:val="0"/>
      <w:divBdr>
        <w:top w:val="none" w:sz="0" w:space="0" w:color="auto"/>
        <w:left w:val="none" w:sz="0" w:space="0" w:color="auto"/>
        <w:bottom w:val="none" w:sz="0" w:space="0" w:color="auto"/>
        <w:right w:val="none" w:sz="0" w:space="0" w:color="auto"/>
      </w:divBdr>
    </w:div>
    <w:div w:id="1335915066">
      <w:bodyDiv w:val="1"/>
      <w:marLeft w:val="0"/>
      <w:marRight w:val="0"/>
      <w:marTop w:val="0"/>
      <w:marBottom w:val="0"/>
      <w:divBdr>
        <w:top w:val="none" w:sz="0" w:space="0" w:color="auto"/>
        <w:left w:val="none" w:sz="0" w:space="0" w:color="auto"/>
        <w:bottom w:val="none" w:sz="0" w:space="0" w:color="auto"/>
        <w:right w:val="none" w:sz="0" w:space="0" w:color="auto"/>
      </w:divBdr>
    </w:div>
    <w:div w:id="1354962541">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73210203">
      <w:bodyDiv w:val="1"/>
      <w:marLeft w:val="0"/>
      <w:marRight w:val="0"/>
      <w:marTop w:val="0"/>
      <w:marBottom w:val="0"/>
      <w:divBdr>
        <w:top w:val="none" w:sz="0" w:space="0" w:color="auto"/>
        <w:left w:val="none" w:sz="0" w:space="0" w:color="auto"/>
        <w:bottom w:val="none" w:sz="0" w:space="0" w:color="auto"/>
        <w:right w:val="none" w:sz="0" w:space="0" w:color="auto"/>
      </w:divBdr>
    </w:div>
    <w:div w:id="1475757187">
      <w:bodyDiv w:val="1"/>
      <w:marLeft w:val="0"/>
      <w:marRight w:val="0"/>
      <w:marTop w:val="0"/>
      <w:marBottom w:val="0"/>
      <w:divBdr>
        <w:top w:val="none" w:sz="0" w:space="0" w:color="auto"/>
        <w:left w:val="none" w:sz="0" w:space="0" w:color="auto"/>
        <w:bottom w:val="none" w:sz="0" w:space="0" w:color="auto"/>
        <w:right w:val="none" w:sz="0" w:space="0" w:color="auto"/>
      </w:divBdr>
    </w:div>
    <w:div w:id="1477605665">
      <w:bodyDiv w:val="1"/>
      <w:marLeft w:val="0"/>
      <w:marRight w:val="0"/>
      <w:marTop w:val="0"/>
      <w:marBottom w:val="0"/>
      <w:divBdr>
        <w:top w:val="none" w:sz="0" w:space="0" w:color="auto"/>
        <w:left w:val="none" w:sz="0" w:space="0" w:color="auto"/>
        <w:bottom w:val="none" w:sz="0" w:space="0" w:color="auto"/>
        <w:right w:val="none" w:sz="0" w:space="0" w:color="auto"/>
      </w:divBdr>
    </w:div>
    <w:div w:id="1496412905">
      <w:bodyDiv w:val="1"/>
      <w:marLeft w:val="0"/>
      <w:marRight w:val="0"/>
      <w:marTop w:val="0"/>
      <w:marBottom w:val="0"/>
      <w:divBdr>
        <w:top w:val="none" w:sz="0" w:space="0" w:color="auto"/>
        <w:left w:val="none" w:sz="0" w:space="0" w:color="auto"/>
        <w:bottom w:val="none" w:sz="0" w:space="0" w:color="auto"/>
        <w:right w:val="none" w:sz="0" w:space="0" w:color="auto"/>
      </w:divBdr>
    </w:div>
    <w:div w:id="1519274178">
      <w:bodyDiv w:val="1"/>
      <w:marLeft w:val="0"/>
      <w:marRight w:val="0"/>
      <w:marTop w:val="0"/>
      <w:marBottom w:val="0"/>
      <w:divBdr>
        <w:top w:val="none" w:sz="0" w:space="0" w:color="auto"/>
        <w:left w:val="none" w:sz="0" w:space="0" w:color="auto"/>
        <w:bottom w:val="none" w:sz="0" w:space="0" w:color="auto"/>
        <w:right w:val="none" w:sz="0" w:space="0" w:color="auto"/>
      </w:divBdr>
    </w:div>
    <w:div w:id="1525174358">
      <w:bodyDiv w:val="1"/>
      <w:marLeft w:val="0"/>
      <w:marRight w:val="0"/>
      <w:marTop w:val="0"/>
      <w:marBottom w:val="0"/>
      <w:divBdr>
        <w:top w:val="none" w:sz="0" w:space="0" w:color="auto"/>
        <w:left w:val="none" w:sz="0" w:space="0" w:color="auto"/>
        <w:bottom w:val="none" w:sz="0" w:space="0" w:color="auto"/>
        <w:right w:val="none" w:sz="0" w:space="0" w:color="auto"/>
      </w:divBdr>
    </w:div>
    <w:div w:id="1533685387">
      <w:bodyDiv w:val="1"/>
      <w:marLeft w:val="0"/>
      <w:marRight w:val="0"/>
      <w:marTop w:val="0"/>
      <w:marBottom w:val="0"/>
      <w:divBdr>
        <w:top w:val="none" w:sz="0" w:space="0" w:color="auto"/>
        <w:left w:val="none" w:sz="0" w:space="0" w:color="auto"/>
        <w:bottom w:val="none" w:sz="0" w:space="0" w:color="auto"/>
        <w:right w:val="none" w:sz="0" w:space="0" w:color="auto"/>
      </w:divBdr>
    </w:div>
    <w:div w:id="1550073281">
      <w:bodyDiv w:val="1"/>
      <w:marLeft w:val="0"/>
      <w:marRight w:val="0"/>
      <w:marTop w:val="0"/>
      <w:marBottom w:val="0"/>
      <w:divBdr>
        <w:top w:val="none" w:sz="0" w:space="0" w:color="auto"/>
        <w:left w:val="none" w:sz="0" w:space="0" w:color="auto"/>
        <w:bottom w:val="none" w:sz="0" w:space="0" w:color="auto"/>
        <w:right w:val="none" w:sz="0" w:space="0" w:color="auto"/>
      </w:divBdr>
    </w:div>
    <w:div w:id="1566523368">
      <w:bodyDiv w:val="1"/>
      <w:marLeft w:val="0"/>
      <w:marRight w:val="0"/>
      <w:marTop w:val="0"/>
      <w:marBottom w:val="0"/>
      <w:divBdr>
        <w:top w:val="none" w:sz="0" w:space="0" w:color="auto"/>
        <w:left w:val="none" w:sz="0" w:space="0" w:color="auto"/>
        <w:bottom w:val="none" w:sz="0" w:space="0" w:color="auto"/>
        <w:right w:val="none" w:sz="0" w:space="0" w:color="auto"/>
      </w:divBdr>
    </w:div>
    <w:div w:id="1572622733">
      <w:bodyDiv w:val="1"/>
      <w:marLeft w:val="0"/>
      <w:marRight w:val="0"/>
      <w:marTop w:val="0"/>
      <w:marBottom w:val="0"/>
      <w:divBdr>
        <w:top w:val="none" w:sz="0" w:space="0" w:color="auto"/>
        <w:left w:val="none" w:sz="0" w:space="0" w:color="auto"/>
        <w:bottom w:val="none" w:sz="0" w:space="0" w:color="auto"/>
        <w:right w:val="none" w:sz="0" w:space="0" w:color="auto"/>
      </w:divBdr>
    </w:div>
    <w:div w:id="1573543504">
      <w:bodyDiv w:val="1"/>
      <w:marLeft w:val="0"/>
      <w:marRight w:val="0"/>
      <w:marTop w:val="0"/>
      <w:marBottom w:val="0"/>
      <w:divBdr>
        <w:top w:val="none" w:sz="0" w:space="0" w:color="auto"/>
        <w:left w:val="none" w:sz="0" w:space="0" w:color="auto"/>
        <w:bottom w:val="none" w:sz="0" w:space="0" w:color="auto"/>
        <w:right w:val="none" w:sz="0" w:space="0" w:color="auto"/>
      </w:divBdr>
    </w:div>
    <w:div w:id="1593321225">
      <w:bodyDiv w:val="1"/>
      <w:marLeft w:val="0"/>
      <w:marRight w:val="0"/>
      <w:marTop w:val="0"/>
      <w:marBottom w:val="0"/>
      <w:divBdr>
        <w:top w:val="none" w:sz="0" w:space="0" w:color="auto"/>
        <w:left w:val="none" w:sz="0" w:space="0" w:color="auto"/>
        <w:bottom w:val="none" w:sz="0" w:space="0" w:color="auto"/>
        <w:right w:val="none" w:sz="0" w:space="0" w:color="auto"/>
      </w:divBdr>
    </w:div>
    <w:div w:id="1594431231">
      <w:bodyDiv w:val="1"/>
      <w:marLeft w:val="0"/>
      <w:marRight w:val="0"/>
      <w:marTop w:val="0"/>
      <w:marBottom w:val="0"/>
      <w:divBdr>
        <w:top w:val="none" w:sz="0" w:space="0" w:color="auto"/>
        <w:left w:val="none" w:sz="0" w:space="0" w:color="auto"/>
        <w:bottom w:val="none" w:sz="0" w:space="0" w:color="auto"/>
        <w:right w:val="none" w:sz="0" w:space="0" w:color="auto"/>
      </w:divBdr>
    </w:div>
    <w:div w:id="1596866042">
      <w:bodyDiv w:val="1"/>
      <w:marLeft w:val="0"/>
      <w:marRight w:val="0"/>
      <w:marTop w:val="0"/>
      <w:marBottom w:val="0"/>
      <w:divBdr>
        <w:top w:val="none" w:sz="0" w:space="0" w:color="auto"/>
        <w:left w:val="none" w:sz="0" w:space="0" w:color="auto"/>
        <w:bottom w:val="none" w:sz="0" w:space="0" w:color="auto"/>
        <w:right w:val="none" w:sz="0" w:space="0" w:color="auto"/>
      </w:divBdr>
    </w:div>
    <w:div w:id="1601328818">
      <w:bodyDiv w:val="1"/>
      <w:marLeft w:val="0"/>
      <w:marRight w:val="0"/>
      <w:marTop w:val="0"/>
      <w:marBottom w:val="0"/>
      <w:divBdr>
        <w:top w:val="none" w:sz="0" w:space="0" w:color="auto"/>
        <w:left w:val="none" w:sz="0" w:space="0" w:color="auto"/>
        <w:bottom w:val="none" w:sz="0" w:space="0" w:color="auto"/>
        <w:right w:val="none" w:sz="0" w:space="0" w:color="auto"/>
      </w:divBdr>
    </w:div>
    <w:div w:id="1608612877">
      <w:bodyDiv w:val="1"/>
      <w:marLeft w:val="0"/>
      <w:marRight w:val="0"/>
      <w:marTop w:val="0"/>
      <w:marBottom w:val="0"/>
      <w:divBdr>
        <w:top w:val="none" w:sz="0" w:space="0" w:color="auto"/>
        <w:left w:val="none" w:sz="0" w:space="0" w:color="auto"/>
        <w:bottom w:val="none" w:sz="0" w:space="0" w:color="auto"/>
        <w:right w:val="none" w:sz="0" w:space="0" w:color="auto"/>
      </w:divBdr>
    </w:div>
    <w:div w:id="1626542541">
      <w:bodyDiv w:val="1"/>
      <w:marLeft w:val="0"/>
      <w:marRight w:val="0"/>
      <w:marTop w:val="0"/>
      <w:marBottom w:val="0"/>
      <w:divBdr>
        <w:top w:val="none" w:sz="0" w:space="0" w:color="auto"/>
        <w:left w:val="none" w:sz="0" w:space="0" w:color="auto"/>
        <w:bottom w:val="none" w:sz="0" w:space="0" w:color="auto"/>
        <w:right w:val="none" w:sz="0" w:space="0" w:color="auto"/>
      </w:divBdr>
    </w:div>
    <w:div w:id="1636565020">
      <w:bodyDiv w:val="1"/>
      <w:marLeft w:val="0"/>
      <w:marRight w:val="0"/>
      <w:marTop w:val="0"/>
      <w:marBottom w:val="0"/>
      <w:divBdr>
        <w:top w:val="none" w:sz="0" w:space="0" w:color="auto"/>
        <w:left w:val="none" w:sz="0" w:space="0" w:color="auto"/>
        <w:bottom w:val="none" w:sz="0" w:space="0" w:color="auto"/>
        <w:right w:val="none" w:sz="0" w:space="0" w:color="auto"/>
      </w:divBdr>
    </w:div>
    <w:div w:id="1640769326">
      <w:bodyDiv w:val="1"/>
      <w:marLeft w:val="0"/>
      <w:marRight w:val="0"/>
      <w:marTop w:val="0"/>
      <w:marBottom w:val="0"/>
      <w:divBdr>
        <w:top w:val="none" w:sz="0" w:space="0" w:color="auto"/>
        <w:left w:val="none" w:sz="0" w:space="0" w:color="auto"/>
        <w:bottom w:val="none" w:sz="0" w:space="0" w:color="auto"/>
        <w:right w:val="none" w:sz="0" w:space="0" w:color="auto"/>
      </w:divBdr>
    </w:div>
    <w:div w:id="1676687211">
      <w:bodyDiv w:val="1"/>
      <w:marLeft w:val="0"/>
      <w:marRight w:val="0"/>
      <w:marTop w:val="0"/>
      <w:marBottom w:val="0"/>
      <w:divBdr>
        <w:top w:val="none" w:sz="0" w:space="0" w:color="auto"/>
        <w:left w:val="none" w:sz="0" w:space="0" w:color="auto"/>
        <w:bottom w:val="none" w:sz="0" w:space="0" w:color="auto"/>
        <w:right w:val="none" w:sz="0" w:space="0" w:color="auto"/>
      </w:divBdr>
    </w:div>
    <w:div w:id="1730300978">
      <w:bodyDiv w:val="1"/>
      <w:marLeft w:val="0"/>
      <w:marRight w:val="0"/>
      <w:marTop w:val="0"/>
      <w:marBottom w:val="0"/>
      <w:divBdr>
        <w:top w:val="none" w:sz="0" w:space="0" w:color="auto"/>
        <w:left w:val="none" w:sz="0" w:space="0" w:color="auto"/>
        <w:bottom w:val="none" w:sz="0" w:space="0" w:color="auto"/>
        <w:right w:val="none" w:sz="0" w:space="0" w:color="auto"/>
      </w:divBdr>
    </w:div>
    <w:div w:id="1737706045">
      <w:bodyDiv w:val="1"/>
      <w:marLeft w:val="0"/>
      <w:marRight w:val="0"/>
      <w:marTop w:val="0"/>
      <w:marBottom w:val="0"/>
      <w:divBdr>
        <w:top w:val="none" w:sz="0" w:space="0" w:color="auto"/>
        <w:left w:val="none" w:sz="0" w:space="0" w:color="auto"/>
        <w:bottom w:val="none" w:sz="0" w:space="0" w:color="auto"/>
        <w:right w:val="none" w:sz="0" w:space="0" w:color="auto"/>
      </w:divBdr>
    </w:div>
    <w:div w:id="1752702915">
      <w:bodyDiv w:val="1"/>
      <w:marLeft w:val="0"/>
      <w:marRight w:val="0"/>
      <w:marTop w:val="0"/>
      <w:marBottom w:val="0"/>
      <w:divBdr>
        <w:top w:val="none" w:sz="0" w:space="0" w:color="auto"/>
        <w:left w:val="none" w:sz="0" w:space="0" w:color="auto"/>
        <w:bottom w:val="none" w:sz="0" w:space="0" w:color="auto"/>
        <w:right w:val="none" w:sz="0" w:space="0" w:color="auto"/>
      </w:divBdr>
    </w:div>
    <w:div w:id="1771194461">
      <w:bodyDiv w:val="1"/>
      <w:marLeft w:val="0"/>
      <w:marRight w:val="0"/>
      <w:marTop w:val="0"/>
      <w:marBottom w:val="0"/>
      <w:divBdr>
        <w:top w:val="none" w:sz="0" w:space="0" w:color="auto"/>
        <w:left w:val="none" w:sz="0" w:space="0" w:color="auto"/>
        <w:bottom w:val="none" w:sz="0" w:space="0" w:color="auto"/>
        <w:right w:val="none" w:sz="0" w:space="0" w:color="auto"/>
      </w:divBdr>
    </w:div>
    <w:div w:id="1775518302">
      <w:bodyDiv w:val="1"/>
      <w:marLeft w:val="0"/>
      <w:marRight w:val="0"/>
      <w:marTop w:val="0"/>
      <w:marBottom w:val="0"/>
      <w:divBdr>
        <w:top w:val="none" w:sz="0" w:space="0" w:color="auto"/>
        <w:left w:val="none" w:sz="0" w:space="0" w:color="auto"/>
        <w:bottom w:val="none" w:sz="0" w:space="0" w:color="auto"/>
        <w:right w:val="none" w:sz="0" w:space="0" w:color="auto"/>
      </w:divBdr>
    </w:div>
    <w:div w:id="1796828489">
      <w:bodyDiv w:val="1"/>
      <w:marLeft w:val="0"/>
      <w:marRight w:val="0"/>
      <w:marTop w:val="0"/>
      <w:marBottom w:val="0"/>
      <w:divBdr>
        <w:top w:val="none" w:sz="0" w:space="0" w:color="auto"/>
        <w:left w:val="none" w:sz="0" w:space="0" w:color="auto"/>
        <w:bottom w:val="none" w:sz="0" w:space="0" w:color="auto"/>
        <w:right w:val="none" w:sz="0" w:space="0" w:color="auto"/>
      </w:divBdr>
    </w:div>
    <w:div w:id="1816683549">
      <w:bodyDiv w:val="1"/>
      <w:marLeft w:val="0"/>
      <w:marRight w:val="0"/>
      <w:marTop w:val="0"/>
      <w:marBottom w:val="0"/>
      <w:divBdr>
        <w:top w:val="none" w:sz="0" w:space="0" w:color="auto"/>
        <w:left w:val="none" w:sz="0" w:space="0" w:color="auto"/>
        <w:bottom w:val="none" w:sz="0" w:space="0" w:color="auto"/>
        <w:right w:val="none" w:sz="0" w:space="0" w:color="auto"/>
      </w:divBdr>
    </w:div>
    <w:div w:id="1843009650">
      <w:bodyDiv w:val="1"/>
      <w:marLeft w:val="0"/>
      <w:marRight w:val="0"/>
      <w:marTop w:val="0"/>
      <w:marBottom w:val="0"/>
      <w:divBdr>
        <w:top w:val="none" w:sz="0" w:space="0" w:color="auto"/>
        <w:left w:val="none" w:sz="0" w:space="0" w:color="auto"/>
        <w:bottom w:val="none" w:sz="0" w:space="0" w:color="auto"/>
        <w:right w:val="none" w:sz="0" w:space="0" w:color="auto"/>
      </w:divBdr>
    </w:div>
    <w:div w:id="1848639494">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929925268">
      <w:bodyDiv w:val="1"/>
      <w:marLeft w:val="0"/>
      <w:marRight w:val="0"/>
      <w:marTop w:val="0"/>
      <w:marBottom w:val="0"/>
      <w:divBdr>
        <w:top w:val="none" w:sz="0" w:space="0" w:color="auto"/>
        <w:left w:val="none" w:sz="0" w:space="0" w:color="auto"/>
        <w:bottom w:val="none" w:sz="0" w:space="0" w:color="auto"/>
        <w:right w:val="none" w:sz="0" w:space="0" w:color="auto"/>
      </w:divBdr>
    </w:div>
    <w:div w:id="1936786101">
      <w:bodyDiv w:val="1"/>
      <w:marLeft w:val="0"/>
      <w:marRight w:val="0"/>
      <w:marTop w:val="0"/>
      <w:marBottom w:val="0"/>
      <w:divBdr>
        <w:top w:val="none" w:sz="0" w:space="0" w:color="auto"/>
        <w:left w:val="none" w:sz="0" w:space="0" w:color="auto"/>
        <w:bottom w:val="none" w:sz="0" w:space="0" w:color="auto"/>
        <w:right w:val="none" w:sz="0" w:space="0" w:color="auto"/>
      </w:divBdr>
    </w:div>
    <w:div w:id="1955163874">
      <w:bodyDiv w:val="1"/>
      <w:marLeft w:val="0"/>
      <w:marRight w:val="0"/>
      <w:marTop w:val="0"/>
      <w:marBottom w:val="0"/>
      <w:divBdr>
        <w:top w:val="none" w:sz="0" w:space="0" w:color="auto"/>
        <w:left w:val="none" w:sz="0" w:space="0" w:color="auto"/>
        <w:bottom w:val="none" w:sz="0" w:space="0" w:color="auto"/>
        <w:right w:val="none" w:sz="0" w:space="0" w:color="auto"/>
      </w:divBdr>
    </w:div>
    <w:div w:id="1973829208">
      <w:bodyDiv w:val="1"/>
      <w:marLeft w:val="0"/>
      <w:marRight w:val="0"/>
      <w:marTop w:val="0"/>
      <w:marBottom w:val="0"/>
      <w:divBdr>
        <w:top w:val="none" w:sz="0" w:space="0" w:color="auto"/>
        <w:left w:val="none" w:sz="0" w:space="0" w:color="auto"/>
        <w:bottom w:val="none" w:sz="0" w:space="0" w:color="auto"/>
        <w:right w:val="none" w:sz="0" w:space="0" w:color="auto"/>
      </w:divBdr>
    </w:div>
    <w:div w:id="2028947307">
      <w:bodyDiv w:val="1"/>
      <w:marLeft w:val="0"/>
      <w:marRight w:val="0"/>
      <w:marTop w:val="0"/>
      <w:marBottom w:val="0"/>
      <w:divBdr>
        <w:top w:val="none" w:sz="0" w:space="0" w:color="auto"/>
        <w:left w:val="none" w:sz="0" w:space="0" w:color="auto"/>
        <w:bottom w:val="none" w:sz="0" w:space="0" w:color="auto"/>
        <w:right w:val="none" w:sz="0" w:space="0" w:color="auto"/>
      </w:divBdr>
    </w:div>
    <w:div w:id="2034843464">
      <w:bodyDiv w:val="1"/>
      <w:marLeft w:val="0"/>
      <w:marRight w:val="0"/>
      <w:marTop w:val="0"/>
      <w:marBottom w:val="0"/>
      <w:divBdr>
        <w:top w:val="none" w:sz="0" w:space="0" w:color="auto"/>
        <w:left w:val="none" w:sz="0" w:space="0" w:color="auto"/>
        <w:bottom w:val="none" w:sz="0" w:space="0" w:color="auto"/>
        <w:right w:val="none" w:sz="0" w:space="0" w:color="auto"/>
      </w:divBdr>
    </w:div>
    <w:div w:id="2045908088">
      <w:bodyDiv w:val="1"/>
      <w:marLeft w:val="0"/>
      <w:marRight w:val="0"/>
      <w:marTop w:val="0"/>
      <w:marBottom w:val="0"/>
      <w:divBdr>
        <w:top w:val="none" w:sz="0" w:space="0" w:color="auto"/>
        <w:left w:val="none" w:sz="0" w:space="0" w:color="auto"/>
        <w:bottom w:val="none" w:sz="0" w:space="0" w:color="auto"/>
        <w:right w:val="none" w:sz="0" w:space="0" w:color="auto"/>
      </w:divBdr>
    </w:div>
    <w:div w:id="2058357110">
      <w:bodyDiv w:val="1"/>
      <w:marLeft w:val="0"/>
      <w:marRight w:val="0"/>
      <w:marTop w:val="0"/>
      <w:marBottom w:val="0"/>
      <w:divBdr>
        <w:top w:val="none" w:sz="0" w:space="0" w:color="auto"/>
        <w:left w:val="none" w:sz="0" w:space="0" w:color="auto"/>
        <w:bottom w:val="none" w:sz="0" w:space="0" w:color="auto"/>
        <w:right w:val="none" w:sz="0" w:space="0" w:color="auto"/>
      </w:divBdr>
    </w:div>
    <w:div w:id="2072919047">
      <w:bodyDiv w:val="1"/>
      <w:marLeft w:val="0"/>
      <w:marRight w:val="0"/>
      <w:marTop w:val="0"/>
      <w:marBottom w:val="0"/>
      <w:divBdr>
        <w:top w:val="none" w:sz="0" w:space="0" w:color="auto"/>
        <w:left w:val="none" w:sz="0" w:space="0" w:color="auto"/>
        <w:bottom w:val="none" w:sz="0" w:space="0" w:color="auto"/>
        <w:right w:val="none" w:sz="0" w:space="0" w:color="auto"/>
      </w:divBdr>
    </w:div>
    <w:div w:id="2074115157">
      <w:bodyDiv w:val="1"/>
      <w:marLeft w:val="0"/>
      <w:marRight w:val="0"/>
      <w:marTop w:val="0"/>
      <w:marBottom w:val="0"/>
      <w:divBdr>
        <w:top w:val="none" w:sz="0" w:space="0" w:color="auto"/>
        <w:left w:val="none" w:sz="0" w:space="0" w:color="auto"/>
        <w:bottom w:val="none" w:sz="0" w:space="0" w:color="auto"/>
        <w:right w:val="none" w:sz="0" w:space="0" w:color="auto"/>
      </w:divBdr>
    </w:div>
    <w:div w:id="2121610433">
      <w:bodyDiv w:val="1"/>
      <w:marLeft w:val="0"/>
      <w:marRight w:val="0"/>
      <w:marTop w:val="0"/>
      <w:marBottom w:val="0"/>
      <w:divBdr>
        <w:top w:val="none" w:sz="0" w:space="0" w:color="auto"/>
        <w:left w:val="none" w:sz="0" w:space="0" w:color="auto"/>
        <w:bottom w:val="none" w:sz="0" w:space="0" w:color="auto"/>
        <w:right w:val="none" w:sz="0" w:space="0" w:color="auto"/>
      </w:divBdr>
    </w:div>
    <w:div w:id="21249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6BD54-1427-44E7-BF80-582B024C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37917</Words>
  <Characters>216128</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253538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2026-01-30T11:26:00Z</cp:lastPrinted>
  <dcterms:created xsi:type="dcterms:W3CDTF">2026-01-30T12:52:00Z</dcterms:created>
  <dcterms:modified xsi:type="dcterms:W3CDTF">2026-01-30T12:52:00Z</dcterms:modified>
</cp:coreProperties>
</file>