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5D40F" w14:textId="77777777" w:rsidR="005F6E62" w:rsidRPr="005F6E62" w:rsidRDefault="005F6E62" w:rsidP="005F6E62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</w:pPr>
      <w:r w:rsidRPr="005F6E62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Socially Significant Events in Pechora</w:t>
      </w:r>
    </w:p>
    <w:p w14:paraId="5735314B" w14:textId="77777777" w:rsidR="005F6E62" w:rsidRPr="005F6E62" w:rsidRDefault="005F6E62" w:rsidP="005F6E62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F6E6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Period: December 15 – December 21, 2025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288C8309" w:rsidR="00452C3D" w:rsidRPr="005F6E62" w:rsidRDefault="005F6E62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35DF">
              <w:rPr>
                <w:rFonts w:ascii="Segoe UI" w:eastAsia="Times New Roman" w:hAnsi="Segoe UI" w:cs="Segoe UI"/>
                <w:color w:val="0F1115"/>
                <w:sz w:val="23"/>
                <w:szCs w:val="23"/>
                <w:lang w:eastAsia="ru-RU"/>
              </w:rPr>
              <w:t>No.</w:t>
            </w:r>
            <w:bookmarkStart w:id="0" w:name="_GoBack"/>
            <w:bookmarkEnd w:id="0"/>
          </w:p>
        </w:tc>
        <w:tc>
          <w:tcPr>
            <w:tcW w:w="4253" w:type="dxa"/>
          </w:tcPr>
          <w:p w14:paraId="764A62D0" w14:textId="23A6A825" w:rsidR="00452C3D" w:rsidRPr="005F6E62" w:rsidRDefault="005F6E62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E35DF">
              <w:rPr>
                <w:rFonts w:ascii="Times New Roman" w:eastAsia="Times New Roman" w:hAnsi="Times New Roman"/>
                <w:color w:val="0F1115"/>
                <w:sz w:val="23"/>
                <w:szCs w:val="23"/>
                <w:lang w:eastAsia="ru-RU"/>
              </w:rPr>
              <w:t>Event Name</w:t>
            </w:r>
          </w:p>
        </w:tc>
        <w:tc>
          <w:tcPr>
            <w:tcW w:w="3119" w:type="dxa"/>
          </w:tcPr>
          <w:p w14:paraId="1EBDB2E3" w14:textId="2E15D5D7" w:rsidR="00452C3D" w:rsidRPr="005F6E62" w:rsidRDefault="005F6E62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DE35DF">
              <w:rPr>
                <w:rFonts w:ascii="Times New Roman" w:eastAsia="Times New Roman" w:hAnsi="Times New Roman"/>
                <w:color w:val="0F1115"/>
                <w:sz w:val="23"/>
                <w:szCs w:val="23"/>
                <w:lang w:eastAsia="ru-RU"/>
              </w:rPr>
              <w:t>Venue</w:t>
            </w:r>
          </w:p>
        </w:tc>
        <w:tc>
          <w:tcPr>
            <w:tcW w:w="2269" w:type="dxa"/>
          </w:tcPr>
          <w:p w14:paraId="6E84628A" w14:textId="3797F868" w:rsidR="00452C3D" w:rsidRPr="005F6E62" w:rsidRDefault="005F6E62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F6E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Date &amp; Time</w:t>
            </w:r>
          </w:p>
        </w:tc>
      </w:tr>
      <w:tr w:rsidR="005F6E62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7F00DB" w14:textId="54F123FD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Meeting of the Council</w:t>
            </w:r>
          </w:p>
        </w:tc>
        <w:tc>
          <w:tcPr>
            <w:tcW w:w="3119" w:type="dxa"/>
          </w:tcPr>
          <w:p w14:paraId="17509020" w14:textId="72E6CC70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E62">
              <w:rPr>
                <w:rFonts w:ascii="Times New Roman" w:hAnsi="Times New Roman"/>
                <w:lang w:val="en-US"/>
              </w:rPr>
              <w:t>Session Hall of the Administration</w:t>
            </w:r>
          </w:p>
        </w:tc>
        <w:tc>
          <w:tcPr>
            <w:tcW w:w="2269" w:type="dxa"/>
          </w:tcPr>
          <w:p w14:paraId="15448263" w14:textId="77777777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F6E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16.12</w:t>
            </w:r>
          </w:p>
          <w:p w14:paraId="08B5E8CE" w14:textId="32602CBC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10:00-12:00</w:t>
            </w:r>
          </w:p>
        </w:tc>
      </w:tr>
      <w:tr w:rsidR="005F6E62" w:rsidRPr="00E20D69" w14:paraId="6D74286B" w14:textId="77777777" w:rsidTr="00D21380">
        <w:trPr>
          <w:trHeight w:val="1069"/>
        </w:trPr>
        <w:tc>
          <w:tcPr>
            <w:tcW w:w="849" w:type="dxa"/>
          </w:tcPr>
          <w:p w14:paraId="32EC186C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71BAEE" w14:textId="5DD8755E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E62">
              <w:rPr>
                <w:rFonts w:ascii="Times New Roman" w:hAnsi="Times New Roman"/>
                <w:lang w:val="en-US"/>
              </w:rPr>
              <w:t>of the "Pechora" Municipal District</w:t>
            </w:r>
          </w:p>
        </w:tc>
        <w:tc>
          <w:tcPr>
            <w:tcW w:w="3119" w:type="dxa"/>
          </w:tcPr>
          <w:p w14:paraId="741D122D" w14:textId="2D5B14FE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E62">
              <w:rPr>
                <w:rFonts w:ascii="Times New Roman" w:hAnsi="Times New Roman"/>
                <w:lang w:val="en-US"/>
              </w:rPr>
              <w:t>of the Municipal District "Pechora"</w:t>
            </w:r>
          </w:p>
        </w:tc>
        <w:tc>
          <w:tcPr>
            <w:tcW w:w="2269" w:type="dxa"/>
          </w:tcPr>
          <w:p w14:paraId="5B60DA73" w14:textId="77777777" w:rsidR="005F6E62" w:rsidRPr="005F6E62" w:rsidRDefault="005F6E62" w:rsidP="005F6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Pr="005F6E62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1A4F40C3" w14:textId="3AC3FB7B" w:rsidR="005F6E62" w:rsidRPr="005F6E62" w:rsidRDefault="005F6E62" w:rsidP="005F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sz w:val="24"/>
                <w:szCs w:val="24"/>
              </w:rPr>
              <w:t>14:00-15:30</w:t>
            </w:r>
          </w:p>
        </w:tc>
      </w:tr>
      <w:tr w:rsidR="005F6E62" w:rsidRPr="00E20D69" w14:paraId="48F9C9B3" w14:textId="77777777" w:rsidTr="00D21380">
        <w:trPr>
          <w:trHeight w:val="1069"/>
        </w:trPr>
        <w:tc>
          <w:tcPr>
            <w:tcW w:w="849" w:type="dxa"/>
          </w:tcPr>
          <w:p w14:paraId="1210F571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A4A52D" w14:textId="3BADACE0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Fitness Festival</w:t>
            </w:r>
          </w:p>
        </w:tc>
        <w:tc>
          <w:tcPr>
            <w:tcW w:w="3119" w:type="dxa"/>
          </w:tcPr>
          <w:p w14:paraId="5A6180DE" w14:textId="1A411C5B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MBU GO "Dosug"</w:t>
            </w:r>
          </w:p>
        </w:tc>
        <w:tc>
          <w:tcPr>
            <w:tcW w:w="2269" w:type="dxa"/>
          </w:tcPr>
          <w:p w14:paraId="26FF1E2F" w14:textId="77777777" w:rsidR="005F6E62" w:rsidRPr="005F6E62" w:rsidRDefault="005F6E62" w:rsidP="005F6E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6999B676" w14:textId="78210D93" w:rsidR="005F6E62" w:rsidRPr="005F6E62" w:rsidRDefault="005F6E62" w:rsidP="005F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sz w:val="24"/>
                <w:szCs w:val="24"/>
              </w:rPr>
              <w:t>16:00-17:20</w:t>
            </w:r>
          </w:p>
        </w:tc>
      </w:tr>
      <w:tr w:rsidR="005F6E62" w:rsidRPr="00E20D69" w14:paraId="14CAA51A" w14:textId="77777777" w:rsidTr="00D21380">
        <w:trPr>
          <w:trHeight w:val="1069"/>
        </w:trPr>
        <w:tc>
          <w:tcPr>
            <w:tcW w:w="849" w:type="dxa"/>
          </w:tcPr>
          <w:p w14:paraId="02CAB579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A08DE4" w14:textId="4687F684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"More Life"</w:t>
            </w:r>
          </w:p>
        </w:tc>
        <w:tc>
          <w:tcPr>
            <w:tcW w:w="3119" w:type="dxa"/>
          </w:tcPr>
          <w:p w14:paraId="6B7040BD" w14:textId="7380228E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House of Culture,</w:t>
            </w:r>
          </w:p>
        </w:tc>
        <w:tc>
          <w:tcPr>
            <w:tcW w:w="2269" w:type="dxa"/>
          </w:tcPr>
          <w:p w14:paraId="4C12FBA1" w14:textId="77777777" w:rsidR="005F6E62" w:rsidRPr="005F6E62" w:rsidRDefault="005F6E62" w:rsidP="005F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sz w:val="24"/>
                <w:szCs w:val="24"/>
              </w:rPr>
              <w:t>20.12 – 21.12</w:t>
            </w:r>
          </w:p>
          <w:p w14:paraId="4C708C7E" w14:textId="1F58A4C6" w:rsidR="005F6E62" w:rsidRPr="005F6E62" w:rsidRDefault="005F6E62" w:rsidP="005F6E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sz w:val="24"/>
                <w:szCs w:val="24"/>
              </w:rPr>
              <w:t>10:00-14:00</w:t>
            </w:r>
          </w:p>
        </w:tc>
      </w:tr>
      <w:tr w:rsidR="005F6E62" w:rsidRPr="00E20D69" w14:paraId="30BB6E0C" w14:textId="77777777" w:rsidTr="00FE5B1D">
        <w:trPr>
          <w:trHeight w:val="932"/>
        </w:trPr>
        <w:tc>
          <w:tcPr>
            <w:tcW w:w="849" w:type="dxa"/>
            <w:vMerge w:val="restart"/>
          </w:tcPr>
          <w:p w14:paraId="1E5A28BF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4CF1C3EE" w14:textId="77777777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Concert dedicated to the closing</w:t>
            </w:r>
          </w:p>
          <w:p w14:paraId="03D9F40B" w14:textId="71F6518E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F6E62">
              <w:rPr>
                <w:rFonts w:ascii="Times New Roman" w:hAnsi="Times New Roman"/>
                <w:lang w:val="en-US"/>
              </w:rPr>
              <w:t>of the Year of Heroes in the Komi Republic</w:t>
            </w:r>
          </w:p>
        </w:tc>
        <w:tc>
          <w:tcPr>
            <w:tcW w:w="3119" w:type="dxa"/>
            <w:vMerge w:val="restart"/>
          </w:tcPr>
          <w:p w14:paraId="379DE0E6" w14:textId="77777777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Puteets settlement</w:t>
            </w:r>
          </w:p>
          <w:p w14:paraId="5B73F681" w14:textId="3EC99E5D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MAU "SOK Siyanie Severa"</w:t>
            </w:r>
          </w:p>
        </w:tc>
        <w:tc>
          <w:tcPr>
            <w:tcW w:w="2269" w:type="dxa"/>
          </w:tcPr>
          <w:p w14:paraId="0AC488A9" w14:textId="50147B29" w:rsidR="005F6E62" w:rsidRPr="005F6E62" w:rsidRDefault="005F6E62" w:rsidP="005F6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  <w:r w:rsidRPr="005F6E6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 11:00-17:00</w:t>
            </w:r>
          </w:p>
        </w:tc>
      </w:tr>
      <w:tr w:rsidR="005F6E62" w:rsidRPr="00E20D69" w14:paraId="476B7745" w14:textId="77777777" w:rsidTr="00D21380">
        <w:trPr>
          <w:trHeight w:val="932"/>
        </w:trPr>
        <w:tc>
          <w:tcPr>
            <w:tcW w:w="849" w:type="dxa"/>
            <w:vMerge/>
          </w:tcPr>
          <w:p w14:paraId="4FC46670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C9AB6D2" w14:textId="77777777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66471DB" w14:textId="77777777" w:rsidR="005F6E62" w:rsidRPr="005F6E62" w:rsidRDefault="005F6E62" w:rsidP="005F6E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14:paraId="144E4B4F" w14:textId="77777777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  <w:bCs/>
                <w:sz w:val="24"/>
                <w:szCs w:val="24"/>
              </w:rPr>
              <w:t xml:space="preserve"> 21.12</w:t>
            </w:r>
          </w:p>
          <w:p w14:paraId="267090B0" w14:textId="18AD6FBB" w:rsidR="005F6E62" w:rsidRPr="005F6E62" w:rsidRDefault="005F6E62" w:rsidP="005F6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  <w:bCs/>
                <w:sz w:val="24"/>
                <w:szCs w:val="24"/>
              </w:rPr>
              <w:t xml:space="preserve"> 10:00-16:00</w:t>
            </w:r>
          </w:p>
        </w:tc>
      </w:tr>
      <w:tr w:rsidR="005F6E62" w:rsidRPr="00E20D69" w14:paraId="779534E8" w14:textId="77777777" w:rsidTr="00D21380">
        <w:trPr>
          <w:trHeight w:val="1069"/>
        </w:trPr>
        <w:tc>
          <w:tcPr>
            <w:tcW w:w="849" w:type="dxa"/>
          </w:tcPr>
          <w:p w14:paraId="7D96BDFB" w14:textId="77777777" w:rsidR="005F6E62" w:rsidRPr="005F6E62" w:rsidRDefault="005F6E62" w:rsidP="005F6E6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03433E" w14:textId="515B4F8B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6E62">
              <w:rPr>
                <w:rFonts w:ascii="Times New Roman" w:hAnsi="Times New Roman"/>
                <w:lang w:val="en-US"/>
              </w:rPr>
              <w:t>"Heroes' Feat in Our Hearts"</w:t>
            </w:r>
          </w:p>
        </w:tc>
        <w:tc>
          <w:tcPr>
            <w:tcW w:w="3119" w:type="dxa"/>
          </w:tcPr>
          <w:p w14:paraId="67375B24" w14:textId="73A655F1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</w:rPr>
              <w:t>(Northern Lights Sports Complex)</w:t>
            </w:r>
          </w:p>
        </w:tc>
        <w:tc>
          <w:tcPr>
            <w:tcW w:w="2269" w:type="dxa"/>
          </w:tcPr>
          <w:p w14:paraId="75CECFAC" w14:textId="77777777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E62">
              <w:rPr>
                <w:rFonts w:ascii="Times New Roman" w:hAnsi="Times New Roman"/>
                <w:bCs/>
                <w:sz w:val="24"/>
                <w:szCs w:val="24"/>
              </w:rPr>
              <w:t xml:space="preserve">20.12-21.12 </w:t>
            </w:r>
          </w:p>
          <w:p w14:paraId="51B06811" w14:textId="023A840F" w:rsidR="005F6E62" w:rsidRPr="005F6E62" w:rsidRDefault="005F6E62" w:rsidP="005F6E62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62">
              <w:rPr>
                <w:rFonts w:ascii="Times New Roman" w:hAnsi="Times New Roman"/>
                <w:bCs/>
                <w:sz w:val="24"/>
                <w:szCs w:val="24"/>
              </w:rPr>
              <w:t>15:00-20:00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FF1989"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E169A" w14:textId="77777777" w:rsidR="00986C35" w:rsidRDefault="00986C35" w:rsidP="001355B7">
      <w:pPr>
        <w:spacing w:after="0" w:line="240" w:lineRule="auto"/>
      </w:pPr>
      <w:r>
        <w:separator/>
      </w:r>
    </w:p>
  </w:endnote>
  <w:endnote w:type="continuationSeparator" w:id="0">
    <w:p w14:paraId="2B80DBA6" w14:textId="77777777" w:rsidR="00986C35" w:rsidRDefault="00986C35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26D40" w14:textId="77777777" w:rsidR="00986C35" w:rsidRDefault="00986C35" w:rsidP="001355B7">
      <w:pPr>
        <w:spacing w:after="0" w:line="240" w:lineRule="auto"/>
      </w:pPr>
      <w:r>
        <w:separator/>
      </w:r>
    </w:p>
  </w:footnote>
  <w:footnote w:type="continuationSeparator" w:id="0">
    <w:p w14:paraId="6D80ED27" w14:textId="77777777" w:rsidR="00986C35" w:rsidRDefault="00986C35" w:rsidP="0013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5EDC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0E35"/>
    <w:rsid w:val="005E1249"/>
    <w:rsid w:val="005E19C2"/>
    <w:rsid w:val="005E20D7"/>
    <w:rsid w:val="005E587F"/>
    <w:rsid w:val="005E5A0B"/>
    <w:rsid w:val="005E5A7C"/>
    <w:rsid w:val="005F3AB5"/>
    <w:rsid w:val="005F51CF"/>
    <w:rsid w:val="005F6E62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45660"/>
    <w:rsid w:val="0065048E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438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6C35"/>
    <w:rsid w:val="009873C3"/>
    <w:rsid w:val="009A07D3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6E1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4AD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D4F"/>
    <w:rsid w:val="00C01D81"/>
    <w:rsid w:val="00C12F79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601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5B1D"/>
    <w:rsid w:val="00FE6E22"/>
    <w:rsid w:val="00FE79D3"/>
    <w:rsid w:val="00FF1989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F6E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F6E6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0BEB-2ACB-4556-8508-C66AD067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549</cp:revision>
  <cp:lastPrinted>2025-12-03T12:53:00Z</cp:lastPrinted>
  <dcterms:created xsi:type="dcterms:W3CDTF">2022-11-10T07:50:00Z</dcterms:created>
  <dcterms:modified xsi:type="dcterms:W3CDTF">2025-12-15T10:21:00Z</dcterms:modified>
</cp:coreProperties>
</file>