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Layout w:type="fixed"/>
        <w:tblLook w:val="00A0" w:firstRow="1" w:lastRow="0" w:firstColumn="1" w:lastColumn="0" w:noHBand="0" w:noVBand="0"/>
      </w:tblPr>
      <w:tblGrid>
        <w:gridCol w:w="3828"/>
        <w:gridCol w:w="1842"/>
        <w:gridCol w:w="3828"/>
      </w:tblGrid>
      <w:tr w:rsidR="00C61270" w:rsidRPr="00C61270" w:rsidTr="002C7DAB">
        <w:tc>
          <w:tcPr>
            <w:tcW w:w="3828" w:type="dxa"/>
          </w:tcPr>
          <w:p w:rsidR="00C61270" w:rsidRPr="00C61270" w:rsidRDefault="00C61270" w:rsidP="00C612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  <w:p w:rsidR="00C61270" w:rsidRPr="00C61270" w:rsidRDefault="00C61270" w:rsidP="00C612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C61270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C61270" w:rsidRPr="00C61270" w:rsidRDefault="00C61270" w:rsidP="00C612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C61270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C61270" w:rsidRPr="00C61270" w:rsidRDefault="00C61270" w:rsidP="00C61270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C61270"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42" w:type="dxa"/>
          </w:tcPr>
          <w:p w:rsidR="00C61270" w:rsidRPr="00C61270" w:rsidRDefault="00C61270" w:rsidP="00C612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0"/>
                <w:lang w:eastAsia="ru-RU"/>
              </w:rPr>
            </w:pPr>
            <w:r w:rsidRPr="00C61270">
              <w:rPr>
                <w:rFonts w:ascii="Times New Roman" w:eastAsia="Calibri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7CA2C256" wp14:editId="0B066970">
                  <wp:extent cx="826770" cy="1097280"/>
                  <wp:effectExtent l="0" t="0" r="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1270" w:rsidRPr="00C61270" w:rsidRDefault="00C61270" w:rsidP="00C612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C61270" w:rsidRPr="00C61270" w:rsidRDefault="00C61270" w:rsidP="00C612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C61270" w:rsidRPr="00C61270" w:rsidRDefault="00C61270" w:rsidP="00C612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C61270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«ПЕЧОРА»</w:t>
            </w:r>
          </w:p>
          <w:p w:rsidR="00C61270" w:rsidRPr="00C61270" w:rsidRDefault="00C61270" w:rsidP="00C612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61270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 МУНИЦИПАЛЬНÖЙ РАЙОНСА</w:t>
            </w:r>
          </w:p>
          <w:p w:rsidR="00C61270" w:rsidRPr="00C61270" w:rsidRDefault="00C61270" w:rsidP="00C612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ru-RU"/>
              </w:rPr>
            </w:pPr>
            <w:r w:rsidRPr="00C61270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АДМИНИСТРАЦИЯ</w:t>
            </w:r>
            <w:r w:rsidRPr="00C61270">
              <w:rPr>
                <w:rFonts w:ascii="Times New Roman" w:eastAsia="Calibri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C61270" w:rsidRPr="00C61270" w:rsidRDefault="00C61270" w:rsidP="00C612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C61270" w:rsidRPr="00C61270" w:rsidTr="002C7DAB">
        <w:tc>
          <w:tcPr>
            <w:tcW w:w="9498" w:type="dxa"/>
            <w:gridSpan w:val="3"/>
          </w:tcPr>
          <w:p w:rsidR="00C61270" w:rsidRPr="00C61270" w:rsidRDefault="00C61270" w:rsidP="00C612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6127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C61270" w:rsidRPr="00C61270" w:rsidRDefault="00C61270" w:rsidP="00C612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6127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ШУÖМ</w:t>
            </w:r>
          </w:p>
          <w:p w:rsidR="00C61270" w:rsidRPr="00C61270" w:rsidRDefault="00C61270" w:rsidP="00C612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  <w:lang w:eastAsia="ru-RU"/>
              </w:rPr>
            </w:pPr>
            <w:r w:rsidRPr="00C61270"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C61270" w:rsidRPr="00C61270" w:rsidTr="002C7DAB">
        <w:trPr>
          <w:trHeight w:val="565"/>
        </w:trPr>
        <w:tc>
          <w:tcPr>
            <w:tcW w:w="3828" w:type="dxa"/>
          </w:tcPr>
          <w:p w:rsidR="00C61270" w:rsidRPr="00C61270" w:rsidRDefault="00C61270" w:rsidP="00C612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C6127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 </w:t>
            </w:r>
            <w:r w:rsidR="009D640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16  </w:t>
            </w:r>
            <w:bookmarkStart w:id="0" w:name="_GoBack"/>
            <w:bookmarkEnd w:id="0"/>
            <w:r w:rsidR="009D640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июня </w:t>
            </w:r>
            <w:r w:rsidRPr="00C6127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202</w:t>
            </w:r>
            <w:r w:rsidR="00E02AC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5</w:t>
            </w:r>
            <w:r w:rsidRPr="00C6127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C61270" w:rsidRPr="00C61270" w:rsidRDefault="00C61270" w:rsidP="00C612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61270">
              <w:rPr>
                <w:rFonts w:ascii="Times New Roman" w:eastAsia="Times New Roman" w:hAnsi="Times New Roman" w:cs="Times New Roman"/>
                <w:lang w:eastAsia="ru-RU"/>
              </w:rPr>
              <w:t>г. Печора, Республика Коми</w:t>
            </w:r>
          </w:p>
        </w:tc>
        <w:tc>
          <w:tcPr>
            <w:tcW w:w="1842" w:type="dxa"/>
          </w:tcPr>
          <w:p w:rsidR="00C61270" w:rsidRPr="00C61270" w:rsidRDefault="00C61270" w:rsidP="00C612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3828" w:type="dxa"/>
          </w:tcPr>
          <w:p w:rsidR="00C61270" w:rsidRPr="00C61270" w:rsidRDefault="00C61270" w:rsidP="00C61270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</w:pPr>
            <w:r w:rsidRPr="00C61270"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  <w:t xml:space="preserve">№ </w:t>
            </w:r>
            <w:r w:rsidR="009D6401"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  <w:t>833</w:t>
            </w:r>
          </w:p>
          <w:p w:rsidR="00C61270" w:rsidRPr="00C61270" w:rsidRDefault="00C61270" w:rsidP="00C612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</w:tr>
    </w:tbl>
    <w:p w:rsidR="00C61270" w:rsidRPr="00C61270" w:rsidRDefault="00C61270" w:rsidP="00C6127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61270" w:rsidRPr="00C61270" w:rsidRDefault="00C61270" w:rsidP="00C6127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10173" w:type="dxa"/>
        <w:tblLook w:val="00A0" w:firstRow="1" w:lastRow="0" w:firstColumn="1" w:lastColumn="0" w:noHBand="0" w:noVBand="0"/>
      </w:tblPr>
      <w:tblGrid>
        <w:gridCol w:w="8364"/>
        <w:gridCol w:w="1809"/>
      </w:tblGrid>
      <w:tr w:rsidR="00C61270" w:rsidRPr="00C61270" w:rsidTr="0093023E">
        <w:tc>
          <w:tcPr>
            <w:tcW w:w="8364" w:type="dxa"/>
          </w:tcPr>
          <w:p w:rsidR="00C61270" w:rsidRPr="00C61270" w:rsidRDefault="00C5023C" w:rsidP="009302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80C8E">
              <w:rPr>
                <w:rFonts w:ascii="Times New Roman" w:hAnsi="Times New Roman"/>
                <w:sz w:val="26"/>
                <w:szCs w:val="26"/>
                <w:lang w:eastAsia="ru-RU"/>
              </w:rPr>
              <w:t>О внесении изменений в постановление администрации муниципального района «Печора» от 07.09.2018 г. № 1003/1 «Об утверждении Положения об оплате труда руководителей муниципальных учреждений культуры муниципального образования муниципального района «Печора», муниципального образования городского поселения «Печора»</w:t>
            </w:r>
          </w:p>
        </w:tc>
        <w:tc>
          <w:tcPr>
            <w:tcW w:w="1809" w:type="dxa"/>
          </w:tcPr>
          <w:p w:rsidR="00C61270" w:rsidRPr="00C61270" w:rsidRDefault="00C61270" w:rsidP="00C61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61270" w:rsidRPr="00C61270" w:rsidRDefault="00C61270" w:rsidP="00C6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61270" w:rsidRPr="00C61270" w:rsidRDefault="00C61270" w:rsidP="00C6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85011" w:rsidRPr="0083230B" w:rsidRDefault="00085011" w:rsidP="00166D9B">
      <w:pPr>
        <w:overflowPunct w:val="0"/>
        <w:autoSpaceDE w:val="0"/>
        <w:autoSpaceDN w:val="0"/>
        <w:adjustRightInd w:val="0"/>
        <w:spacing w:after="0" w:line="240" w:lineRule="auto"/>
        <w:ind w:left="142" w:firstLine="708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83230B">
        <w:rPr>
          <w:rFonts w:ascii="Times New Roman" w:hAnsi="Times New Roman"/>
          <w:sz w:val="26"/>
          <w:szCs w:val="26"/>
          <w:lang w:eastAsia="ru-RU"/>
        </w:rPr>
        <w:t>Руководствуясь статьей 38 Устава муниципального образования муниципального района «Печора»</w:t>
      </w:r>
    </w:p>
    <w:p w:rsidR="00C61270" w:rsidRPr="00C61270" w:rsidRDefault="00C61270" w:rsidP="00166D9B">
      <w:p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61270" w:rsidRPr="00C61270" w:rsidRDefault="00C61270" w:rsidP="00166D9B">
      <w:p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61270" w:rsidRPr="00C61270" w:rsidRDefault="00C61270" w:rsidP="00166D9B">
      <w:pPr>
        <w:overflowPunct w:val="0"/>
        <w:autoSpaceDE w:val="0"/>
        <w:autoSpaceDN w:val="0"/>
        <w:adjustRightInd w:val="0"/>
        <w:spacing w:after="0" w:line="240" w:lineRule="auto"/>
        <w:ind w:left="142"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612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администрация ПОСТАНОВЛЯЕТ: </w:t>
      </w:r>
    </w:p>
    <w:p w:rsidR="00C61270" w:rsidRDefault="00C61270" w:rsidP="00166D9B">
      <w:pPr>
        <w:spacing w:after="0" w:line="240" w:lineRule="auto"/>
        <w:ind w:left="142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61270" w:rsidRPr="00C61270" w:rsidRDefault="00C61270" w:rsidP="00166D9B">
      <w:pPr>
        <w:spacing w:after="0" w:line="240" w:lineRule="auto"/>
        <w:ind w:left="142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61270" w:rsidRDefault="00C61270" w:rsidP="00166D9B">
      <w:pPr>
        <w:tabs>
          <w:tab w:val="left" w:pos="993"/>
        </w:tabs>
        <w:spacing w:after="0" w:line="240" w:lineRule="auto"/>
        <w:ind w:left="142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1270">
        <w:rPr>
          <w:rFonts w:ascii="Times New Roman" w:eastAsia="Calibri" w:hAnsi="Times New Roman" w:cs="Times New Roman"/>
          <w:sz w:val="26"/>
          <w:szCs w:val="26"/>
        </w:rPr>
        <w:t>1.</w:t>
      </w:r>
      <w:r w:rsidRPr="00C61270">
        <w:rPr>
          <w:rFonts w:ascii="Times New Roman" w:eastAsia="Calibri" w:hAnsi="Times New Roman" w:cs="Times New Roman"/>
          <w:sz w:val="26"/>
          <w:szCs w:val="26"/>
        </w:rPr>
        <w:tab/>
      </w:r>
      <w:r w:rsidR="00C5023C" w:rsidRPr="00C5023C">
        <w:rPr>
          <w:rFonts w:ascii="Times New Roman" w:eastAsia="Calibri" w:hAnsi="Times New Roman" w:cs="Times New Roman"/>
          <w:sz w:val="26"/>
          <w:szCs w:val="26"/>
        </w:rPr>
        <w:t>Внести в постановление администрации</w:t>
      </w:r>
      <w:r w:rsidR="00C5023C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«Печора» </w:t>
      </w:r>
      <w:r w:rsidR="00C5023C" w:rsidRPr="00C5023C">
        <w:rPr>
          <w:rFonts w:ascii="Times New Roman" w:eastAsia="Calibri" w:hAnsi="Times New Roman" w:cs="Times New Roman"/>
          <w:sz w:val="26"/>
          <w:szCs w:val="26"/>
        </w:rPr>
        <w:t xml:space="preserve">от 07.09.2018 г. № 1003/1 «Об утверждении Положения об оплате труда руководителей муниципальных учреждений культуры муниципального образования муниципального района «Печора», муниципального образования городского поселения «Печора» </w:t>
      </w:r>
      <w:r w:rsidR="00153BF1">
        <w:rPr>
          <w:rFonts w:ascii="Times New Roman" w:eastAsia="Calibri" w:hAnsi="Times New Roman" w:cs="Times New Roman"/>
          <w:sz w:val="26"/>
          <w:szCs w:val="26"/>
        </w:rPr>
        <w:t>следующие изменения:</w:t>
      </w:r>
    </w:p>
    <w:p w:rsidR="00153BF1" w:rsidRPr="00C61270" w:rsidRDefault="00153BF1" w:rsidP="00166D9B">
      <w:pPr>
        <w:tabs>
          <w:tab w:val="left" w:pos="1134"/>
        </w:tabs>
        <w:spacing w:after="0" w:line="240" w:lineRule="auto"/>
        <w:ind w:left="142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1.1.</w:t>
      </w:r>
      <w:r>
        <w:rPr>
          <w:rFonts w:ascii="Times New Roman" w:eastAsia="Calibri" w:hAnsi="Times New Roman" w:cs="Times New Roman"/>
          <w:sz w:val="26"/>
          <w:szCs w:val="26"/>
        </w:rPr>
        <w:tab/>
        <w:t>Приложение 2 к постановлению изложить в редакции согласно приложению к настоящему постановлению.</w:t>
      </w:r>
    </w:p>
    <w:p w:rsidR="00C61270" w:rsidRPr="00C61270" w:rsidRDefault="00C61270" w:rsidP="00166D9B">
      <w:pPr>
        <w:tabs>
          <w:tab w:val="left" w:pos="993"/>
        </w:tabs>
        <w:spacing w:after="0" w:line="240" w:lineRule="auto"/>
        <w:ind w:left="142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1270">
        <w:rPr>
          <w:rFonts w:ascii="Times New Roman" w:eastAsia="Calibri" w:hAnsi="Times New Roman" w:cs="Times New Roman"/>
          <w:sz w:val="26"/>
          <w:szCs w:val="26"/>
        </w:rPr>
        <w:t>2.</w:t>
      </w:r>
      <w:r w:rsidRPr="00C61270">
        <w:rPr>
          <w:rFonts w:ascii="Times New Roman" w:eastAsia="Calibri" w:hAnsi="Times New Roman" w:cs="Times New Roman"/>
          <w:sz w:val="26"/>
          <w:szCs w:val="26"/>
        </w:rPr>
        <w:tab/>
        <w:t xml:space="preserve">Настоящее постановление вступает в силу </w:t>
      </w:r>
      <w:r w:rsidRPr="00085011">
        <w:rPr>
          <w:rFonts w:ascii="Times New Roman" w:eastAsia="Calibri" w:hAnsi="Times New Roman" w:cs="Times New Roman"/>
          <w:sz w:val="26"/>
          <w:szCs w:val="26"/>
        </w:rPr>
        <w:t xml:space="preserve">с 01 </w:t>
      </w:r>
      <w:r w:rsidR="00E02AC0">
        <w:rPr>
          <w:rFonts w:ascii="Times New Roman" w:eastAsia="Calibri" w:hAnsi="Times New Roman" w:cs="Times New Roman"/>
          <w:sz w:val="26"/>
          <w:szCs w:val="26"/>
        </w:rPr>
        <w:t>июля</w:t>
      </w:r>
      <w:r w:rsidRPr="00085011">
        <w:rPr>
          <w:rFonts w:ascii="Times New Roman" w:eastAsia="Calibri" w:hAnsi="Times New Roman" w:cs="Times New Roman"/>
          <w:sz w:val="26"/>
          <w:szCs w:val="26"/>
        </w:rPr>
        <w:t xml:space="preserve"> 202</w:t>
      </w:r>
      <w:r w:rsidR="00E02AC0">
        <w:rPr>
          <w:rFonts w:ascii="Times New Roman" w:eastAsia="Calibri" w:hAnsi="Times New Roman" w:cs="Times New Roman"/>
          <w:sz w:val="26"/>
          <w:szCs w:val="26"/>
        </w:rPr>
        <w:t>5</w:t>
      </w:r>
      <w:r w:rsidRPr="00085011">
        <w:rPr>
          <w:rFonts w:ascii="Times New Roman" w:eastAsia="Calibri" w:hAnsi="Times New Roman" w:cs="Times New Roman"/>
          <w:sz w:val="26"/>
          <w:szCs w:val="26"/>
        </w:rPr>
        <w:t xml:space="preserve"> года</w:t>
      </w:r>
      <w:r w:rsidRPr="00C61270">
        <w:rPr>
          <w:rFonts w:ascii="Times New Roman" w:eastAsia="Calibri" w:hAnsi="Times New Roman" w:cs="Times New Roman"/>
          <w:sz w:val="26"/>
          <w:szCs w:val="26"/>
        </w:rPr>
        <w:t xml:space="preserve"> и подлежит размещению на официальном сайте муниципального района «Печора».</w:t>
      </w:r>
    </w:p>
    <w:p w:rsidR="00C61270" w:rsidRPr="00C61270" w:rsidRDefault="00C61270" w:rsidP="00C6127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61270" w:rsidRPr="00C61270" w:rsidRDefault="00C61270" w:rsidP="00C6127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61270" w:rsidRPr="00C61270" w:rsidRDefault="00C61270" w:rsidP="00C6127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4962"/>
        <w:gridCol w:w="4536"/>
      </w:tblGrid>
      <w:tr w:rsidR="00C61270" w:rsidRPr="00C61270" w:rsidTr="00E02AC0">
        <w:tc>
          <w:tcPr>
            <w:tcW w:w="4962" w:type="dxa"/>
            <w:shd w:val="clear" w:color="auto" w:fill="auto"/>
          </w:tcPr>
          <w:p w:rsidR="00C61270" w:rsidRPr="00C61270" w:rsidRDefault="00E02AC0" w:rsidP="00E02AC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</w:t>
            </w:r>
            <w:r w:rsidR="00C61270" w:rsidRPr="00C61270">
              <w:rPr>
                <w:rFonts w:ascii="Times New Roman" w:eastAsia="Calibri" w:hAnsi="Times New Roman" w:cs="Times New Roman"/>
                <w:sz w:val="26"/>
                <w:szCs w:val="26"/>
              </w:rPr>
              <w:t>лав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="00C61270" w:rsidRPr="00C6127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муниципального района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«Печора» </w:t>
            </w:r>
            <w:r w:rsidR="00C61270" w:rsidRPr="00C61270">
              <w:rPr>
                <w:rFonts w:ascii="Times New Roman" w:eastAsia="Calibri" w:hAnsi="Times New Roman" w:cs="Times New Roman"/>
                <w:sz w:val="26"/>
                <w:szCs w:val="26"/>
              </w:rPr>
              <w:t>– руководител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ь</w:t>
            </w:r>
            <w:r w:rsidR="00C61270" w:rsidRPr="00C6127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администрации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C61270" w:rsidRPr="00C61270" w:rsidRDefault="00E02AC0" w:rsidP="00C6127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О.И. Шутов</w:t>
            </w:r>
          </w:p>
        </w:tc>
      </w:tr>
    </w:tbl>
    <w:p w:rsidR="00C61270" w:rsidRPr="00C61270" w:rsidRDefault="00C61270" w:rsidP="00C6127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61270" w:rsidRDefault="00C61270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</w:p>
    <w:p w:rsidR="00C61270" w:rsidRDefault="00C61270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47100B" w:rsidRPr="0047100B" w:rsidRDefault="005074AB" w:rsidP="005074AB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к п</w:t>
      </w:r>
      <w:r w:rsidR="0047100B" w:rsidRPr="0047100B">
        <w:rPr>
          <w:rFonts w:ascii="Times New Roman" w:hAnsi="Times New Roman" w:cs="Times New Roman"/>
          <w:sz w:val="26"/>
          <w:szCs w:val="26"/>
        </w:rPr>
        <w:t>остановлению</w:t>
      </w:r>
    </w:p>
    <w:p w:rsidR="0047100B" w:rsidRPr="0047100B" w:rsidRDefault="0047100B" w:rsidP="0047100B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47100B">
        <w:rPr>
          <w:rFonts w:ascii="Times New Roman" w:hAnsi="Times New Roman" w:cs="Times New Roman"/>
          <w:sz w:val="26"/>
          <w:szCs w:val="26"/>
        </w:rPr>
        <w:t xml:space="preserve">администрации МР </w:t>
      </w:r>
      <w:r w:rsidR="000D7EF9">
        <w:rPr>
          <w:rFonts w:ascii="Times New Roman" w:hAnsi="Times New Roman" w:cs="Times New Roman"/>
          <w:sz w:val="26"/>
          <w:szCs w:val="26"/>
        </w:rPr>
        <w:t>«</w:t>
      </w:r>
      <w:r w:rsidRPr="0047100B">
        <w:rPr>
          <w:rFonts w:ascii="Times New Roman" w:hAnsi="Times New Roman" w:cs="Times New Roman"/>
          <w:sz w:val="26"/>
          <w:szCs w:val="26"/>
        </w:rPr>
        <w:t>Печора</w:t>
      </w:r>
      <w:r w:rsidR="000D7EF9">
        <w:rPr>
          <w:rFonts w:ascii="Times New Roman" w:hAnsi="Times New Roman" w:cs="Times New Roman"/>
          <w:sz w:val="26"/>
          <w:szCs w:val="26"/>
        </w:rPr>
        <w:t>»</w:t>
      </w:r>
    </w:p>
    <w:p w:rsidR="0047100B" w:rsidRDefault="0047100B" w:rsidP="0047100B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47100B">
        <w:rPr>
          <w:rFonts w:ascii="Times New Roman" w:hAnsi="Times New Roman" w:cs="Times New Roman"/>
          <w:sz w:val="26"/>
          <w:szCs w:val="26"/>
        </w:rPr>
        <w:t xml:space="preserve">от </w:t>
      </w:r>
      <w:r w:rsidR="009D6401">
        <w:rPr>
          <w:rFonts w:ascii="Times New Roman" w:hAnsi="Times New Roman" w:cs="Times New Roman"/>
          <w:sz w:val="26"/>
          <w:szCs w:val="26"/>
        </w:rPr>
        <w:t>16.06.</w:t>
      </w:r>
      <w:r w:rsidRPr="0047100B">
        <w:rPr>
          <w:rFonts w:ascii="Times New Roman" w:hAnsi="Times New Roman" w:cs="Times New Roman"/>
          <w:sz w:val="26"/>
          <w:szCs w:val="26"/>
        </w:rPr>
        <w:t>20</w:t>
      </w:r>
      <w:r w:rsidR="005074AB">
        <w:rPr>
          <w:rFonts w:ascii="Times New Roman" w:hAnsi="Times New Roman" w:cs="Times New Roman"/>
          <w:sz w:val="26"/>
          <w:szCs w:val="26"/>
        </w:rPr>
        <w:t>2</w:t>
      </w:r>
      <w:r w:rsidR="00E02AC0">
        <w:rPr>
          <w:rFonts w:ascii="Times New Roman" w:hAnsi="Times New Roman" w:cs="Times New Roman"/>
          <w:sz w:val="26"/>
          <w:szCs w:val="26"/>
        </w:rPr>
        <w:t>5</w:t>
      </w:r>
      <w:r w:rsidRPr="0047100B">
        <w:rPr>
          <w:rFonts w:ascii="Times New Roman" w:hAnsi="Times New Roman" w:cs="Times New Roman"/>
          <w:sz w:val="26"/>
          <w:szCs w:val="26"/>
        </w:rPr>
        <w:t xml:space="preserve"> г. </w:t>
      </w:r>
      <w:r w:rsidR="00085011">
        <w:rPr>
          <w:rFonts w:ascii="Times New Roman" w:hAnsi="Times New Roman" w:cs="Times New Roman"/>
          <w:sz w:val="26"/>
          <w:szCs w:val="26"/>
        </w:rPr>
        <w:t>№</w:t>
      </w:r>
      <w:r w:rsidR="009D6401">
        <w:rPr>
          <w:rFonts w:ascii="Times New Roman" w:hAnsi="Times New Roman" w:cs="Times New Roman"/>
          <w:sz w:val="26"/>
          <w:szCs w:val="26"/>
        </w:rPr>
        <w:t xml:space="preserve"> 833</w:t>
      </w:r>
    </w:p>
    <w:p w:rsidR="00153BF1" w:rsidRDefault="00153BF1" w:rsidP="0047100B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A72AC9" w:rsidRDefault="00A72AC9" w:rsidP="0047100B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153BF1" w:rsidRDefault="00153BF1" w:rsidP="00153BF1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«Приложение 2 к постановлению </w:t>
      </w:r>
    </w:p>
    <w:p w:rsidR="00153BF1" w:rsidRDefault="00153BF1" w:rsidP="00153BF1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153BF1">
        <w:rPr>
          <w:rFonts w:ascii="Times New Roman" w:hAnsi="Times New Roman" w:cs="Times New Roman"/>
          <w:sz w:val="26"/>
          <w:szCs w:val="26"/>
        </w:rPr>
        <w:t>МР «Печора»</w:t>
      </w:r>
    </w:p>
    <w:p w:rsidR="00153BF1" w:rsidRPr="0047100B" w:rsidRDefault="00153BF1" w:rsidP="00153BF1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07.09.2024 г. № 1003/1»</w:t>
      </w:r>
    </w:p>
    <w:p w:rsidR="0047100B" w:rsidRDefault="0047100B" w:rsidP="0047100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C66FD" w:rsidRPr="0047100B" w:rsidRDefault="009C66FD" w:rsidP="0047100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C7964" w:rsidRDefault="00FC7964" w:rsidP="0047100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bookmarkStart w:id="1" w:name="P45"/>
      <w:bookmarkEnd w:id="1"/>
    </w:p>
    <w:p w:rsidR="00A72AC9" w:rsidRPr="00125C40" w:rsidRDefault="00A72AC9" w:rsidP="00A72AC9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25C40">
        <w:rPr>
          <w:rFonts w:ascii="Times New Roman" w:hAnsi="Times New Roman"/>
          <w:color w:val="000000"/>
          <w:sz w:val="26"/>
          <w:szCs w:val="26"/>
          <w:lang w:eastAsia="ru-RU"/>
        </w:rPr>
        <w:t>Должностные оклады</w:t>
      </w:r>
    </w:p>
    <w:p w:rsidR="00A72AC9" w:rsidRPr="00125C40" w:rsidRDefault="00A72AC9" w:rsidP="00E02AC0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25C40">
        <w:rPr>
          <w:rFonts w:ascii="Times New Roman" w:hAnsi="Times New Roman"/>
          <w:color w:val="000000"/>
          <w:sz w:val="26"/>
          <w:szCs w:val="26"/>
          <w:lang w:eastAsia="ru-RU"/>
        </w:rPr>
        <w:t>руководителей муниципальных учреждений культуры муниципального района «Печора», муниципального образования городского поселения «Печора»</w:t>
      </w:r>
    </w:p>
    <w:p w:rsidR="00A72AC9" w:rsidRDefault="00A72AC9" w:rsidP="00A72AC9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0B4475" w:rsidRPr="00125C40" w:rsidRDefault="000B4475" w:rsidP="000B4475">
      <w:pPr>
        <w:widowControl w:val="0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«</w:t>
      </w:r>
    </w:p>
    <w:tbl>
      <w:tblPr>
        <w:tblW w:w="930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5"/>
        <w:gridCol w:w="5344"/>
        <w:gridCol w:w="3353"/>
      </w:tblGrid>
      <w:tr w:rsidR="00A72AC9" w:rsidRPr="00A72AC9" w:rsidTr="000B4475">
        <w:trPr>
          <w:trHeight w:hRule="exact" w:val="75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72AC9" w:rsidRPr="00A72AC9" w:rsidRDefault="00A72AC9" w:rsidP="007747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72AC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72AC9" w:rsidRPr="00A72AC9" w:rsidRDefault="00A72AC9" w:rsidP="000B4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72AC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Наименование учреждения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475" w:rsidRDefault="00A72AC9" w:rsidP="000B4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72AC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Должностной оклад</w:t>
            </w:r>
          </w:p>
          <w:p w:rsidR="00A72AC9" w:rsidRPr="00A72AC9" w:rsidRDefault="00A72AC9" w:rsidP="000B4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72AC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(рублей)</w:t>
            </w:r>
          </w:p>
        </w:tc>
      </w:tr>
      <w:tr w:rsidR="00A72AC9" w:rsidRPr="00A72AC9" w:rsidTr="00A72AC9">
        <w:trPr>
          <w:trHeight w:hRule="exact" w:val="30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72AC9" w:rsidRPr="00A72AC9" w:rsidRDefault="00A72AC9" w:rsidP="007747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72AC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72AC9" w:rsidRPr="00A72AC9" w:rsidRDefault="00A72AC9" w:rsidP="007747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72AC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2AC9" w:rsidRPr="00A72AC9" w:rsidRDefault="00A72AC9" w:rsidP="007747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72AC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0B4475" w:rsidRPr="00A72AC9" w:rsidTr="002C7DAB">
        <w:trPr>
          <w:trHeight w:val="91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B4475" w:rsidRPr="00A72AC9" w:rsidRDefault="000B4475" w:rsidP="000B4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B4475" w:rsidRPr="00A72AC9" w:rsidRDefault="000B4475" w:rsidP="000B4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72AC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Муниципальное бюджетное учреждение «Печорская межпоселенческая централизованная библиотечная система»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B4475" w:rsidRPr="00A72AC9" w:rsidRDefault="002E7D09" w:rsidP="000B4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22 161,0</w:t>
            </w:r>
          </w:p>
        </w:tc>
      </w:tr>
      <w:tr w:rsidR="000B4475" w:rsidRPr="00A72AC9" w:rsidTr="002C7DAB">
        <w:trPr>
          <w:trHeight w:val="91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B4475" w:rsidRPr="00A72AC9" w:rsidRDefault="000B4475" w:rsidP="000B4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B4475" w:rsidRPr="00A72AC9" w:rsidRDefault="000B4475" w:rsidP="000B4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72AC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Муниципальное бюджетное учреждение «Межпоселенческое клубное объединение «Меридиан»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B4475" w:rsidRPr="00A72AC9" w:rsidRDefault="002E7D09" w:rsidP="000B4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22 161,0</w:t>
            </w:r>
          </w:p>
        </w:tc>
      </w:tr>
      <w:tr w:rsidR="000B4475" w:rsidRPr="00A72AC9" w:rsidTr="002C7DAB">
        <w:trPr>
          <w:trHeight w:val="91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B4475" w:rsidRPr="00A72AC9" w:rsidRDefault="000B4475" w:rsidP="000B4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B4475" w:rsidRPr="00A72AC9" w:rsidRDefault="000B4475" w:rsidP="000B4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72AC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Муниципальное бюджетное учреждение Городское объединение «Досуг»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B4475" w:rsidRPr="00A72AC9" w:rsidRDefault="00A7426F" w:rsidP="009302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21 66</w:t>
            </w:r>
            <w:r w:rsidR="0093023E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,0</w:t>
            </w:r>
          </w:p>
        </w:tc>
      </w:tr>
      <w:tr w:rsidR="000B4475" w:rsidRPr="00A72AC9" w:rsidTr="002C7DAB">
        <w:trPr>
          <w:trHeight w:val="91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B4475" w:rsidRPr="00A72AC9" w:rsidRDefault="000B4475" w:rsidP="000B4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B4475" w:rsidRPr="00A72AC9" w:rsidRDefault="000B4475" w:rsidP="000B4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72AC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Муниципальное бюджетное учреждение «Печорский историко-краеведческий музей»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B4475" w:rsidRPr="00A72AC9" w:rsidRDefault="00A7426F" w:rsidP="000B4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20 827,0</w:t>
            </w:r>
          </w:p>
        </w:tc>
      </w:tr>
      <w:tr w:rsidR="000B4475" w:rsidRPr="00A72AC9" w:rsidTr="002C7DAB">
        <w:trPr>
          <w:trHeight w:val="91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B4475" w:rsidRPr="00A72AC9" w:rsidRDefault="000B4475" w:rsidP="000B4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B4475" w:rsidRPr="00A72AC9" w:rsidRDefault="000B4475" w:rsidP="000B4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72AC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Муниципальное автономное учреждение «Кинотеатр им. М. Горького»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475" w:rsidRPr="00A72AC9" w:rsidRDefault="00A7426F" w:rsidP="000B4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26F">
              <w:rPr>
                <w:rFonts w:ascii="Times New Roman" w:hAnsi="Times New Roman"/>
                <w:sz w:val="26"/>
                <w:szCs w:val="26"/>
                <w:lang w:eastAsia="ru-RU"/>
              </w:rPr>
              <w:t>20 827,0</w:t>
            </w:r>
          </w:p>
        </w:tc>
      </w:tr>
      <w:tr w:rsidR="000B4475" w:rsidRPr="00A72AC9" w:rsidTr="002C7DAB">
        <w:trPr>
          <w:trHeight w:val="91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B4475" w:rsidRPr="00A72AC9" w:rsidRDefault="000B4475" w:rsidP="000B4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B4475" w:rsidRPr="00A72AC9" w:rsidRDefault="000B4475" w:rsidP="000B4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72AC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Муниципальное автономное учреждение «Этнокультурный парк </w:t>
            </w:r>
            <w:r w:rsidR="002C7DA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A72AC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Бызовая»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475" w:rsidRPr="00A72AC9" w:rsidRDefault="00A7426F" w:rsidP="000B4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426F">
              <w:rPr>
                <w:rFonts w:ascii="Times New Roman" w:hAnsi="Times New Roman"/>
                <w:sz w:val="26"/>
                <w:szCs w:val="26"/>
                <w:lang w:eastAsia="ru-RU"/>
              </w:rPr>
              <w:t>20 827,0</w:t>
            </w:r>
          </w:p>
        </w:tc>
      </w:tr>
    </w:tbl>
    <w:p w:rsidR="00A72AC9" w:rsidRDefault="00A72AC9" w:rsidP="00A72AC9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»</w:t>
      </w:r>
      <w:r w:rsidR="002C7DAB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A72AC9" w:rsidRPr="00125C40" w:rsidRDefault="00A72AC9" w:rsidP="00A72AC9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A72AC9" w:rsidRPr="00125C40" w:rsidRDefault="00A72AC9" w:rsidP="00A72AC9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____________________________________</w:t>
      </w:r>
    </w:p>
    <w:sectPr w:rsidR="00A72AC9" w:rsidRPr="00125C40" w:rsidSect="00DE2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00B"/>
    <w:rsid w:val="00085011"/>
    <w:rsid w:val="000B4475"/>
    <w:rsid w:val="000D7EF9"/>
    <w:rsid w:val="00147C89"/>
    <w:rsid w:val="00153BF1"/>
    <w:rsid w:val="00166D9B"/>
    <w:rsid w:val="0019797B"/>
    <w:rsid w:val="002C7DAB"/>
    <w:rsid w:val="002E7D09"/>
    <w:rsid w:val="00410B79"/>
    <w:rsid w:val="004416F0"/>
    <w:rsid w:val="0047100B"/>
    <w:rsid w:val="00481457"/>
    <w:rsid w:val="004C5B06"/>
    <w:rsid w:val="004F19EA"/>
    <w:rsid w:val="005074AB"/>
    <w:rsid w:val="00620072"/>
    <w:rsid w:val="006604DB"/>
    <w:rsid w:val="00666523"/>
    <w:rsid w:val="0074116C"/>
    <w:rsid w:val="007C240F"/>
    <w:rsid w:val="008B0CEF"/>
    <w:rsid w:val="008F68D2"/>
    <w:rsid w:val="0093023E"/>
    <w:rsid w:val="00952611"/>
    <w:rsid w:val="009724F2"/>
    <w:rsid w:val="00974547"/>
    <w:rsid w:val="009C66FD"/>
    <w:rsid w:val="009D2367"/>
    <w:rsid w:val="009D6401"/>
    <w:rsid w:val="00A72AC9"/>
    <w:rsid w:val="00A7426F"/>
    <w:rsid w:val="00B41E5D"/>
    <w:rsid w:val="00B86170"/>
    <w:rsid w:val="00BF6027"/>
    <w:rsid w:val="00C5023C"/>
    <w:rsid w:val="00C61270"/>
    <w:rsid w:val="00D31B9D"/>
    <w:rsid w:val="00DB220F"/>
    <w:rsid w:val="00DE2075"/>
    <w:rsid w:val="00DE41D2"/>
    <w:rsid w:val="00E02AC0"/>
    <w:rsid w:val="00E45627"/>
    <w:rsid w:val="00EA3B3C"/>
    <w:rsid w:val="00EA3EC1"/>
    <w:rsid w:val="00EB460B"/>
    <w:rsid w:val="00F23EDB"/>
    <w:rsid w:val="00FC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0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10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710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47100B"/>
    <w:pPr>
      <w:spacing w:after="0" w:line="240" w:lineRule="auto"/>
    </w:pPr>
  </w:style>
  <w:style w:type="table" w:styleId="a4">
    <w:name w:val="Table Grid"/>
    <w:basedOn w:val="a1"/>
    <w:uiPriority w:val="39"/>
    <w:rsid w:val="00197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74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4547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A72A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0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10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710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47100B"/>
    <w:pPr>
      <w:spacing w:after="0" w:line="240" w:lineRule="auto"/>
    </w:pPr>
  </w:style>
  <w:style w:type="table" w:styleId="a4">
    <w:name w:val="Table Grid"/>
    <w:basedOn w:val="a1"/>
    <w:uiPriority w:val="39"/>
    <w:rsid w:val="00197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74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4547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A72A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B7A30-FB3C-4F2A-A20F-1D505ADEC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Пользователь</cp:lastModifiedBy>
  <cp:revision>10</cp:revision>
  <cp:lastPrinted>2025-06-16T11:37:00Z</cp:lastPrinted>
  <dcterms:created xsi:type="dcterms:W3CDTF">2024-10-09T11:52:00Z</dcterms:created>
  <dcterms:modified xsi:type="dcterms:W3CDTF">2025-06-16T11:38:00Z</dcterms:modified>
</cp:coreProperties>
</file>