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C55269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4</w:t>
            </w:r>
            <w:r w:rsidR="008D703E">
              <w:rPr>
                <w:sz w:val="26"/>
                <w:szCs w:val="26"/>
                <w:u w:val="single"/>
              </w:rPr>
              <w:t xml:space="preserve"> </w:t>
            </w:r>
            <w:r w:rsidR="00936318">
              <w:rPr>
                <w:sz w:val="26"/>
                <w:szCs w:val="26"/>
                <w:u w:val="single"/>
              </w:rPr>
              <w:t xml:space="preserve"> июня</w:t>
            </w:r>
            <w:r w:rsidR="009B748F">
              <w:rPr>
                <w:sz w:val="26"/>
                <w:szCs w:val="26"/>
                <w:u w:val="single"/>
              </w:rPr>
              <w:t xml:space="preserve">  2025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C55269" w:rsidP="00C55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920B3E" w:rsidRPr="00D9137C"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920B3E" w:rsidRPr="00D9137C">
              <w:rPr>
                <w:bCs/>
                <w:sz w:val="28"/>
                <w:szCs w:val="28"/>
              </w:rPr>
              <w:t xml:space="preserve">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 785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714D47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 xml:space="preserve">изменений в постановление </w:t>
      </w:r>
    </w:p>
    <w:p w:rsidR="00714D47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администрации муниципального района </w:t>
      </w:r>
    </w:p>
    <w:p w:rsidR="00D4468E" w:rsidRPr="001664FE" w:rsidRDefault="00637C42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>«Печора»</w:t>
      </w:r>
      <w:r w:rsidR="001664FE" w:rsidRPr="001664FE">
        <w:rPr>
          <w:sz w:val="26"/>
          <w:szCs w:val="26"/>
        </w:rPr>
        <w:t xml:space="preserve"> </w:t>
      </w:r>
      <w:r w:rsidRPr="001664FE">
        <w:rPr>
          <w:sz w:val="26"/>
          <w:szCs w:val="26"/>
        </w:rPr>
        <w:t xml:space="preserve">от </w:t>
      </w:r>
      <w:r w:rsidR="00726220">
        <w:rPr>
          <w:sz w:val="26"/>
          <w:szCs w:val="26"/>
        </w:rPr>
        <w:t>23.07</w:t>
      </w:r>
      <w:r w:rsidR="00C65FA2" w:rsidRPr="001664FE">
        <w:rPr>
          <w:sz w:val="26"/>
          <w:szCs w:val="26"/>
        </w:rPr>
        <w:t>.</w:t>
      </w:r>
      <w:r w:rsidR="00726220">
        <w:rPr>
          <w:sz w:val="26"/>
          <w:szCs w:val="26"/>
        </w:rPr>
        <w:t>2024</w:t>
      </w:r>
      <w:r w:rsidR="00714D47">
        <w:rPr>
          <w:sz w:val="26"/>
          <w:szCs w:val="26"/>
        </w:rPr>
        <w:t>г.</w:t>
      </w:r>
      <w:r w:rsidR="00F21F4B" w:rsidRPr="001664FE">
        <w:rPr>
          <w:sz w:val="26"/>
          <w:szCs w:val="26"/>
        </w:rPr>
        <w:t xml:space="preserve"> № </w:t>
      </w:r>
      <w:r w:rsidR="00726220">
        <w:rPr>
          <w:sz w:val="26"/>
          <w:szCs w:val="26"/>
        </w:rPr>
        <w:t>1112</w:t>
      </w:r>
    </w:p>
    <w:p w:rsidR="00637C42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714D47" w:rsidRPr="00D9137C" w:rsidRDefault="00714D47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8D703E">
        <w:rPr>
          <w:sz w:val="26"/>
          <w:szCs w:val="26"/>
        </w:rPr>
        <w:t xml:space="preserve"> с  протестом Печорской межрайонной прокуратурой  на а</w:t>
      </w:r>
      <w:r w:rsidR="008D703E">
        <w:rPr>
          <w:sz w:val="26"/>
          <w:szCs w:val="26"/>
        </w:rPr>
        <w:t>д</w:t>
      </w:r>
      <w:r w:rsidR="008D703E">
        <w:rPr>
          <w:sz w:val="26"/>
          <w:szCs w:val="26"/>
        </w:rPr>
        <w:t>министративной регламент предоставления</w:t>
      </w:r>
      <w:r w:rsidR="009B748F">
        <w:rPr>
          <w:sz w:val="26"/>
          <w:szCs w:val="26"/>
        </w:rPr>
        <w:t xml:space="preserve"> муниципальной услуги «Направление уведо</w:t>
      </w:r>
      <w:r w:rsidR="00726220">
        <w:rPr>
          <w:sz w:val="26"/>
          <w:szCs w:val="26"/>
        </w:rPr>
        <w:t>мления о планируемом сносе объекта капитального строительства и уведо</w:t>
      </w:r>
      <w:r w:rsidR="00726220">
        <w:rPr>
          <w:sz w:val="26"/>
          <w:szCs w:val="26"/>
        </w:rPr>
        <w:t>м</w:t>
      </w:r>
      <w:r w:rsidR="00726220">
        <w:rPr>
          <w:sz w:val="26"/>
          <w:szCs w:val="26"/>
        </w:rPr>
        <w:t>ления о завершении сноса объекта капитального строительства</w:t>
      </w:r>
      <w:r w:rsidR="009B748F">
        <w:rPr>
          <w:sz w:val="26"/>
          <w:szCs w:val="26"/>
        </w:rPr>
        <w:t>» от 22.05.2025</w:t>
      </w:r>
      <w:r w:rsidR="00714D47">
        <w:rPr>
          <w:sz w:val="26"/>
          <w:szCs w:val="26"/>
        </w:rPr>
        <w:t xml:space="preserve"> г.</w:t>
      </w:r>
      <w:r w:rsidR="00726220">
        <w:rPr>
          <w:sz w:val="26"/>
          <w:szCs w:val="26"/>
        </w:rPr>
        <w:t xml:space="preserve"> № 07-03-2025/686</w:t>
      </w:r>
      <w:proofErr w:type="gramEnd"/>
    </w:p>
    <w:p w:rsid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714D47" w:rsidRPr="001664FE" w:rsidRDefault="00714D47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726220">
        <w:rPr>
          <w:sz w:val="26"/>
          <w:szCs w:val="26"/>
        </w:rPr>
        <w:t xml:space="preserve">  23  июля</w:t>
      </w:r>
      <w:r w:rsidR="008233B6" w:rsidRPr="001664FE">
        <w:rPr>
          <w:sz w:val="26"/>
          <w:szCs w:val="26"/>
        </w:rPr>
        <w:t xml:space="preserve"> </w:t>
      </w:r>
      <w:r w:rsidR="00726220">
        <w:rPr>
          <w:sz w:val="26"/>
          <w:szCs w:val="26"/>
        </w:rPr>
        <w:t>2024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726220">
        <w:rPr>
          <w:sz w:val="26"/>
          <w:szCs w:val="26"/>
        </w:rPr>
        <w:t>1112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B748F">
        <w:rPr>
          <w:sz w:val="26"/>
          <w:szCs w:val="26"/>
        </w:rPr>
        <w:t>Направлен</w:t>
      </w:r>
      <w:r w:rsidR="00726220">
        <w:rPr>
          <w:sz w:val="26"/>
          <w:szCs w:val="26"/>
        </w:rPr>
        <w:t>ие уведомления о планируемом сносе объекта капитального строительства и уведомления о завершении сноса об</w:t>
      </w:r>
      <w:r w:rsidR="00726220">
        <w:rPr>
          <w:sz w:val="26"/>
          <w:szCs w:val="26"/>
        </w:rPr>
        <w:t>ъ</w:t>
      </w:r>
      <w:r w:rsidR="00726220">
        <w:rPr>
          <w:sz w:val="26"/>
          <w:szCs w:val="26"/>
        </w:rPr>
        <w:t>екта капитального строительства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DE19F6" w:rsidRDefault="00DE19F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постановлению:</w:t>
      </w:r>
    </w:p>
    <w:p w:rsidR="00DE19F6" w:rsidRDefault="0072622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1.1.1.Пункт 2.2 </w:t>
      </w:r>
      <w:r w:rsidR="00DE19F6">
        <w:rPr>
          <w:sz w:val="26"/>
          <w:szCs w:val="26"/>
        </w:rPr>
        <w:t xml:space="preserve"> </w:t>
      </w:r>
      <w:r w:rsidR="00991E14">
        <w:rPr>
          <w:sz w:val="26"/>
          <w:szCs w:val="26"/>
        </w:rPr>
        <w:t xml:space="preserve">раздела </w:t>
      </w:r>
      <w:r w:rsidR="00991E14">
        <w:rPr>
          <w:sz w:val="26"/>
          <w:szCs w:val="26"/>
          <w:lang w:val="en-US"/>
        </w:rPr>
        <w:t>II</w:t>
      </w:r>
      <w:r w:rsidR="00991E14">
        <w:rPr>
          <w:sz w:val="26"/>
          <w:szCs w:val="26"/>
        </w:rPr>
        <w:t xml:space="preserve"> изложить в следующей редакции:</w:t>
      </w:r>
    </w:p>
    <w:p w:rsidR="00254C67" w:rsidRDefault="00991E14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26220">
        <w:rPr>
          <w:sz w:val="26"/>
          <w:szCs w:val="26"/>
        </w:rPr>
        <w:t>Заявителем при о</w:t>
      </w:r>
      <w:r w:rsidR="00254C67">
        <w:rPr>
          <w:sz w:val="26"/>
          <w:szCs w:val="26"/>
        </w:rPr>
        <w:t>бращении за получением услуги яв</w:t>
      </w:r>
      <w:r w:rsidR="00726220">
        <w:rPr>
          <w:sz w:val="26"/>
          <w:szCs w:val="26"/>
        </w:rPr>
        <w:t>ляются застройщики или технический заказчик, либо индивидуальный предприниматель</w:t>
      </w:r>
      <w:r w:rsidR="00254C67">
        <w:rPr>
          <w:sz w:val="26"/>
          <w:szCs w:val="26"/>
        </w:rPr>
        <w:t xml:space="preserve"> или юридич</w:t>
      </w:r>
      <w:r w:rsidR="00254C67">
        <w:rPr>
          <w:sz w:val="26"/>
          <w:szCs w:val="26"/>
        </w:rPr>
        <w:t>е</w:t>
      </w:r>
      <w:r w:rsidR="00254C67">
        <w:rPr>
          <w:sz w:val="26"/>
          <w:szCs w:val="26"/>
        </w:rPr>
        <w:t>ское лицо, заключившее договор подряда на осуществление сноса.</w:t>
      </w:r>
    </w:p>
    <w:p w:rsidR="00991E14" w:rsidRDefault="00254C67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Заявитель вправе обратиться за получением услуги через представителя.</w:t>
      </w:r>
      <w:r>
        <w:rPr>
          <w:sz w:val="26"/>
          <w:szCs w:val="26"/>
        </w:rPr>
        <w:br/>
        <w:t>Полномочия представителя, выступающего от имени заявителя,</w:t>
      </w:r>
      <w:r w:rsidRPr="00254C67"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подтверждается доверенностью, оформленной в соответствии с требованиями законодательства Российской Федерации»;</w:t>
      </w:r>
    </w:p>
    <w:p w:rsidR="00254C67" w:rsidRDefault="00DB083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Пункт </w:t>
      </w:r>
      <w:r w:rsidR="00254C67">
        <w:rPr>
          <w:sz w:val="26"/>
          <w:szCs w:val="26"/>
        </w:rPr>
        <w:t xml:space="preserve">2.4 раздела </w:t>
      </w:r>
      <w:r w:rsidR="00254C67">
        <w:rPr>
          <w:sz w:val="26"/>
          <w:szCs w:val="26"/>
          <w:lang w:val="en-US"/>
        </w:rPr>
        <w:t>II</w:t>
      </w:r>
      <w:r w:rsidR="00515CAF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подпунктом в)  следующего содерж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</w:t>
      </w:r>
      <w:r w:rsidR="00515CAF">
        <w:rPr>
          <w:sz w:val="26"/>
          <w:szCs w:val="26"/>
        </w:rPr>
        <w:t>:</w:t>
      </w:r>
    </w:p>
    <w:p w:rsidR="00515CAF" w:rsidRDefault="00515CAF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«в) с использованием государственных информационных систем обеспеч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градостроительной деятельности с функциями автоматизированной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ционно-аналитической поддержки осуществления полномочий в области град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строительной деятельности»;</w:t>
      </w:r>
    </w:p>
    <w:p w:rsidR="00515CAF" w:rsidRDefault="00515CAF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Подпункт а) пункта 2.8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редакции:</w:t>
      </w:r>
    </w:p>
    <w:p w:rsidR="00515CAF" w:rsidRDefault="00515CAF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«а) К уведомлению о планируемом сносе объекта капитального строител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ства, за исключением объектов, указанных в пунктах 1-3 части 17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 прилагаются следующие документы:</w:t>
      </w:r>
    </w:p>
    <w:p w:rsidR="001D0A86" w:rsidRDefault="001D0A8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результаты и материалы обследования объекта капитального строител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ства;</w:t>
      </w:r>
    </w:p>
    <w:p w:rsidR="001D0A86" w:rsidRPr="00515CAF" w:rsidRDefault="001D0A86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проект организации работ по сносу объекта капитального строител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ства».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</w:t>
      </w:r>
      <w:r w:rsidR="00DB0832">
        <w:rPr>
          <w:spacing w:val="2"/>
          <w:sz w:val="26"/>
          <w:szCs w:val="26"/>
        </w:rPr>
        <w:t>2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муниципального района «Печора»</w:t>
      </w:r>
      <w:r w:rsidR="00714D47">
        <w:rPr>
          <w:spacing w:val="2"/>
          <w:sz w:val="26"/>
          <w:szCs w:val="26"/>
        </w:rPr>
        <w:t>.</w:t>
      </w:r>
    </w:p>
    <w:p w:rsidR="0069558E" w:rsidRPr="001664FE" w:rsidRDefault="0069558E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  </w:t>
      </w:r>
      <w:r w:rsidR="00DB0832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. </w:t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исполнением настоящего постановления возложить на пе</w:t>
      </w:r>
      <w:r>
        <w:rPr>
          <w:spacing w:val="2"/>
          <w:sz w:val="26"/>
          <w:szCs w:val="26"/>
        </w:rPr>
        <w:t>р</w:t>
      </w:r>
      <w:r>
        <w:rPr>
          <w:spacing w:val="2"/>
          <w:sz w:val="26"/>
          <w:szCs w:val="26"/>
        </w:rPr>
        <w:t>вого заместителя руководителя администрации МР «Печора» Г. С. Яковиной.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00"/>
      </w:tblGrid>
      <w:tr w:rsidR="00806976" w:rsidRPr="00D9137C" w:rsidTr="00736698">
        <w:tc>
          <w:tcPr>
            <w:tcW w:w="5637" w:type="dxa"/>
          </w:tcPr>
          <w:p w:rsidR="00806976" w:rsidRPr="001664FE" w:rsidRDefault="00736698" w:rsidP="00736698">
            <w:pPr>
              <w:ind w:right="-2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г</w:t>
            </w:r>
            <w:r w:rsidR="00806976" w:rsidRPr="001664F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</w:t>
            </w:r>
            <w:r w:rsidR="00BE1183">
              <w:rPr>
                <w:sz w:val="26"/>
                <w:szCs w:val="26"/>
              </w:rPr>
              <w:t xml:space="preserve"> «Печ</w:t>
            </w:r>
            <w:r>
              <w:rPr>
                <w:sz w:val="26"/>
                <w:szCs w:val="26"/>
              </w:rPr>
              <w:t>о</w:t>
            </w:r>
            <w:r w:rsidR="00BE1183">
              <w:rPr>
                <w:sz w:val="26"/>
                <w:szCs w:val="26"/>
              </w:rPr>
              <w:t>ра»</w:t>
            </w:r>
            <w:r>
              <w:rPr>
                <w:sz w:val="26"/>
                <w:szCs w:val="26"/>
              </w:rPr>
              <w:t>-</w:t>
            </w:r>
            <w:r w:rsidR="00BE1183">
              <w:rPr>
                <w:sz w:val="26"/>
                <w:szCs w:val="26"/>
              </w:rPr>
              <w:t xml:space="preserve">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</w:t>
            </w:r>
            <w:r w:rsidR="00736698">
              <w:rPr>
                <w:sz w:val="26"/>
                <w:szCs w:val="26"/>
              </w:rPr>
              <w:t xml:space="preserve">           Г. С. Яковина            </w:t>
            </w:r>
            <w:r w:rsidR="00BE1183">
              <w:rPr>
                <w:sz w:val="26"/>
                <w:szCs w:val="26"/>
              </w:rPr>
              <w:t xml:space="preserve"> 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C55269">
      <w:pgSz w:w="11906" w:h="16838"/>
      <w:pgMar w:top="851" w:right="992" w:bottom="42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AF" w:rsidRDefault="00515CAF" w:rsidP="00BD33CD">
      <w:r>
        <w:separator/>
      </w:r>
    </w:p>
  </w:endnote>
  <w:endnote w:type="continuationSeparator" w:id="0">
    <w:p w:rsidR="00515CAF" w:rsidRDefault="00515CAF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AF" w:rsidRDefault="00515CAF" w:rsidP="00BD33CD">
      <w:r>
        <w:separator/>
      </w:r>
    </w:p>
  </w:footnote>
  <w:footnote w:type="continuationSeparator" w:id="0">
    <w:p w:rsidR="00515CAF" w:rsidRDefault="00515CAF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0A86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54C67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27CA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5CAF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2E75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558E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4D47"/>
    <w:rsid w:val="00715F61"/>
    <w:rsid w:val="007202B3"/>
    <w:rsid w:val="00720B4C"/>
    <w:rsid w:val="007220EA"/>
    <w:rsid w:val="007223B0"/>
    <w:rsid w:val="00726220"/>
    <w:rsid w:val="00735075"/>
    <w:rsid w:val="00736698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3BDD"/>
    <w:rsid w:val="00845230"/>
    <w:rsid w:val="008517AC"/>
    <w:rsid w:val="008550B7"/>
    <w:rsid w:val="0085565E"/>
    <w:rsid w:val="0087391C"/>
    <w:rsid w:val="00874DD8"/>
    <w:rsid w:val="00876BA4"/>
    <w:rsid w:val="0088312C"/>
    <w:rsid w:val="00886DFB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D703E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36318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1E14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B748F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6A45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1183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8E6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55269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413A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0832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19F6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83</cp:revision>
  <cp:lastPrinted>2025-06-04T11:04:00Z</cp:lastPrinted>
  <dcterms:created xsi:type="dcterms:W3CDTF">2017-06-02T08:10:00Z</dcterms:created>
  <dcterms:modified xsi:type="dcterms:W3CDTF">2025-06-04T11:06:00Z</dcterms:modified>
</cp:coreProperties>
</file>