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701"/>
        <w:gridCol w:w="4110"/>
      </w:tblGrid>
      <w:tr w:rsidR="00DD7897" w:rsidRPr="00731A24" w:rsidTr="006B1E5D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:rsidR="00DD7897" w:rsidRPr="00731A24" w:rsidRDefault="001E79C2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110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EB71DF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756B4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6B40">
        <w:rPr>
          <w:rFonts w:ascii="Times New Roman" w:eastAsia="Times New Roman" w:hAnsi="Times New Roman"/>
          <w:b/>
          <w:sz w:val="26"/>
          <w:szCs w:val="26"/>
          <w:lang w:eastAsia="ru-RU"/>
        </w:rPr>
        <w:t>П О М Ш У Ö М</w:t>
      </w:r>
    </w:p>
    <w:p w:rsidR="00DD7897" w:rsidRPr="00756B40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56B4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 Е Ш Е Н И Е </w:t>
      </w:r>
    </w:p>
    <w:p w:rsidR="003056A1" w:rsidRPr="003056A1" w:rsidRDefault="003056A1" w:rsidP="003056A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E79C2" w:rsidRDefault="000F5F5B" w:rsidP="001E79C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в решение</w:t>
      </w:r>
      <w:r w:rsidR="001E79C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0F5F5B">
        <w:rPr>
          <w:rFonts w:ascii="Times New Roman" w:eastAsia="Times New Roman" w:hAnsi="Times New Roman"/>
          <w:b/>
          <w:sz w:val="26"/>
          <w:szCs w:val="26"/>
          <w:lang w:eastAsia="ru-RU"/>
        </w:rPr>
        <w:t>Совета</w:t>
      </w:r>
    </w:p>
    <w:p w:rsidR="001E79C2" w:rsidRDefault="000F5F5B" w:rsidP="000F5F5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муниципального района «Печора» от 18 декабря 2024 года </w:t>
      </w:r>
      <w:r w:rsidR="001E79C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№ </w:t>
      </w:r>
      <w:r w:rsidRPr="000F5F5B">
        <w:rPr>
          <w:rFonts w:ascii="Times New Roman" w:eastAsia="Times New Roman" w:hAnsi="Times New Roman"/>
          <w:b/>
          <w:sz w:val="26"/>
          <w:szCs w:val="26"/>
          <w:lang w:eastAsia="ru-RU"/>
        </w:rPr>
        <w:t>7-37/438</w:t>
      </w:r>
    </w:p>
    <w:p w:rsidR="000F5F5B" w:rsidRPr="000F5F5B" w:rsidRDefault="000F5F5B" w:rsidP="000F5F5B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«О бюджете муниципального образования муниципального района «Печора» на 2025 год и плановый период 2026 и 2027 годов»</w:t>
      </w:r>
    </w:p>
    <w:p w:rsidR="000F5F5B" w:rsidRPr="000F5F5B" w:rsidRDefault="000F5F5B" w:rsidP="000F5F5B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F5F5B" w:rsidRPr="000F5F5B" w:rsidRDefault="000F5F5B" w:rsidP="000F5F5B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F5F5B" w:rsidRPr="000F5F5B" w:rsidRDefault="000F5F5B" w:rsidP="001E79C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со статьёй 26 Устава муниципального образования муниципального района «Печора» Совет муниципального района «Печора»</w:t>
      </w:r>
      <w:r w:rsidR="001E79C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0F5F5B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0F5F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и л:</w:t>
      </w:r>
    </w:p>
    <w:p w:rsidR="000F5F5B" w:rsidRPr="000F5F5B" w:rsidRDefault="000F5F5B" w:rsidP="000F5F5B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F5F5B" w:rsidRPr="000F5F5B" w:rsidRDefault="000F5F5B" w:rsidP="001E79C2">
      <w:pPr>
        <w:keepNext/>
        <w:spacing w:after="0" w:line="240" w:lineRule="auto"/>
        <w:ind w:firstLine="709"/>
        <w:jc w:val="both"/>
        <w:outlineLvl w:val="7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1. Внести в решение Совета муниципального района «Печора» от 18 декабря 2024 года № 7-37/438 «О бюджете муниципального образования муниципального района «Печора» на 2025 год и плановый период 2026 и 2027 годов» следующие изменения:</w:t>
      </w:r>
    </w:p>
    <w:p w:rsidR="000F5F5B" w:rsidRPr="000F5F5B" w:rsidRDefault="000F5F5B" w:rsidP="001E79C2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Пункт 1 изложить в следующей редакции:</w:t>
      </w:r>
    </w:p>
    <w:p w:rsidR="000F5F5B" w:rsidRPr="000F5F5B" w:rsidRDefault="000F5F5B" w:rsidP="001E79C2">
      <w:pPr>
        <w:tabs>
          <w:tab w:val="num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муниципального района «Печора» на 2025 год:</w:t>
      </w:r>
    </w:p>
    <w:p w:rsidR="000F5F5B" w:rsidRPr="000F5F5B" w:rsidRDefault="000F5F5B" w:rsidP="000F5F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 xml:space="preserve">общий объем доходов в сумме 2 508 322,8 тыс. рублей; </w:t>
      </w:r>
    </w:p>
    <w:p w:rsidR="000F5F5B" w:rsidRPr="000F5F5B" w:rsidRDefault="000F5F5B" w:rsidP="000F5F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 xml:space="preserve">общий объем расходов в сумме 2 577 195,8 тыс. рублей;      </w:t>
      </w:r>
    </w:p>
    <w:p w:rsidR="000F5F5B" w:rsidRPr="000F5F5B" w:rsidRDefault="000F5F5B" w:rsidP="000F5F5B">
      <w:pPr>
        <w:tabs>
          <w:tab w:val="num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дефицит в сумме 68 873,0 тыс. рублей»;</w:t>
      </w:r>
    </w:p>
    <w:p w:rsidR="000F5F5B" w:rsidRPr="000F5F5B" w:rsidRDefault="000F5F5B" w:rsidP="001E79C2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Пункт 2 изложить в следующей редакции:</w:t>
      </w:r>
    </w:p>
    <w:p w:rsidR="000F5F5B" w:rsidRPr="000F5F5B" w:rsidRDefault="000F5F5B" w:rsidP="001E79C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«2. Утвердить основные характеристики бюджета муниципального образования муниципального района «Печора» на 2026 год и на 2027 год:</w:t>
      </w:r>
    </w:p>
    <w:p w:rsidR="000F5F5B" w:rsidRPr="000F5F5B" w:rsidRDefault="000F5F5B" w:rsidP="001E7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общий объем доходов на 2026 год в сумме 2 527 643,5 тыс. рублей и на 2027 год в сумме 2 579 671,9 тыс. рублей;</w:t>
      </w:r>
    </w:p>
    <w:p w:rsidR="000F5F5B" w:rsidRPr="000F5F5B" w:rsidRDefault="000F5F5B" w:rsidP="001E7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общий объем расходов на 2026 год в сумме 2 520 043,5 тыс. рублей, в том числе объем условно утверждаемых расходов в сумме 54 601,6 тыс. рублей, и на 2027 год в сумме 2 572 071,9 тыс. рублей, в том числе объем условно утверждаемых расходов в сумме 97 154,7 тыс. рублей;</w:t>
      </w:r>
    </w:p>
    <w:p w:rsidR="000F5F5B" w:rsidRPr="000F5F5B" w:rsidRDefault="000F5F5B" w:rsidP="001E79C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профицит на 2026 год в сумме 7 600,0 тыс. рублей и на 2027 год в сумме 7 600,0 тыс. рублей»;</w:t>
      </w:r>
    </w:p>
    <w:p w:rsidR="000F5F5B" w:rsidRPr="000F5F5B" w:rsidRDefault="000F5F5B" w:rsidP="001E79C2">
      <w:pPr>
        <w:numPr>
          <w:ilvl w:val="1"/>
          <w:numId w:val="5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В пункте 4 цифру «1 262 968,1» заменить цифрой «1 359 259,4»;</w:t>
      </w:r>
    </w:p>
    <w:p w:rsidR="000F5F5B" w:rsidRPr="000F5F5B" w:rsidRDefault="001E79C2" w:rsidP="001E79C2">
      <w:pPr>
        <w:numPr>
          <w:ilvl w:val="1"/>
          <w:numId w:val="5"/>
        </w:numPr>
        <w:tabs>
          <w:tab w:val="left" w:pos="993"/>
          <w:tab w:val="left" w:pos="1276"/>
          <w:tab w:val="left" w:pos="1701"/>
          <w:tab w:val="left" w:pos="241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0F5F5B" w:rsidRPr="000F5F5B">
        <w:rPr>
          <w:rFonts w:ascii="Times New Roman" w:eastAsia="Times New Roman" w:hAnsi="Times New Roman"/>
          <w:sz w:val="26"/>
          <w:szCs w:val="26"/>
          <w:lang w:eastAsia="ru-RU"/>
        </w:rPr>
        <w:t>В пункте 5 цифры «1 230 082,2», «1 228 178,6», заменить соответственно цифрами «1 320 980,5», «1 319 510,9»;</w:t>
      </w:r>
    </w:p>
    <w:p w:rsidR="000F5F5B" w:rsidRPr="000F5F5B" w:rsidRDefault="000F5F5B" w:rsidP="001E79C2">
      <w:pPr>
        <w:numPr>
          <w:ilvl w:val="1"/>
          <w:numId w:val="5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В пункте 6 цифру «49 656,6», заменить цифрой «51 723,3»;</w:t>
      </w:r>
    </w:p>
    <w:p w:rsidR="000F5F5B" w:rsidRPr="000F5F5B" w:rsidRDefault="001E79C2" w:rsidP="001E79C2">
      <w:pPr>
        <w:numPr>
          <w:ilvl w:val="1"/>
          <w:numId w:val="5"/>
        </w:numPr>
        <w:tabs>
          <w:tab w:val="left" w:pos="993"/>
          <w:tab w:val="left" w:pos="1276"/>
          <w:tab w:val="left" w:pos="1418"/>
          <w:tab w:val="left" w:pos="1701"/>
        </w:tabs>
        <w:spacing w:after="0" w:line="240" w:lineRule="auto"/>
        <w:ind w:hanging="7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0F5F5B" w:rsidRPr="000F5F5B">
        <w:rPr>
          <w:rFonts w:ascii="Times New Roman" w:eastAsia="Times New Roman" w:hAnsi="Times New Roman"/>
          <w:sz w:val="26"/>
          <w:szCs w:val="26"/>
          <w:lang w:eastAsia="ru-RU"/>
        </w:rPr>
        <w:t>В пункте 9 цифру «40 766,4», заменить цифрой «42 235,5»;</w:t>
      </w:r>
    </w:p>
    <w:p w:rsidR="000F5F5B" w:rsidRPr="000F5F5B" w:rsidRDefault="000F5F5B" w:rsidP="001E79C2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Приложение 1 изложить в редакции согласно приложению 1;</w:t>
      </w:r>
    </w:p>
    <w:p w:rsidR="000F5F5B" w:rsidRPr="000F5F5B" w:rsidRDefault="000F5F5B" w:rsidP="001E79C2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Приложение 2 изложить в редакции согласно приложению 2;</w:t>
      </w:r>
    </w:p>
    <w:p w:rsidR="000F5F5B" w:rsidRPr="000F5F5B" w:rsidRDefault="001E79C2" w:rsidP="001E79C2">
      <w:pPr>
        <w:numPr>
          <w:ilvl w:val="1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0F5F5B" w:rsidRPr="000F5F5B">
        <w:rPr>
          <w:rFonts w:ascii="Times New Roman" w:eastAsia="Times New Roman" w:hAnsi="Times New Roman"/>
          <w:sz w:val="26"/>
          <w:szCs w:val="26"/>
          <w:lang w:eastAsia="ru-RU"/>
        </w:rPr>
        <w:t>Приложение 3 изложить в редакции согласно приложению 3;</w:t>
      </w:r>
    </w:p>
    <w:p w:rsidR="000F5F5B" w:rsidRPr="000F5F5B" w:rsidRDefault="000F5F5B" w:rsidP="001E79C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Приложение 4 изложить в редакции согласно приложению 4;</w:t>
      </w:r>
    </w:p>
    <w:p w:rsidR="000F5F5B" w:rsidRPr="000F5F5B" w:rsidRDefault="000F5F5B" w:rsidP="001E79C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Приложение 5 изложить в редакции согласно приложению 5;</w:t>
      </w:r>
    </w:p>
    <w:p w:rsidR="000F5F5B" w:rsidRPr="000F5F5B" w:rsidRDefault="000F5F5B" w:rsidP="001E79C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Приложение 6 изложить в редакции согласно приложению 6;</w:t>
      </w:r>
    </w:p>
    <w:p w:rsidR="000F5F5B" w:rsidRDefault="000F5F5B" w:rsidP="001E79C2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Приложение 15 изложить в редакции согласно приложению 7.</w:t>
      </w:r>
    </w:p>
    <w:p w:rsidR="001E79C2" w:rsidRPr="000F5F5B" w:rsidRDefault="001E79C2" w:rsidP="001E79C2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F5F5B" w:rsidRDefault="000F5F5B" w:rsidP="001E79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proofErr w:type="gramStart"/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1E79C2" w:rsidRPr="000F5F5B" w:rsidRDefault="001E79C2" w:rsidP="001E79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F5F5B" w:rsidRPr="000F5F5B" w:rsidRDefault="000F5F5B" w:rsidP="001E79C2">
      <w:pPr>
        <w:spacing w:after="0" w:line="20" w:lineRule="atLeast"/>
        <w:ind w:right="-2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F5F5B">
        <w:rPr>
          <w:rFonts w:ascii="Times New Roman" w:eastAsia="Times New Roman" w:hAnsi="Times New Roman"/>
          <w:sz w:val="26"/>
          <w:szCs w:val="26"/>
          <w:lang w:eastAsia="ru-RU"/>
        </w:rPr>
        <w:t xml:space="preserve">3. Настоящее решение вступает в силу со дня его официального опубликования. </w:t>
      </w:r>
    </w:p>
    <w:p w:rsidR="000F5F5B" w:rsidRPr="000F5F5B" w:rsidRDefault="000F5F5B" w:rsidP="000F5F5B">
      <w:pPr>
        <w:tabs>
          <w:tab w:val="num" w:pos="993"/>
        </w:tabs>
        <w:spacing w:after="0" w:line="20" w:lineRule="atLeas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056A1" w:rsidRDefault="003056A1" w:rsidP="003056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47E07" w:rsidRPr="003056A1" w:rsidRDefault="00B47E07" w:rsidP="003056A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D4663" w:rsidRPr="00FD4663" w:rsidRDefault="00FD4663" w:rsidP="00FD466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4663">
        <w:rPr>
          <w:rFonts w:ascii="Times New Roman" w:eastAsia="Times New Roman" w:hAnsi="Times New Roman"/>
          <w:sz w:val="26"/>
          <w:szCs w:val="26"/>
          <w:lang w:eastAsia="ru-RU"/>
        </w:rPr>
        <w:t>Глава муниципального района «Печора»-</w:t>
      </w:r>
    </w:p>
    <w:p w:rsidR="00FD4663" w:rsidRPr="00FD4663" w:rsidRDefault="00FD4663" w:rsidP="00FD466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4663">
        <w:rPr>
          <w:rFonts w:ascii="Times New Roman" w:eastAsia="Times New Roman" w:hAnsi="Times New Roman"/>
          <w:sz w:val="26"/>
          <w:szCs w:val="26"/>
          <w:lang w:eastAsia="ru-RU"/>
        </w:rPr>
        <w:t>руководитель администрации                                                                        О.И. Шутов</w:t>
      </w:r>
    </w:p>
    <w:p w:rsidR="003056A1" w:rsidRPr="003056A1" w:rsidRDefault="003056A1" w:rsidP="003056A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B1583" w:rsidRDefault="004B1583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8C725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725F">
        <w:rPr>
          <w:rFonts w:ascii="Times New Roman" w:hAnsi="Times New Roman"/>
          <w:sz w:val="26"/>
          <w:szCs w:val="26"/>
        </w:rPr>
        <w:t>г. Печора</w:t>
      </w:r>
    </w:p>
    <w:p w:rsidR="00DD7897" w:rsidRPr="008C725F" w:rsidRDefault="002F68DE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 февраля</w:t>
      </w:r>
      <w:r w:rsidR="00DD7897" w:rsidRPr="008C725F">
        <w:rPr>
          <w:rFonts w:ascii="Times New Roman" w:hAnsi="Times New Roman"/>
          <w:sz w:val="26"/>
          <w:szCs w:val="26"/>
        </w:rPr>
        <w:t xml:space="preserve"> 202</w:t>
      </w:r>
      <w:r w:rsidR="009D7B85">
        <w:rPr>
          <w:rFonts w:ascii="Times New Roman" w:hAnsi="Times New Roman"/>
          <w:sz w:val="26"/>
          <w:szCs w:val="26"/>
        </w:rPr>
        <w:t>5</w:t>
      </w:r>
      <w:r w:rsidR="00DD7897" w:rsidRPr="008C725F">
        <w:rPr>
          <w:rFonts w:ascii="Times New Roman" w:hAnsi="Times New Roman"/>
          <w:sz w:val="26"/>
          <w:szCs w:val="26"/>
        </w:rPr>
        <w:t xml:space="preserve"> года</w:t>
      </w:r>
    </w:p>
    <w:p w:rsidR="00DD7897" w:rsidRPr="008C725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C725F">
        <w:rPr>
          <w:rFonts w:ascii="Times New Roman" w:hAnsi="Times New Roman"/>
          <w:sz w:val="26"/>
          <w:szCs w:val="26"/>
        </w:rPr>
        <w:t>№ 7-3</w:t>
      </w:r>
      <w:r w:rsidR="002F68DE">
        <w:rPr>
          <w:rFonts w:ascii="Times New Roman" w:hAnsi="Times New Roman"/>
          <w:sz w:val="26"/>
          <w:szCs w:val="26"/>
        </w:rPr>
        <w:t>9/</w:t>
      </w:r>
      <w:r w:rsidR="008E3886">
        <w:rPr>
          <w:rFonts w:ascii="Times New Roman" w:hAnsi="Times New Roman"/>
          <w:sz w:val="26"/>
          <w:szCs w:val="26"/>
        </w:rPr>
        <w:t>45</w:t>
      </w:r>
      <w:r w:rsidR="001E79C2">
        <w:rPr>
          <w:rFonts w:ascii="Times New Roman" w:hAnsi="Times New Roman"/>
          <w:sz w:val="26"/>
          <w:szCs w:val="26"/>
        </w:rPr>
        <w:t>6</w:t>
      </w:r>
      <w:bookmarkStart w:id="0" w:name="_GoBack"/>
      <w:bookmarkEnd w:id="0"/>
    </w:p>
    <w:sectPr w:rsidR="00DD7897" w:rsidRPr="008C725F" w:rsidSect="006B1E5D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71692"/>
    <w:multiLevelType w:val="multilevel"/>
    <w:tmpl w:val="CB24A0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  <w:b w:val="0"/>
      </w:rPr>
    </w:lvl>
  </w:abstractNum>
  <w:abstractNum w:abstractNumId="1">
    <w:nsid w:val="18B45FDF"/>
    <w:multiLevelType w:val="hybridMultilevel"/>
    <w:tmpl w:val="35C06A80"/>
    <w:lvl w:ilvl="0" w:tplc="2744A7B4">
      <w:start w:val="2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3">
    <w:nsid w:val="28FD3537"/>
    <w:multiLevelType w:val="hybridMultilevel"/>
    <w:tmpl w:val="FDE4A226"/>
    <w:lvl w:ilvl="0" w:tplc="36B8AC8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8A7FE6"/>
    <w:multiLevelType w:val="multilevel"/>
    <w:tmpl w:val="D5A477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0F5F5B"/>
    <w:rsid w:val="001537EE"/>
    <w:rsid w:val="00174BB8"/>
    <w:rsid w:val="001E79C2"/>
    <w:rsid w:val="00257938"/>
    <w:rsid w:val="00257C25"/>
    <w:rsid w:val="002A6247"/>
    <w:rsid w:val="002F68DE"/>
    <w:rsid w:val="003056A1"/>
    <w:rsid w:val="0046184C"/>
    <w:rsid w:val="0047190C"/>
    <w:rsid w:val="00483685"/>
    <w:rsid w:val="004B1583"/>
    <w:rsid w:val="005A499B"/>
    <w:rsid w:val="006B1E5D"/>
    <w:rsid w:val="006C6BD6"/>
    <w:rsid w:val="00756B40"/>
    <w:rsid w:val="00777D32"/>
    <w:rsid w:val="007D74ED"/>
    <w:rsid w:val="008026C1"/>
    <w:rsid w:val="00847CCE"/>
    <w:rsid w:val="008A04A2"/>
    <w:rsid w:val="008C725F"/>
    <w:rsid w:val="008D7072"/>
    <w:rsid w:val="008E3886"/>
    <w:rsid w:val="008F368E"/>
    <w:rsid w:val="00923D3C"/>
    <w:rsid w:val="009C12C4"/>
    <w:rsid w:val="009D707D"/>
    <w:rsid w:val="009D7B85"/>
    <w:rsid w:val="00AB11C8"/>
    <w:rsid w:val="00AF6374"/>
    <w:rsid w:val="00B47E07"/>
    <w:rsid w:val="00C079D9"/>
    <w:rsid w:val="00D61AB1"/>
    <w:rsid w:val="00D80C47"/>
    <w:rsid w:val="00D80ECE"/>
    <w:rsid w:val="00DB7730"/>
    <w:rsid w:val="00DD7897"/>
    <w:rsid w:val="00DE60CE"/>
    <w:rsid w:val="00E62D7C"/>
    <w:rsid w:val="00EB71DF"/>
    <w:rsid w:val="00ED65EF"/>
    <w:rsid w:val="00F765F6"/>
    <w:rsid w:val="00FD4663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  <w:style w:type="paragraph" w:customStyle="1" w:styleId="western">
    <w:name w:val="western"/>
    <w:basedOn w:val="a"/>
    <w:rsid w:val="004836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836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1E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2025-02-18T12:09:00Z</cp:lastPrinted>
  <dcterms:created xsi:type="dcterms:W3CDTF">2025-02-20T11:38:00Z</dcterms:created>
  <dcterms:modified xsi:type="dcterms:W3CDTF">2025-02-20T11:38:00Z</dcterms:modified>
</cp:coreProperties>
</file>