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701"/>
        <w:gridCol w:w="4110"/>
      </w:tblGrid>
      <w:tr w:rsidR="00DD7897" w:rsidRPr="00731A24" w:rsidTr="006B1E5D">
        <w:tc>
          <w:tcPr>
            <w:tcW w:w="4254" w:type="dxa"/>
          </w:tcPr>
          <w:p w:rsidR="00DD7897" w:rsidRPr="00731A24" w:rsidRDefault="00DD7897" w:rsidP="009C1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:rsidR="00DD7897" w:rsidRPr="00731A24" w:rsidRDefault="00FD4663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6" o:title=""/>
                </v:shape>
              </w:pict>
            </w:r>
          </w:p>
        </w:tc>
        <w:tc>
          <w:tcPr>
            <w:tcW w:w="4110" w:type="dxa"/>
          </w:tcPr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>П О М Ш У Ö М</w:t>
      </w: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 Е Ш Е Н И Е </w:t>
      </w:r>
    </w:p>
    <w:p w:rsidR="003056A1" w:rsidRPr="003056A1" w:rsidRDefault="003056A1" w:rsidP="003056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D7072" w:rsidRPr="008D7072" w:rsidRDefault="008D7072" w:rsidP="008D707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707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внесении изменений в решение Совета муниципального района «Печора» </w:t>
      </w:r>
    </w:p>
    <w:p w:rsidR="008D7072" w:rsidRPr="008D7072" w:rsidRDefault="008D7072" w:rsidP="008D707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7072">
        <w:rPr>
          <w:rFonts w:ascii="Times New Roman" w:eastAsia="Times New Roman" w:hAnsi="Times New Roman"/>
          <w:b/>
          <w:sz w:val="26"/>
          <w:szCs w:val="26"/>
          <w:lang w:eastAsia="ru-RU"/>
        </w:rPr>
        <w:t>от 24 апреля 2018 года № 6-24/271  «О комиссии по предварительному рассмотрению наградных материалов муниципального образования муниципального района «Печора»</w:t>
      </w:r>
    </w:p>
    <w:p w:rsidR="008D7072" w:rsidRPr="008D7072" w:rsidRDefault="008D7072" w:rsidP="008D7072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D7072" w:rsidRPr="008D7072" w:rsidRDefault="008D7072" w:rsidP="008D7072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D7072" w:rsidRPr="008D7072" w:rsidRDefault="008D7072" w:rsidP="008D70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8D707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Руководствуясь статьей 26 Устава муниципального образования муниципального  района    «Печора»,    Совет   муниципального   района   «Печора» </w:t>
      </w:r>
      <w:proofErr w:type="gramStart"/>
      <w:r w:rsidRPr="008D7072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р</w:t>
      </w:r>
      <w:proofErr w:type="gramEnd"/>
      <w:r w:rsidRPr="008D7072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е ш и л:</w:t>
      </w:r>
    </w:p>
    <w:p w:rsidR="008D7072" w:rsidRPr="008D7072" w:rsidRDefault="008D7072" w:rsidP="008D70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18"/>
          <w:szCs w:val="18"/>
          <w:lang w:eastAsia="ru-RU"/>
        </w:rPr>
      </w:pPr>
    </w:p>
    <w:p w:rsidR="008D7072" w:rsidRPr="008D7072" w:rsidRDefault="008D7072" w:rsidP="008D7072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D7072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ab/>
      </w:r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t>1. Внести в решение Совета муниципального района «Печора» от 24 апреля 2018  года № 6-24/271</w:t>
      </w:r>
      <w:r w:rsidRPr="008D7072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 xml:space="preserve"> </w:t>
      </w:r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t>«О комиссии по предварительному рассмотрению наградных материалов муниципального образования муниципального района «Печора» следующие изменения:</w:t>
      </w:r>
    </w:p>
    <w:p w:rsidR="008D7072" w:rsidRPr="008D7072" w:rsidRDefault="008D7072" w:rsidP="008D707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t>1.1. В приложении 1 к решению:</w:t>
      </w:r>
    </w:p>
    <w:p w:rsidR="008D7072" w:rsidRPr="008D7072" w:rsidRDefault="008D7072" w:rsidP="008D707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1.1.1. Пункт 2 раздела </w:t>
      </w:r>
      <w:r w:rsidRPr="008D7072">
        <w:rPr>
          <w:rFonts w:ascii="Times New Roman" w:eastAsia="Times New Roman" w:hAnsi="Times New Roman"/>
          <w:iCs/>
          <w:sz w:val="26"/>
          <w:szCs w:val="26"/>
          <w:lang w:val="en-US" w:eastAsia="ru-RU"/>
        </w:rPr>
        <w:t>I</w:t>
      </w:r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изложить в следующей редакции:</w:t>
      </w:r>
    </w:p>
    <w:p w:rsidR="008D7072" w:rsidRPr="008D7072" w:rsidRDefault="008D7072" w:rsidP="008D707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t>«2. Состав и численность Комиссии утверждается решением Совета муниципального района «Печора» (далее – Совета). В состав комиссии входят депутаты Совета муниципального района «Печора» (по предложению председателя Совета муниципального района «Печора»), депутаты Совета городского поселения «Печора» (по предложению главы городского поселения «Печора</w:t>
      </w:r>
      <w:proofErr w:type="gramStart"/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t>»-</w:t>
      </w:r>
      <w:proofErr w:type="gramEnd"/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t>председателя Совета поселения), представители Общественной палаты муниципального образования муниципального района «Печора», а также иных общественных организаций, осуществляющих деятельность на территории муниципального района «Печора» (по предложению председателя общественной организации), представители администрации муниципального района «Печора» (по предложению главы муниципального района «Печора</w:t>
      </w:r>
      <w:proofErr w:type="gramStart"/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t>»-</w:t>
      </w:r>
      <w:proofErr w:type="gramEnd"/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t>руководителя администрации).</w:t>
      </w:r>
    </w:p>
    <w:p w:rsidR="008D7072" w:rsidRPr="008D7072" w:rsidRDefault="008D7072" w:rsidP="008D707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t>На первом заседании Комиссии члены Комиссии выбирают из своего состава: председателя, заместителя председателя и секретаря Комиссии</w:t>
      </w:r>
      <w:proofErr w:type="gramStart"/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t>.».</w:t>
      </w:r>
      <w:proofErr w:type="gramEnd"/>
    </w:p>
    <w:p w:rsidR="008D7072" w:rsidRPr="008D7072" w:rsidRDefault="008D7072" w:rsidP="008D707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1.1.2. Пункт 1 раздела </w:t>
      </w:r>
      <w:r w:rsidRPr="008D7072">
        <w:rPr>
          <w:rFonts w:ascii="Times New Roman" w:eastAsia="Times New Roman" w:hAnsi="Times New Roman"/>
          <w:iCs/>
          <w:sz w:val="26"/>
          <w:szCs w:val="26"/>
          <w:lang w:val="en-US" w:eastAsia="ru-RU"/>
        </w:rPr>
        <w:t>II</w:t>
      </w:r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изложить в следующей редакции:</w:t>
      </w:r>
    </w:p>
    <w:p w:rsidR="008D7072" w:rsidRPr="008D7072" w:rsidRDefault="008D7072" w:rsidP="008D707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«1. Заседания Комиссии проводятся как в очной форме, так и в заочной форме, по мере необходимости, но не реже одного раза в месяц. Заседания Комиссии в заочной форме проводятся по решению председателя Комиссии в случае необходимости принятия Комиссией оперативных решений по вопросам, отнесенным к ее компетенции. Заседания правомочны, если на них присутствует не менее половины ее состава. </w:t>
      </w:r>
    </w:p>
    <w:p w:rsidR="008D7072" w:rsidRPr="008D7072" w:rsidRDefault="008D7072" w:rsidP="008D707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Решения принимаются большинством от числа присутствующих на заседании. В случае проведения заседания Комиссии в заочной форме решения Комиссии принимаются путем опроса и считаются принятыми, если за их принятие </w:t>
      </w:r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lastRenderedPageBreak/>
        <w:t>выскажется более половины от общего числа членов Комиссии. При равенстве голосов решающим является голос председателя Комиссии</w:t>
      </w:r>
      <w:proofErr w:type="gramStart"/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t>.».</w:t>
      </w:r>
      <w:proofErr w:type="gramEnd"/>
    </w:p>
    <w:p w:rsidR="008D7072" w:rsidRPr="008D7072" w:rsidRDefault="008D7072" w:rsidP="008D707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1.1.3. Пункт 5 раздела </w:t>
      </w:r>
      <w:r w:rsidRPr="008D7072">
        <w:rPr>
          <w:rFonts w:ascii="Times New Roman" w:eastAsia="Times New Roman" w:hAnsi="Times New Roman"/>
          <w:iCs/>
          <w:sz w:val="26"/>
          <w:szCs w:val="26"/>
          <w:lang w:val="en-US" w:eastAsia="ru-RU"/>
        </w:rPr>
        <w:t>II</w:t>
      </w:r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изложить в следующей редакции:</w:t>
      </w:r>
    </w:p>
    <w:p w:rsidR="008D7072" w:rsidRPr="008D7072" w:rsidRDefault="008D7072" w:rsidP="008D707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t>«5. Решения Комиссии оформляются протоколом не позднее трех рабочих дней со дня проведения заседания Комиссии секретарем Комиссии и подписываются председателем (его заместителем) и секретарем Комиссии.</w:t>
      </w:r>
    </w:p>
    <w:p w:rsidR="008D7072" w:rsidRPr="008D7072" w:rsidRDefault="008D7072" w:rsidP="008D707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принятия решения Комиссии путем опроса протокол подписывается председателем (его заместителем), секретарем Комиссии и членами комиссии</w:t>
      </w:r>
      <w:proofErr w:type="gramStart"/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t>.».</w:t>
      </w:r>
      <w:proofErr w:type="gramEnd"/>
    </w:p>
    <w:p w:rsidR="008D7072" w:rsidRPr="008D7072" w:rsidRDefault="008D7072" w:rsidP="008D7072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t>1.2. В приложении 2 к решению:</w:t>
      </w:r>
    </w:p>
    <w:p w:rsidR="008D7072" w:rsidRPr="008D7072" w:rsidRDefault="008D7072" w:rsidP="008D7072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t>1.2.1. Исключить из состава комиссии по предварительному рассмотрению наградных материалов муниципального образования муниципального района «Печора»:</w:t>
      </w:r>
    </w:p>
    <w:p w:rsidR="008D7072" w:rsidRPr="008D7072" w:rsidRDefault="008D7072" w:rsidP="008D7072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proofErr w:type="spellStart"/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t>Окрестину</w:t>
      </w:r>
      <w:proofErr w:type="spellEnd"/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Людмилу Фёдоровну.</w:t>
      </w:r>
    </w:p>
    <w:p w:rsidR="008D7072" w:rsidRPr="008D7072" w:rsidRDefault="008D7072" w:rsidP="008D7072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t>1.2.2. Включить в состав комиссии по предварительному рассмотрению наградных материалов муниципального образования муниципального района «Печора»:</w:t>
      </w:r>
    </w:p>
    <w:p w:rsidR="008D7072" w:rsidRPr="008D7072" w:rsidRDefault="008D7072" w:rsidP="008D7072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proofErr w:type="spellStart"/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t>Шиповалову</w:t>
      </w:r>
      <w:proofErr w:type="spellEnd"/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Викторию Александровну – председателя Общественной палаты муниципального образования муниципального района «Печора».</w:t>
      </w:r>
    </w:p>
    <w:p w:rsidR="008D7072" w:rsidRPr="008D7072" w:rsidRDefault="008D7072" w:rsidP="008D7072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</w:p>
    <w:p w:rsidR="008D7072" w:rsidRPr="008D7072" w:rsidRDefault="008D7072" w:rsidP="008D70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t>2.</w:t>
      </w:r>
      <w:r w:rsidRPr="008D70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8D7072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8D7072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настоящего решения возложить на постоянную комиссию Совета муниципального района «Печора» по законности и депутатской этике (Неронов А.Н.).</w:t>
      </w:r>
    </w:p>
    <w:p w:rsidR="008D7072" w:rsidRPr="008D7072" w:rsidRDefault="008D7072" w:rsidP="008D70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7072" w:rsidRPr="008D7072" w:rsidRDefault="008D7072" w:rsidP="008D707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D7072">
        <w:rPr>
          <w:rFonts w:ascii="Times New Roman" w:eastAsia="Times New Roman" w:hAnsi="Times New Roman"/>
          <w:iCs/>
          <w:sz w:val="26"/>
          <w:szCs w:val="26"/>
          <w:lang w:eastAsia="ru-RU"/>
        </w:rPr>
        <w:t>3. Настоящее решение вступает в силу со дня его принятия.</w:t>
      </w:r>
    </w:p>
    <w:p w:rsidR="008D7072" w:rsidRPr="008D7072" w:rsidRDefault="008D7072" w:rsidP="008D70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56A1" w:rsidRPr="003056A1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56A1" w:rsidRPr="003056A1" w:rsidRDefault="003056A1" w:rsidP="003056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4663" w:rsidRPr="00FD4663" w:rsidRDefault="00FD4663" w:rsidP="00FD46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4663">
        <w:rPr>
          <w:rFonts w:ascii="Times New Roman" w:eastAsia="Times New Roman" w:hAnsi="Times New Roman"/>
          <w:sz w:val="26"/>
          <w:szCs w:val="26"/>
          <w:lang w:eastAsia="ru-RU"/>
        </w:rPr>
        <w:t>Глава муниципального района «Печора»-</w:t>
      </w:r>
    </w:p>
    <w:p w:rsidR="00FD4663" w:rsidRPr="00FD4663" w:rsidRDefault="00FD4663" w:rsidP="00FD46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4663">
        <w:rPr>
          <w:rFonts w:ascii="Times New Roman" w:eastAsia="Times New Roman" w:hAnsi="Times New Roman"/>
          <w:sz w:val="26"/>
          <w:szCs w:val="26"/>
          <w:lang w:eastAsia="ru-RU"/>
        </w:rPr>
        <w:t>руководитель администрации                                                                        О.И. Шутов</w:t>
      </w:r>
    </w:p>
    <w:p w:rsidR="003056A1" w:rsidRPr="003056A1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1583" w:rsidRDefault="004B1583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897" w:rsidRPr="008C725F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г. Печора</w:t>
      </w:r>
    </w:p>
    <w:p w:rsidR="00DD7897" w:rsidRPr="008C725F" w:rsidRDefault="002F68DE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 февраля</w:t>
      </w:r>
      <w:r w:rsidR="00DD7897" w:rsidRPr="008C725F">
        <w:rPr>
          <w:rFonts w:ascii="Times New Roman" w:hAnsi="Times New Roman"/>
          <w:sz w:val="26"/>
          <w:szCs w:val="26"/>
        </w:rPr>
        <w:t xml:space="preserve"> 202</w:t>
      </w:r>
      <w:r w:rsidR="009D7B85">
        <w:rPr>
          <w:rFonts w:ascii="Times New Roman" w:hAnsi="Times New Roman"/>
          <w:sz w:val="26"/>
          <w:szCs w:val="26"/>
        </w:rPr>
        <w:t>5</w:t>
      </w:r>
      <w:r w:rsidR="00DD7897" w:rsidRPr="008C725F">
        <w:rPr>
          <w:rFonts w:ascii="Times New Roman" w:hAnsi="Times New Roman"/>
          <w:sz w:val="26"/>
          <w:szCs w:val="26"/>
        </w:rPr>
        <w:t xml:space="preserve"> года</w:t>
      </w:r>
    </w:p>
    <w:p w:rsidR="00DD7897" w:rsidRPr="008C725F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№ 7-3</w:t>
      </w:r>
      <w:r w:rsidR="002F68DE">
        <w:rPr>
          <w:rFonts w:ascii="Times New Roman" w:hAnsi="Times New Roman"/>
          <w:sz w:val="26"/>
          <w:szCs w:val="26"/>
        </w:rPr>
        <w:t>9/</w:t>
      </w:r>
      <w:r w:rsidR="008E3886">
        <w:rPr>
          <w:rFonts w:ascii="Times New Roman" w:hAnsi="Times New Roman"/>
          <w:sz w:val="26"/>
          <w:szCs w:val="26"/>
        </w:rPr>
        <w:t>45</w:t>
      </w:r>
      <w:r w:rsidR="00FD4663">
        <w:rPr>
          <w:rFonts w:ascii="Times New Roman" w:hAnsi="Times New Roman"/>
          <w:sz w:val="26"/>
          <w:szCs w:val="26"/>
        </w:rPr>
        <w:t>5</w:t>
      </w:r>
      <w:bookmarkStart w:id="0" w:name="_GoBack"/>
      <w:bookmarkEnd w:id="0"/>
    </w:p>
    <w:sectPr w:rsidR="00DD7897" w:rsidRPr="008C725F" w:rsidSect="006B1E5D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1692"/>
    <w:multiLevelType w:val="multilevel"/>
    <w:tmpl w:val="CB24A0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  <w:b w:val="0"/>
      </w:rPr>
    </w:lvl>
  </w:abstractNum>
  <w:abstractNum w:abstractNumId="1">
    <w:nsid w:val="18B45FDF"/>
    <w:multiLevelType w:val="hybridMultilevel"/>
    <w:tmpl w:val="35C06A80"/>
    <w:lvl w:ilvl="0" w:tplc="2744A7B4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FD3537"/>
    <w:multiLevelType w:val="hybridMultilevel"/>
    <w:tmpl w:val="FDE4A226"/>
    <w:lvl w:ilvl="0" w:tplc="36B8AC8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A7FE6"/>
    <w:multiLevelType w:val="multilevel"/>
    <w:tmpl w:val="D5A47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174BB8"/>
    <w:rsid w:val="00257938"/>
    <w:rsid w:val="00257C25"/>
    <w:rsid w:val="002A6247"/>
    <w:rsid w:val="002F68DE"/>
    <w:rsid w:val="003056A1"/>
    <w:rsid w:val="0046184C"/>
    <w:rsid w:val="0047190C"/>
    <w:rsid w:val="00483685"/>
    <w:rsid w:val="004B1583"/>
    <w:rsid w:val="005A499B"/>
    <w:rsid w:val="006B1E5D"/>
    <w:rsid w:val="006C6BD6"/>
    <w:rsid w:val="00756B40"/>
    <w:rsid w:val="00777D32"/>
    <w:rsid w:val="007D74ED"/>
    <w:rsid w:val="008026C1"/>
    <w:rsid w:val="008A04A2"/>
    <w:rsid w:val="008C725F"/>
    <w:rsid w:val="008D7072"/>
    <w:rsid w:val="008E3886"/>
    <w:rsid w:val="008F368E"/>
    <w:rsid w:val="00923D3C"/>
    <w:rsid w:val="009C12C4"/>
    <w:rsid w:val="009D707D"/>
    <w:rsid w:val="009D7B85"/>
    <w:rsid w:val="00AB11C8"/>
    <w:rsid w:val="00AF6374"/>
    <w:rsid w:val="00C079D9"/>
    <w:rsid w:val="00D61AB1"/>
    <w:rsid w:val="00D80C47"/>
    <w:rsid w:val="00D80ECE"/>
    <w:rsid w:val="00DB7730"/>
    <w:rsid w:val="00DD7897"/>
    <w:rsid w:val="00DE60CE"/>
    <w:rsid w:val="00E62D7C"/>
    <w:rsid w:val="00EB71DF"/>
    <w:rsid w:val="00ED65EF"/>
    <w:rsid w:val="00F765F6"/>
    <w:rsid w:val="00FD4663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2025-02-18T12:09:00Z</cp:lastPrinted>
  <dcterms:created xsi:type="dcterms:W3CDTF">2025-02-19T12:18:00Z</dcterms:created>
  <dcterms:modified xsi:type="dcterms:W3CDTF">2025-02-19T12:22:00Z</dcterms:modified>
</cp:coreProperties>
</file>