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795" w:rsidRDefault="005F3B98" w:rsidP="005F3B98">
      <w:pPr>
        <w:pStyle w:val="ConsPlusNormal"/>
        <w:tabs>
          <w:tab w:val="left" w:pos="660"/>
          <w:tab w:val="right" w:pos="14570"/>
        </w:tabs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C40795" w:rsidRPr="00B453D1">
        <w:rPr>
          <w:rFonts w:ascii="Times New Roman" w:hAnsi="Times New Roman" w:cs="Times New Roman"/>
          <w:sz w:val="26"/>
          <w:szCs w:val="26"/>
        </w:rPr>
        <w:t>Приложение</w:t>
      </w:r>
      <w:r w:rsidR="002679DA">
        <w:rPr>
          <w:rFonts w:ascii="Times New Roman" w:hAnsi="Times New Roman" w:cs="Times New Roman"/>
          <w:sz w:val="26"/>
          <w:szCs w:val="26"/>
        </w:rPr>
        <w:t xml:space="preserve"> № 1</w:t>
      </w:r>
      <w:r w:rsidR="00C40795" w:rsidRPr="00B453D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63C69" w:rsidRDefault="00763C69" w:rsidP="00763C69">
      <w:pPr>
        <w:overflowPunct/>
        <w:jc w:val="right"/>
        <w:rPr>
          <w:rFonts w:eastAsiaTheme="minorHAnsi"/>
          <w:szCs w:val="26"/>
          <w:lang w:eastAsia="en-US"/>
        </w:rPr>
      </w:pPr>
      <w:r>
        <w:rPr>
          <w:szCs w:val="26"/>
        </w:rPr>
        <w:tab/>
      </w:r>
      <w:r>
        <w:rPr>
          <w:rFonts w:eastAsiaTheme="minorHAnsi"/>
          <w:szCs w:val="26"/>
          <w:lang w:eastAsia="en-US"/>
        </w:rPr>
        <w:t>к Постановлению</w:t>
      </w:r>
    </w:p>
    <w:p w:rsidR="00763C69" w:rsidRDefault="00763C69" w:rsidP="00763C69">
      <w:pPr>
        <w:overflowPunct/>
        <w:jc w:val="right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>администрации МР «Печора»</w:t>
      </w:r>
    </w:p>
    <w:p w:rsidR="00763C69" w:rsidRDefault="002378AD" w:rsidP="002378AD">
      <w:pPr>
        <w:overflowPunct/>
        <w:jc w:val="center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 xml:space="preserve">                                                                                                                                                 </w:t>
      </w:r>
      <w:r w:rsidR="00C76A5A">
        <w:rPr>
          <w:rFonts w:eastAsiaTheme="minorHAnsi"/>
          <w:szCs w:val="26"/>
          <w:lang w:eastAsia="en-US"/>
        </w:rPr>
        <w:t xml:space="preserve">             </w:t>
      </w:r>
      <w:r w:rsidR="00944ADC">
        <w:rPr>
          <w:rFonts w:eastAsiaTheme="minorHAnsi"/>
          <w:szCs w:val="26"/>
          <w:lang w:eastAsia="en-US"/>
        </w:rPr>
        <w:t xml:space="preserve">             </w:t>
      </w:r>
      <w:bookmarkStart w:id="0" w:name="_GoBack"/>
      <w:bookmarkEnd w:id="0"/>
      <w:r w:rsidR="00C76A5A">
        <w:rPr>
          <w:rFonts w:eastAsiaTheme="minorHAnsi"/>
          <w:szCs w:val="26"/>
          <w:lang w:eastAsia="en-US"/>
        </w:rPr>
        <w:t xml:space="preserve">    </w:t>
      </w:r>
      <w:r>
        <w:rPr>
          <w:rFonts w:eastAsiaTheme="minorHAnsi"/>
          <w:szCs w:val="26"/>
          <w:lang w:eastAsia="en-US"/>
        </w:rPr>
        <w:t xml:space="preserve"> </w:t>
      </w:r>
      <w:r w:rsidR="00763C69">
        <w:rPr>
          <w:rFonts w:eastAsiaTheme="minorHAnsi"/>
          <w:szCs w:val="26"/>
          <w:lang w:eastAsia="en-US"/>
        </w:rPr>
        <w:t xml:space="preserve">от </w:t>
      </w:r>
      <w:r w:rsidR="0055537A">
        <w:rPr>
          <w:rFonts w:eastAsiaTheme="minorHAnsi"/>
          <w:szCs w:val="26"/>
          <w:lang w:eastAsia="en-US"/>
        </w:rPr>
        <w:t>«</w:t>
      </w:r>
      <w:r w:rsidR="00944ADC">
        <w:rPr>
          <w:rFonts w:eastAsiaTheme="minorHAnsi"/>
          <w:szCs w:val="26"/>
          <w:lang w:eastAsia="en-US"/>
        </w:rPr>
        <w:t xml:space="preserve"> 15</w:t>
      </w:r>
      <w:r w:rsidR="009627CC">
        <w:rPr>
          <w:rFonts w:eastAsiaTheme="minorHAnsi"/>
          <w:szCs w:val="26"/>
          <w:lang w:eastAsia="en-US"/>
        </w:rPr>
        <w:t xml:space="preserve"> </w:t>
      </w:r>
      <w:r w:rsidR="00C76A5A">
        <w:rPr>
          <w:rFonts w:eastAsiaTheme="minorHAnsi"/>
          <w:szCs w:val="26"/>
          <w:lang w:eastAsia="en-US"/>
        </w:rPr>
        <w:t xml:space="preserve">» </w:t>
      </w:r>
      <w:r w:rsidR="00944ADC">
        <w:rPr>
          <w:rFonts w:eastAsiaTheme="minorHAnsi"/>
          <w:szCs w:val="26"/>
          <w:lang w:eastAsia="en-US"/>
        </w:rPr>
        <w:t>мая</w:t>
      </w:r>
      <w:r w:rsidR="00C76A5A">
        <w:rPr>
          <w:rFonts w:eastAsiaTheme="minorHAnsi"/>
          <w:szCs w:val="26"/>
          <w:lang w:eastAsia="en-US"/>
        </w:rPr>
        <w:t xml:space="preserve"> </w:t>
      </w:r>
      <w:r w:rsidR="00763C69">
        <w:rPr>
          <w:rFonts w:eastAsiaTheme="minorHAnsi"/>
          <w:szCs w:val="26"/>
          <w:lang w:eastAsia="en-US"/>
        </w:rPr>
        <w:t>20</w:t>
      </w:r>
      <w:r w:rsidR="009627CC">
        <w:rPr>
          <w:rFonts w:eastAsiaTheme="minorHAnsi"/>
          <w:szCs w:val="26"/>
          <w:lang w:eastAsia="en-US"/>
        </w:rPr>
        <w:t>20</w:t>
      </w:r>
      <w:r w:rsidR="00763C69">
        <w:rPr>
          <w:rFonts w:eastAsiaTheme="minorHAnsi"/>
          <w:szCs w:val="26"/>
          <w:lang w:eastAsia="en-US"/>
        </w:rPr>
        <w:t xml:space="preserve"> г. №</w:t>
      </w:r>
      <w:r w:rsidR="00800E7E">
        <w:rPr>
          <w:rFonts w:eastAsiaTheme="minorHAnsi"/>
          <w:szCs w:val="26"/>
          <w:lang w:eastAsia="en-US"/>
        </w:rPr>
        <w:t xml:space="preserve"> </w:t>
      </w:r>
      <w:r w:rsidR="00944ADC">
        <w:rPr>
          <w:rFonts w:eastAsiaTheme="minorHAnsi"/>
          <w:szCs w:val="26"/>
          <w:lang w:eastAsia="en-US"/>
        </w:rPr>
        <w:t>395</w:t>
      </w:r>
    </w:p>
    <w:p w:rsidR="00763C69" w:rsidRDefault="00763C69" w:rsidP="00763C69">
      <w:pPr>
        <w:pStyle w:val="ConsPlusNormal"/>
        <w:tabs>
          <w:tab w:val="left" w:pos="13305"/>
        </w:tabs>
        <w:outlineLvl w:val="1"/>
        <w:rPr>
          <w:rFonts w:ascii="Times New Roman" w:hAnsi="Times New Roman" w:cs="Times New Roman"/>
          <w:sz w:val="26"/>
          <w:szCs w:val="26"/>
        </w:rPr>
      </w:pPr>
    </w:p>
    <w:p w:rsidR="00763C69" w:rsidRPr="00B453D1" w:rsidRDefault="00763C69" w:rsidP="00763C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«</w:t>
      </w:r>
      <w:r w:rsidRPr="00B453D1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453D1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763C69" w:rsidRPr="00B453D1" w:rsidRDefault="00763C69" w:rsidP="00763C6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453D1">
        <w:rPr>
          <w:rFonts w:ascii="Times New Roman" w:hAnsi="Times New Roman" w:cs="Times New Roman"/>
          <w:sz w:val="26"/>
          <w:szCs w:val="26"/>
        </w:rPr>
        <w:t>к Программе</w:t>
      </w:r>
    </w:p>
    <w:p w:rsidR="00763C69" w:rsidRPr="00B453D1" w:rsidRDefault="00763C69" w:rsidP="00763C6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453D1">
        <w:rPr>
          <w:rFonts w:ascii="Times New Roman" w:hAnsi="Times New Roman" w:cs="Times New Roman"/>
          <w:sz w:val="26"/>
          <w:szCs w:val="26"/>
        </w:rPr>
        <w:t>оздоровления</w:t>
      </w:r>
      <w:r>
        <w:rPr>
          <w:rFonts w:ascii="Times New Roman" w:hAnsi="Times New Roman" w:cs="Times New Roman"/>
          <w:sz w:val="26"/>
          <w:szCs w:val="26"/>
        </w:rPr>
        <w:t xml:space="preserve">  муниципальных</w:t>
      </w:r>
      <w:r w:rsidRPr="00B453D1">
        <w:rPr>
          <w:rFonts w:ascii="Times New Roman" w:hAnsi="Times New Roman" w:cs="Times New Roman"/>
          <w:sz w:val="26"/>
          <w:szCs w:val="26"/>
        </w:rPr>
        <w:t xml:space="preserve"> финансов</w:t>
      </w:r>
    </w:p>
    <w:p w:rsidR="00763C69" w:rsidRPr="00B453D1" w:rsidRDefault="00763C69" w:rsidP="00763C6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453D1">
        <w:rPr>
          <w:rFonts w:ascii="Times New Roman" w:hAnsi="Times New Roman" w:cs="Times New Roman"/>
          <w:sz w:val="26"/>
          <w:szCs w:val="26"/>
        </w:rPr>
        <w:t>(оптимизации расходов)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</w:p>
    <w:p w:rsidR="00763C69" w:rsidRDefault="00763C69" w:rsidP="00763C6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  <w:r w:rsidRPr="00B453D1">
        <w:rPr>
          <w:rFonts w:ascii="Times New Roman" w:hAnsi="Times New Roman" w:cs="Times New Roman"/>
          <w:sz w:val="26"/>
          <w:szCs w:val="26"/>
        </w:rPr>
        <w:t>на период</w:t>
      </w:r>
    </w:p>
    <w:p w:rsidR="00763C69" w:rsidRPr="00B453D1" w:rsidRDefault="00763C69" w:rsidP="00763C6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453D1">
        <w:rPr>
          <w:rFonts w:ascii="Times New Roman" w:hAnsi="Times New Roman" w:cs="Times New Roman"/>
          <w:sz w:val="26"/>
          <w:szCs w:val="26"/>
        </w:rPr>
        <w:t xml:space="preserve">на 2017 </w:t>
      </w:r>
      <w:r>
        <w:rPr>
          <w:rFonts w:ascii="Times New Roman" w:hAnsi="Times New Roman" w:cs="Times New Roman"/>
          <w:sz w:val="26"/>
          <w:szCs w:val="26"/>
        </w:rPr>
        <w:t>- 20</w:t>
      </w:r>
      <w:r w:rsidR="00CF38A6">
        <w:rPr>
          <w:rFonts w:ascii="Times New Roman" w:hAnsi="Times New Roman" w:cs="Times New Roman"/>
          <w:sz w:val="26"/>
          <w:szCs w:val="26"/>
        </w:rPr>
        <w:t>2</w:t>
      </w:r>
      <w:r w:rsidR="00C50DD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годы</w:t>
      </w:r>
    </w:p>
    <w:p w:rsidR="00763C69" w:rsidRDefault="00763C69" w:rsidP="00763C69">
      <w:pPr>
        <w:pStyle w:val="ConsPlusNormal"/>
        <w:tabs>
          <w:tab w:val="left" w:pos="12840"/>
        </w:tabs>
        <w:outlineLvl w:val="1"/>
        <w:rPr>
          <w:rFonts w:ascii="Times New Roman" w:hAnsi="Times New Roman" w:cs="Times New Roman"/>
          <w:sz w:val="26"/>
          <w:szCs w:val="26"/>
        </w:rPr>
      </w:pPr>
    </w:p>
    <w:p w:rsidR="00C40795" w:rsidRDefault="00C40795" w:rsidP="00C4079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10285" w:rsidRPr="00B453D1" w:rsidRDefault="00D10285" w:rsidP="00C4079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A7974" w:rsidRPr="001E2C05" w:rsidRDefault="00C40795" w:rsidP="00AC270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230"/>
      <w:bookmarkEnd w:id="1"/>
      <w:r w:rsidRPr="001E2C05">
        <w:rPr>
          <w:rFonts w:ascii="Times New Roman" w:hAnsi="Times New Roman" w:cs="Times New Roman"/>
          <w:b/>
          <w:sz w:val="26"/>
          <w:szCs w:val="26"/>
        </w:rPr>
        <w:t>ПЛАН</w:t>
      </w:r>
      <w:r w:rsidR="00BA7974" w:rsidRPr="001E2C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E2C05">
        <w:rPr>
          <w:rFonts w:ascii="Times New Roman" w:hAnsi="Times New Roman" w:cs="Times New Roman"/>
          <w:b/>
          <w:sz w:val="26"/>
          <w:szCs w:val="26"/>
        </w:rPr>
        <w:t xml:space="preserve">МЕРОПРИЯТИЙ </w:t>
      </w:r>
    </w:p>
    <w:p w:rsidR="00C40795" w:rsidRPr="001E2C05" w:rsidRDefault="00BA7974" w:rsidP="00C4079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2C05">
        <w:rPr>
          <w:rFonts w:ascii="Times New Roman" w:hAnsi="Times New Roman" w:cs="Times New Roman"/>
          <w:b/>
          <w:sz w:val="26"/>
          <w:szCs w:val="26"/>
        </w:rPr>
        <w:t xml:space="preserve">по оздоровлению муниципальных финансов (оптимизации расходов) </w:t>
      </w:r>
    </w:p>
    <w:p w:rsidR="00C40795" w:rsidRPr="001E2C05" w:rsidRDefault="00D10285" w:rsidP="00D1028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E2C05">
        <w:rPr>
          <w:rFonts w:ascii="Times New Roman" w:hAnsi="Times New Roman" w:cs="Times New Roman"/>
          <w:sz w:val="26"/>
          <w:szCs w:val="26"/>
        </w:rPr>
        <w:t>муниципального образования муниципального района «Печора» на период 2017-20</w:t>
      </w:r>
      <w:r w:rsidR="002378AD" w:rsidRPr="001E2C05">
        <w:rPr>
          <w:rFonts w:ascii="Times New Roman" w:hAnsi="Times New Roman" w:cs="Times New Roman"/>
          <w:sz w:val="26"/>
          <w:szCs w:val="26"/>
        </w:rPr>
        <w:t>2</w:t>
      </w:r>
      <w:r w:rsidR="009627CC" w:rsidRPr="001E2C05">
        <w:rPr>
          <w:rFonts w:ascii="Times New Roman" w:hAnsi="Times New Roman" w:cs="Times New Roman"/>
          <w:sz w:val="26"/>
          <w:szCs w:val="26"/>
        </w:rPr>
        <w:t>4</w:t>
      </w:r>
      <w:r w:rsidRPr="001E2C05">
        <w:rPr>
          <w:rFonts w:ascii="Times New Roman" w:hAnsi="Times New Roman" w:cs="Times New Roman"/>
          <w:sz w:val="26"/>
          <w:szCs w:val="26"/>
        </w:rPr>
        <w:t xml:space="preserve"> годы</w:t>
      </w:r>
    </w:p>
    <w:p w:rsidR="004C3138" w:rsidRPr="001E2C05" w:rsidRDefault="004C3138" w:rsidP="00D1028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C40795" w:rsidRPr="001E2C05" w:rsidRDefault="00C40795" w:rsidP="00C4079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545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6"/>
        <w:gridCol w:w="1508"/>
        <w:gridCol w:w="7"/>
        <w:gridCol w:w="6"/>
        <w:gridCol w:w="14"/>
        <w:gridCol w:w="24"/>
        <w:gridCol w:w="2041"/>
        <w:gridCol w:w="6"/>
        <w:gridCol w:w="6"/>
        <w:gridCol w:w="19"/>
        <w:gridCol w:w="21"/>
        <w:gridCol w:w="1927"/>
        <w:gridCol w:w="6"/>
        <w:gridCol w:w="11"/>
        <w:gridCol w:w="11"/>
        <w:gridCol w:w="21"/>
        <w:gridCol w:w="77"/>
        <w:gridCol w:w="1251"/>
        <w:gridCol w:w="45"/>
        <w:gridCol w:w="10"/>
        <w:gridCol w:w="32"/>
        <w:gridCol w:w="1209"/>
        <w:gridCol w:w="120"/>
        <w:gridCol w:w="104"/>
        <w:gridCol w:w="609"/>
        <w:gridCol w:w="18"/>
        <w:gridCol w:w="225"/>
        <w:gridCol w:w="18"/>
        <w:gridCol w:w="589"/>
        <w:gridCol w:w="9"/>
        <w:gridCol w:w="9"/>
        <w:gridCol w:w="83"/>
        <w:gridCol w:w="18"/>
        <w:gridCol w:w="695"/>
        <w:gridCol w:w="16"/>
        <w:gridCol w:w="10"/>
        <w:gridCol w:w="9"/>
        <w:gridCol w:w="6"/>
        <w:gridCol w:w="9"/>
        <w:gridCol w:w="9"/>
        <w:gridCol w:w="6"/>
        <w:gridCol w:w="667"/>
        <w:gridCol w:w="169"/>
        <w:gridCol w:w="6"/>
        <w:gridCol w:w="538"/>
        <w:gridCol w:w="32"/>
        <w:gridCol w:w="537"/>
        <w:gridCol w:w="29"/>
        <w:gridCol w:w="567"/>
        <w:gridCol w:w="112"/>
        <w:gridCol w:w="30"/>
        <w:gridCol w:w="425"/>
        <w:gridCol w:w="117"/>
        <w:gridCol w:w="25"/>
        <w:gridCol w:w="567"/>
      </w:tblGrid>
      <w:tr w:rsidR="00B60D55" w:rsidRPr="001E2C05" w:rsidTr="00FF3610">
        <w:trPr>
          <w:trHeight w:val="59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E2C05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E2C05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15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Наименование мероприятия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Способы реализ</w:t>
            </w:r>
            <w:r w:rsidRPr="001E2C05">
              <w:rPr>
                <w:rFonts w:ascii="Times New Roman" w:hAnsi="Times New Roman" w:cs="Times New Roman"/>
                <w:szCs w:val="22"/>
              </w:rPr>
              <w:t>а</w:t>
            </w:r>
            <w:r w:rsidRPr="001E2C05">
              <w:rPr>
                <w:rFonts w:ascii="Times New Roman" w:hAnsi="Times New Roman" w:cs="Times New Roman"/>
                <w:szCs w:val="22"/>
              </w:rPr>
              <w:t>ции мероприятий</w:t>
            </w:r>
          </w:p>
        </w:tc>
        <w:tc>
          <w:tcPr>
            <w:tcW w:w="197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Ответственные и</w:t>
            </w:r>
            <w:r w:rsidRPr="001E2C05">
              <w:rPr>
                <w:rFonts w:ascii="Times New Roman" w:hAnsi="Times New Roman" w:cs="Times New Roman"/>
                <w:szCs w:val="22"/>
              </w:rPr>
              <w:t>с</w:t>
            </w:r>
            <w:r w:rsidRPr="001E2C05">
              <w:rPr>
                <w:rFonts w:ascii="Times New Roman" w:hAnsi="Times New Roman" w:cs="Times New Roman"/>
                <w:szCs w:val="22"/>
              </w:rPr>
              <w:t>полнители за ре</w:t>
            </w:r>
            <w:r w:rsidRPr="001E2C05">
              <w:rPr>
                <w:rFonts w:ascii="Times New Roman" w:hAnsi="Times New Roman" w:cs="Times New Roman"/>
                <w:szCs w:val="22"/>
              </w:rPr>
              <w:t>а</w:t>
            </w:r>
            <w:r w:rsidRPr="001E2C05">
              <w:rPr>
                <w:rFonts w:ascii="Times New Roman" w:hAnsi="Times New Roman" w:cs="Times New Roman"/>
                <w:szCs w:val="22"/>
              </w:rPr>
              <w:t>лизацию меропр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ятий</w:t>
            </w:r>
          </w:p>
        </w:tc>
        <w:tc>
          <w:tcPr>
            <w:tcW w:w="142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Срок реал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зации мер</w:t>
            </w:r>
            <w:r w:rsidRPr="001E2C05">
              <w:rPr>
                <w:rFonts w:ascii="Times New Roman" w:hAnsi="Times New Roman" w:cs="Times New Roman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szCs w:val="22"/>
              </w:rPr>
              <w:t>приятий</w:t>
            </w:r>
          </w:p>
        </w:tc>
        <w:tc>
          <w:tcPr>
            <w:tcW w:w="7634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Индикатор (показатель) исполнения мероприятия</w:t>
            </w:r>
          </w:p>
        </w:tc>
      </w:tr>
      <w:tr w:rsidR="00B60D55" w:rsidRPr="001E2C05" w:rsidTr="00FF3610">
        <w:trPr>
          <w:trHeight w:val="59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Наименов</w:t>
            </w:r>
            <w:r w:rsidRPr="001E2C05">
              <w:rPr>
                <w:rFonts w:ascii="Times New Roman" w:hAnsi="Times New Roman" w:cs="Times New Roman"/>
                <w:szCs w:val="22"/>
              </w:rPr>
              <w:t>а</w:t>
            </w:r>
            <w:r w:rsidRPr="001E2C05">
              <w:rPr>
                <w:rFonts w:ascii="Times New Roman" w:hAnsi="Times New Roman" w:cs="Times New Roman"/>
                <w:szCs w:val="22"/>
              </w:rPr>
              <w:t>ние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Един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ца и</w:t>
            </w:r>
            <w:r w:rsidRPr="001E2C05">
              <w:rPr>
                <w:rFonts w:ascii="Times New Roman" w:hAnsi="Times New Roman" w:cs="Times New Roman"/>
                <w:szCs w:val="22"/>
              </w:rPr>
              <w:t>з</w:t>
            </w:r>
            <w:r w:rsidRPr="001E2C05">
              <w:rPr>
                <w:rFonts w:ascii="Times New Roman" w:hAnsi="Times New Roman" w:cs="Times New Roman"/>
                <w:szCs w:val="22"/>
              </w:rPr>
              <w:t>мер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ния</w:t>
            </w:r>
          </w:p>
        </w:tc>
        <w:tc>
          <w:tcPr>
            <w:tcW w:w="530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Значение, в том числе по годам:</w:t>
            </w:r>
          </w:p>
        </w:tc>
      </w:tr>
      <w:tr w:rsidR="00B60D55" w:rsidRPr="001E2C05" w:rsidTr="00FF3610">
        <w:trPr>
          <w:trHeight w:val="59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ind w:right="-62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2017 год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2018 год</w:t>
            </w:r>
          </w:p>
        </w:tc>
        <w:tc>
          <w:tcPr>
            <w:tcW w:w="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2019 год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2020 год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2021 год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2022 год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2023 год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2024 год</w:t>
            </w:r>
          </w:p>
        </w:tc>
      </w:tr>
      <w:tr w:rsidR="00B60D55" w:rsidRPr="001E2C05" w:rsidTr="00FF3610">
        <w:trPr>
          <w:trHeight w:val="7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15</w:t>
            </w:r>
          </w:p>
        </w:tc>
      </w:tr>
      <w:tr w:rsidR="00B60D55" w:rsidRPr="001E2C05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1463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Меры по совершенствованию системы управления общественными финансами</w:t>
            </w:r>
          </w:p>
        </w:tc>
      </w:tr>
      <w:tr w:rsidR="00B60D55" w:rsidRPr="001E2C05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1.1.</w:t>
            </w:r>
          </w:p>
        </w:tc>
        <w:tc>
          <w:tcPr>
            <w:tcW w:w="1463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Повышение эффективности бюджетного планирования, совершенствование системы муниципальных программ и внедрение принципов проектного управления</w:t>
            </w:r>
          </w:p>
        </w:tc>
      </w:tr>
      <w:tr w:rsidR="00B60D55" w:rsidRPr="001E2C05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1.1.1.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Определение основных направлений 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бюджетной и налоговой п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литики МО МР «Печора»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Ежегодная подг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товка и утвержд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ние нормативных 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правовых актов ОМСУ (далее - НПА) об основных направлениях бю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жетной и налоговой политики МО МР «Печора»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Управление ф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нансов МР «Печ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ра»</w:t>
            </w: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ежегодно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Наличие пр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екта пост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новления 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министрации МР «Печора» об основных направлениях бюджетной и налоговой политики МО МР «Печора» на очередной год и план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вый период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4E3405" w:rsidRPr="001E2C05" w:rsidTr="00FF3610">
        <w:trPr>
          <w:trHeight w:val="59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405" w:rsidRPr="001E2C05" w:rsidRDefault="004E340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1.1.2.</w:t>
            </w:r>
          </w:p>
        </w:tc>
        <w:tc>
          <w:tcPr>
            <w:tcW w:w="15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405" w:rsidRPr="001E2C05" w:rsidRDefault="004E340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Соверше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ствование 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ханизма управления </w:t>
            </w:r>
            <w:proofErr w:type="gramStart"/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муниципал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ными</w:t>
            </w:r>
            <w:proofErr w:type="gramEnd"/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4E3405" w:rsidRPr="001E2C05" w:rsidRDefault="004E340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программами </w:t>
            </w:r>
            <w:r w:rsidRPr="001E2C05">
              <w:rPr>
                <w:sz w:val="22"/>
                <w:szCs w:val="22"/>
              </w:rPr>
              <w:t xml:space="preserve"> 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МО МР «П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чора»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4E340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Внедрение мех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низмов проектного управления в с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стему муниципал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ных программ МО МР «Печора</w:t>
            </w:r>
            <w:r w:rsidR="00C053D4" w:rsidRPr="001E2C05">
              <w:rPr>
                <w:rFonts w:eastAsiaTheme="minorHAnsi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4E340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sz w:val="22"/>
                <w:szCs w:val="22"/>
              </w:rPr>
              <w:t>Отдел экономики и инвестиций адм</w:t>
            </w:r>
            <w:r w:rsidRPr="001E2C05">
              <w:rPr>
                <w:sz w:val="22"/>
                <w:szCs w:val="22"/>
              </w:rPr>
              <w:t>и</w:t>
            </w:r>
            <w:r w:rsidRPr="001E2C05">
              <w:rPr>
                <w:sz w:val="22"/>
                <w:szCs w:val="22"/>
              </w:rPr>
              <w:t>нистрации МР «Печора»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:rsidR="004E3405" w:rsidRPr="001E2C05" w:rsidRDefault="004E340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Управление ф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нансов МР «Печ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ра»;</w:t>
            </w:r>
          </w:p>
          <w:p w:rsidR="004E3405" w:rsidRPr="001E2C05" w:rsidRDefault="004E340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ответственные 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полнители </w:t>
            </w:r>
            <w:r w:rsidR="00EF6C03" w:rsidRPr="001E2C05">
              <w:rPr>
                <w:rFonts w:eastAsiaTheme="minorHAnsi"/>
                <w:sz w:val="22"/>
                <w:szCs w:val="22"/>
                <w:lang w:eastAsia="en-US"/>
              </w:rPr>
              <w:t>мун</w:t>
            </w:r>
            <w:r w:rsidR="00EF6C03"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="00EF6C03" w:rsidRPr="001E2C05">
              <w:rPr>
                <w:rFonts w:eastAsiaTheme="minorHAnsi"/>
                <w:sz w:val="22"/>
                <w:szCs w:val="22"/>
                <w:lang w:eastAsia="en-US"/>
              </w:rPr>
              <w:t>ципальных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 пр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грамм</w:t>
            </w:r>
            <w:r w:rsidR="00EF6C03"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 МО МР «Печора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4E3405" w:rsidP="00200772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Ежегодно, с 20</w:t>
            </w:r>
            <w:r w:rsidR="00200772">
              <w:rPr>
                <w:rFonts w:eastAsiaTheme="minorHAnsi"/>
                <w:sz w:val="22"/>
                <w:szCs w:val="22"/>
                <w:lang w:eastAsia="en-US"/>
              </w:rPr>
              <w:t>20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4E340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Аналитич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ская записка о наличии 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гиональных проектов, 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ализуемых в рамках нац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ональных проектов, в структуре </w:t>
            </w:r>
            <w:r w:rsidR="00EF6C03" w:rsidRPr="001E2C05">
              <w:rPr>
                <w:rFonts w:eastAsiaTheme="minorHAnsi"/>
                <w:sz w:val="22"/>
                <w:szCs w:val="22"/>
                <w:lang w:eastAsia="en-US"/>
              </w:rPr>
              <w:t>муниципал</w:t>
            </w:r>
            <w:r w:rsidR="00EF6C03" w:rsidRPr="001E2C05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="00EF6C03"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ных 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программ </w:t>
            </w:r>
            <w:r w:rsidR="00EF6C03" w:rsidRPr="001E2C05">
              <w:rPr>
                <w:rFonts w:eastAsiaTheme="minorHAnsi"/>
                <w:sz w:val="22"/>
                <w:szCs w:val="22"/>
                <w:lang w:eastAsia="en-US"/>
              </w:rPr>
              <w:t>МО МР «П</w:t>
            </w:r>
            <w:r w:rsidR="00EF6C03"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="00EF6C03" w:rsidRPr="001E2C05">
              <w:rPr>
                <w:rFonts w:eastAsiaTheme="minorHAnsi"/>
                <w:sz w:val="22"/>
                <w:szCs w:val="22"/>
                <w:lang w:eastAsia="en-US"/>
              </w:rPr>
              <w:t>чора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EF6C03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EF6C03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EF6C03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20077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EF6C03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EF6C03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EF6C03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EF6C03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EF6C03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C053D4" w:rsidRPr="001E2C05" w:rsidTr="00FF3610">
        <w:trPr>
          <w:trHeight w:val="59"/>
        </w:trPr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3D4" w:rsidRPr="001E2C05" w:rsidRDefault="00C053D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3D4" w:rsidRPr="001E2C05" w:rsidRDefault="00C053D4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1E2C05" w:rsidRDefault="00C053D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Включение в Пор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док разработки, 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ализации и оценки эффективности 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ниципальных пр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грамм обязател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ность отражения налоговых расходов в составе муниц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пальных программ, целям которых с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ответствуют цели их предоставления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1E2C05" w:rsidRDefault="00C053D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sz w:val="22"/>
                <w:szCs w:val="22"/>
              </w:rPr>
              <w:t>Отдел экономики и инвестиций адм</w:t>
            </w:r>
            <w:r w:rsidRPr="001E2C05">
              <w:rPr>
                <w:sz w:val="22"/>
                <w:szCs w:val="22"/>
              </w:rPr>
              <w:t>и</w:t>
            </w:r>
            <w:r w:rsidRPr="001E2C05">
              <w:rPr>
                <w:sz w:val="22"/>
                <w:szCs w:val="22"/>
              </w:rPr>
              <w:t>нистрации МР «Печора»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:rsidR="00C053D4" w:rsidRPr="001E2C05" w:rsidRDefault="00C053D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Управление ф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нансов МР «Печ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ра».</w:t>
            </w:r>
          </w:p>
          <w:p w:rsidR="00C053D4" w:rsidRPr="001E2C05" w:rsidRDefault="00C053D4" w:rsidP="002E6A34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1E2C05" w:rsidRDefault="00C053D4" w:rsidP="00200772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20</w:t>
            </w:r>
            <w:r w:rsidR="00200772">
              <w:rPr>
                <w:sz w:val="22"/>
                <w:szCs w:val="22"/>
              </w:rPr>
              <w:t>20</w:t>
            </w:r>
            <w:r w:rsidRPr="001E2C0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1E2C05" w:rsidRDefault="00C053D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Проект НПА о внесении изменений в Порядок ра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работки, ре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лизации и оценки э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ф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фективности муниципал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ных программ МО МР «П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чора</w:t>
            </w:r>
          </w:p>
          <w:p w:rsidR="00C053D4" w:rsidRPr="001E2C05" w:rsidRDefault="00C053D4" w:rsidP="002E6A34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1E2C05" w:rsidRDefault="00C053D4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1E2C05" w:rsidRDefault="00C053D4" w:rsidP="009148E6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1E2C05" w:rsidRDefault="00C053D4" w:rsidP="009148E6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-</w:t>
            </w:r>
          </w:p>
        </w:tc>
        <w:tc>
          <w:tcPr>
            <w:tcW w:w="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1E2C05" w:rsidRDefault="00200772" w:rsidP="009148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1E2C05" w:rsidRDefault="00200772" w:rsidP="009148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1E2C05" w:rsidRDefault="009148E6" w:rsidP="009148E6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1E2C05" w:rsidRDefault="009148E6" w:rsidP="009148E6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-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1E2C05" w:rsidRDefault="009148E6" w:rsidP="009148E6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1E2C05" w:rsidRDefault="009148E6" w:rsidP="009148E6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-</w:t>
            </w:r>
          </w:p>
        </w:tc>
      </w:tr>
      <w:tr w:rsidR="00C053D4" w:rsidRPr="001E2C05" w:rsidTr="00FF3610">
        <w:trPr>
          <w:trHeight w:val="59"/>
        </w:trPr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3D4" w:rsidRPr="001E2C05" w:rsidRDefault="00C053D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3D4" w:rsidRPr="001E2C05" w:rsidRDefault="00C053D4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1E2C05" w:rsidRDefault="00C053D4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Включение налог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t>вых расходов в с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t>став муниципал</w:t>
            </w:r>
            <w:r w:rsidRPr="001E2C05">
              <w:rPr>
                <w:sz w:val="22"/>
                <w:szCs w:val="22"/>
              </w:rPr>
              <w:t>ь</w:t>
            </w:r>
            <w:r w:rsidRPr="001E2C05">
              <w:rPr>
                <w:sz w:val="22"/>
                <w:szCs w:val="22"/>
              </w:rPr>
              <w:t>ных программ МО МР «Печора», ц</w:t>
            </w:r>
            <w:r w:rsidRPr="001E2C05">
              <w:rPr>
                <w:sz w:val="22"/>
                <w:szCs w:val="22"/>
              </w:rPr>
              <w:t>е</w:t>
            </w:r>
            <w:r w:rsidRPr="001E2C05">
              <w:rPr>
                <w:sz w:val="22"/>
                <w:szCs w:val="22"/>
              </w:rPr>
              <w:t>лям которых соо</w:t>
            </w:r>
            <w:r w:rsidRPr="001E2C05">
              <w:rPr>
                <w:sz w:val="22"/>
                <w:szCs w:val="22"/>
              </w:rPr>
              <w:t>т</w:t>
            </w:r>
            <w:r w:rsidRPr="001E2C05">
              <w:rPr>
                <w:sz w:val="22"/>
                <w:szCs w:val="22"/>
              </w:rPr>
              <w:t>ветствуют цели их предоставления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1E2C05" w:rsidRDefault="00C053D4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ответственные и</w:t>
            </w:r>
            <w:r w:rsidRPr="001E2C05">
              <w:rPr>
                <w:sz w:val="22"/>
                <w:szCs w:val="22"/>
              </w:rPr>
              <w:t>с</w:t>
            </w:r>
            <w:r w:rsidRPr="001E2C05">
              <w:rPr>
                <w:sz w:val="22"/>
                <w:szCs w:val="22"/>
              </w:rPr>
              <w:t>полнители мун</w:t>
            </w:r>
            <w:r w:rsidRPr="001E2C05">
              <w:rPr>
                <w:sz w:val="22"/>
                <w:szCs w:val="22"/>
              </w:rPr>
              <w:t>и</w:t>
            </w:r>
            <w:r w:rsidRPr="001E2C05">
              <w:rPr>
                <w:sz w:val="22"/>
                <w:szCs w:val="22"/>
              </w:rPr>
              <w:t>ципальных пр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t>грамм МО МР «Печора</w:t>
            </w: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1E2C05" w:rsidRDefault="00C053D4" w:rsidP="00200772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Ежегодно, с 20</w:t>
            </w:r>
            <w:r w:rsidR="00200772">
              <w:rPr>
                <w:sz w:val="22"/>
                <w:szCs w:val="22"/>
              </w:rPr>
              <w:t>20</w:t>
            </w:r>
            <w:r w:rsidRPr="001E2C05">
              <w:rPr>
                <w:sz w:val="22"/>
                <w:szCs w:val="22"/>
              </w:rPr>
              <w:t xml:space="preserve"> года</w:t>
            </w:r>
            <w:r w:rsidR="00200772">
              <w:rPr>
                <w:sz w:val="22"/>
                <w:szCs w:val="22"/>
              </w:rPr>
              <w:t xml:space="preserve"> (при наличии налоговых льгот)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1E2C05" w:rsidRDefault="00C053D4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Отражение налоговых расходов в составе м</w:t>
            </w:r>
            <w:r w:rsidRPr="001E2C05">
              <w:rPr>
                <w:sz w:val="22"/>
                <w:szCs w:val="22"/>
              </w:rPr>
              <w:t>у</w:t>
            </w:r>
            <w:r w:rsidRPr="001E2C05">
              <w:rPr>
                <w:sz w:val="22"/>
                <w:szCs w:val="22"/>
              </w:rPr>
              <w:t>ниципальных программ МО МР «Печора, целям кот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t>рых соотве</w:t>
            </w:r>
            <w:r w:rsidRPr="001E2C05">
              <w:rPr>
                <w:sz w:val="22"/>
                <w:szCs w:val="22"/>
              </w:rPr>
              <w:t>т</w:t>
            </w:r>
            <w:r w:rsidRPr="001E2C05">
              <w:rPr>
                <w:sz w:val="22"/>
                <w:szCs w:val="22"/>
              </w:rPr>
              <w:t>ствуют цели их предоста</w:t>
            </w:r>
            <w:r w:rsidRPr="001E2C05">
              <w:rPr>
                <w:sz w:val="22"/>
                <w:szCs w:val="22"/>
              </w:rPr>
              <w:t>в</w:t>
            </w:r>
            <w:r w:rsidRPr="001E2C05">
              <w:rPr>
                <w:sz w:val="22"/>
                <w:szCs w:val="22"/>
              </w:rPr>
              <w:t>ления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1E2C05" w:rsidRDefault="00C053D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1E2C05" w:rsidRDefault="00C053D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1E2C05" w:rsidRDefault="00C053D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1E2C05" w:rsidRDefault="0020077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1E2C05" w:rsidRDefault="00C053D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1E2C05" w:rsidRDefault="00C053D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1E2C05" w:rsidRDefault="00C053D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1E2C05" w:rsidRDefault="00C053D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1E2C05" w:rsidRDefault="00C053D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4E3405" w:rsidRPr="001E2C05" w:rsidTr="00FF3610">
        <w:trPr>
          <w:trHeight w:val="59"/>
        </w:trPr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3405" w:rsidRPr="001E2C05" w:rsidRDefault="004E340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3405" w:rsidRPr="001E2C05" w:rsidRDefault="004E340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AA4C1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Актуализация п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речня  муниципал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ных программ МО МР «Печора», в том числе с учетом 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раслевого признака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14" w:rsidRPr="001E2C05" w:rsidRDefault="00AA4C1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sz w:val="22"/>
                <w:szCs w:val="22"/>
              </w:rPr>
              <w:t>Отдел экономики и инвестиций адм</w:t>
            </w:r>
            <w:r w:rsidRPr="001E2C05">
              <w:rPr>
                <w:sz w:val="22"/>
                <w:szCs w:val="22"/>
              </w:rPr>
              <w:t>и</w:t>
            </w:r>
            <w:r w:rsidRPr="001E2C05">
              <w:rPr>
                <w:sz w:val="22"/>
                <w:szCs w:val="22"/>
              </w:rPr>
              <w:t>нистрации МР «Печора»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:rsidR="00AA4C14" w:rsidRPr="001E2C05" w:rsidRDefault="00AA4C1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Управление ф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нансов МР «Печ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ра»;</w:t>
            </w:r>
          </w:p>
          <w:p w:rsidR="004E3405" w:rsidRPr="001E2C05" w:rsidRDefault="00AA4C1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ответственные 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полнители мун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ципальных пр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грамм МО МР «Печора</w:t>
            </w: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AA4C14" w:rsidP="00200772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20</w:t>
            </w:r>
            <w:r w:rsidR="00200772">
              <w:rPr>
                <w:rFonts w:eastAsiaTheme="minorHAnsi"/>
                <w:sz w:val="22"/>
                <w:szCs w:val="22"/>
                <w:lang w:eastAsia="en-US"/>
              </w:rPr>
              <w:t>20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AA4C1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Наличие пр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вового акта об утвержд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нии измен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ний в пер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чень  мун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ципальных программ МО МР «Печора»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AA4C1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AA4C1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AA4C1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20077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20077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AA4C1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AA4C1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AA4C1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AA4C1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E3405" w:rsidRPr="001E2C05" w:rsidTr="00FF3610">
        <w:trPr>
          <w:trHeight w:val="59"/>
        </w:trPr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3405" w:rsidRPr="001E2C05" w:rsidRDefault="004E340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3405" w:rsidRPr="001E2C05" w:rsidRDefault="004E340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AA4C14" w:rsidP="00200772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Актуализация оценки эффекти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ности </w:t>
            </w:r>
            <w:r w:rsidR="00200772">
              <w:rPr>
                <w:rFonts w:eastAsiaTheme="minorHAnsi"/>
                <w:sz w:val="22"/>
                <w:szCs w:val="22"/>
                <w:lang w:eastAsia="en-US"/>
              </w:rPr>
              <w:t>муниципал</w:t>
            </w:r>
            <w:r w:rsidR="00200772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="00200772">
              <w:rPr>
                <w:rFonts w:eastAsiaTheme="minorHAnsi"/>
                <w:sz w:val="22"/>
                <w:szCs w:val="22"/>
                <w:lang w:eastAsia="en-US"/>
              </w:rPr>
              <w:t>ных программ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14" w:rsidRPr="001E2C05" w:rsidRDefault="00AA4C1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sz w:val="22"/>
                <w:szCs w:val="22"/>
              </w:rPr>
              <w:t>Отдел экономики и инвестиций адм</w:t>
            </w:r>
            <w:r w:rsidRPr="001E2C05">
              <w:rPr>
                <w:sz w:val="22"/>
                <w:szCs w:val="22"/>
              </w:rPr>
              <w:t>и</w:t>
            </w:r>
            <w:r w:rsidRPr="001E2C05">
              <w:rPr>
                <w:sz w:val="22"/>
                <w:szCs w:val="22"/>
              </w:rPr>
              <w:t>нистрации МР «Печора»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:rsidR="00AA4C14" w:rsidRPr="001E2C05" w:rsidRDefault="00AA4C1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Управление ф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нансов МР «Печ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ра».</w:t>
            </w:r>
          </w:p>
          <w:p w:rsidR="004E3405" w:rsidRPr="001E2C05" w:rsidRDefault="004E340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AA4C1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AA4C1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Наличие НПА о внесении изменений в оценку э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ф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фективности </w:t>
            </w:r>
            <w:r w:rsidR="00D64494" w:rsidRPr="001E2C05">
              <w:t xml:space="preserve"> </w:t>
            </w:r>
            <w:r w:rsidR="00D64494" w:rsidRPr="001E2C05">
              <w:rPr>
                <w:rFonts w:eastAsiaTheme="minorHAnsi"/>
                <w:sz w:val="22"/>
                <w:szCs w:val="22"/>
                <w:lang w:eastAsia="en-US"/>
              </w:rPr>
              <w:t>муниципал</w:t>
            </w:r>
            <w:r w:rsidR="00D64494" w:rsidRPr="001E2C05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="00D64494" w:rsidRPr="001E2C05">
              <w:rPr>
                <w:rFonts w:eastAsiaTheme="minorHAnsi"/>
                <w:sz w:val="22"/>
                <w:szCs w:val="22"/>
                <w:lang w:eastAsia="en-US"/>
              </w:rPr>
              <w:t>ных программ МО МР «П</w:t>
            </w:r>
            <w:r w:rsidR="00D64494"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="00D64494" w:rsidRPr="001E2C05">
              <w:rPr>
                <w:rFonts w:eastAsiaTheme="minorHAnsi"/>
                <w:sz w:val="22"/>
                <w:szCs w:val="22"/>
                <w:lang w:eastAsia="en-US"/>
              </w:rPr>
              <w:t>чора»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AA4C1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D6449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D6449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D6449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D6449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D6449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D6449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D6449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1E2C05" w:rsidRDefault="00D6449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B60D55" w:rsidRPr="001E2C05" w:rsidTr="00FF3610">
        <w:trPr>
          <w:trHeight w:val="59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1.1.</w:t>
            </w:r>
            <w:r w:rsidR="004E3405" w:rsidRPr="001E2C05">
              <w:rPr>
                <w:rFonts w:eastAsiaTheme="minorHAnsi"/>
                <w:sz w:val="22"/>
                <w:szCs w:val="22"/>
                <w:lang w:eastAsia="en-US"/>
              </w:rPr>
              <w:t>3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Повышение эффективн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сти реализ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ции муниц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пальных пр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грамм МО МР «Печора»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Формирование сводного годового доклада о ходе ре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лизации и оценке эффективности 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ниципальных пр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грамм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Сектор муниц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пальных программ отдела экономки и инвестиций адм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нистрации МР 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«Печора»</w:t>
            </w: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ежегодно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Сводный г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довой доклад о ходе реал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зации и оце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ке эффекти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ности мун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ципальных программ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4E340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4E340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4E340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B60D55" w:rsidRPr="001E2C05" w:rsidTr="00FF3610">
        <w:trPr>
          <w:trHeight w:val="59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Рассмотрение ит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гов реализации 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ниципальных пр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грамм МО МР «П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чора»  на заседан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ях Совета общ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ственности при 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министрации МР «Печора», отрасл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выми органами 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министрации, я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ляющихся отве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ственными испо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нителями муниц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пальных программ МО МР «Печора»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sz w:val="22"/>
                <w:szCs w:val="22"/>
              </w:rPr>
              <w:t>Органы местного самоуправления, отраслевые органы администрации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, участвующие в 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ализации муниц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пальных программ МО МР «Печора» </w:t>
            </w:r>
          </w:p>
          <w:p w:rsidR="00B60D55" w:rsidRPr="001E2C05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ежегодно</w:t>
            </w:r>
          </w:p>
          <w:p w:rsidR="00B60D55" w:rsidRPr="001E2C05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Аналитич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ская записка</w:t>
            </w:r>
          </w:p>
          <w:p w:rsidR="00B60D55" w:rsidRPr="001E2C05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4E340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4E340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4E340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4E340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4E340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B60D55" w:rsidRPr="001E2C05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1.2.</w:t>
            </w:r>
          </w:p>
        </w:tc>
        <w:tc>
          <w:tcPr>
            <w:tcW w:w="1463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системы </w:t>
            </w:r>
            <w:r w:rsidR="006B2FF5" w:rsidRPr="001E2C05">
              <w:rPr>
                <w:rFonts w:eastAsiaTheme="minorHAnsi"/>
                <w:sz w:val="22"/>
                <w:szCs w:val="22"/>
                <w:lang w:eastAsia="en-US"/>
              </w:rPr>
              <w:t>муниципального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 финансового контроля</w:t>
            </w:r>
          </w:p>
        </w:tc>
      </w:tr>
      <w:tr w:rsidR="00B60D55" w:rsidRPr="001E2C05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1.2.1.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Выработка единой мет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дики ос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ществления внутреннего муниципал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ного фина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сового ко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троля</w:t>
            </w:r>
          </w:p>
        </w:tc>
        <w:tc>
          <w:tcPr>
            <w:tcW w:w="2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Разработка метод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ческих рекоменд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ций по осуществл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нию внутреннего муниципального финансового ко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троля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Управление ф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нансов МР «Печ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ра»</w:t>
            </w: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2018 год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Правовой акт о методике осуществл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ния внутре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него муниц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пального ф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нансового контроля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0D5FAD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0D5FAD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0D5FAD" w:rsidP="002E6A3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0D5FAD" w:rsidP="002E6A3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B60D55" w:rsidRPr="001E2C05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1.2.2.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Обеспечение </w:t>
            </w:r>
            <w:proofErr w:type="gramStart"/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контроля за</w:t>
            </w:r>
            <w:proofErr w:type="gramEnd"/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 осуществл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нием главн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ми админ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страторами бюджетных средств вну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реннего ф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нансового контроля и внутреннего финансового аудита</w:t>
            </w:r>
          </w:p>
        </w:tc>
        <w:tc>
          <w:tcPr>
            <w:tcW w:w="2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Предоставление в Управление фина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сов МР «Печора» главными админ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страторами бю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жетных средств ежегодных отчетов по внутреннему ф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нансовому контр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лю и внутреннему финансовому аудиту и их анализ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sz w:val="22"/>
                <w:szCs w:val="22"/>
              </w:rPr>
              <w:lastRenderedPageBreak/>
              <w:t>Органы местного самоуправления, отраслевые органы администрации МР «Печора»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, Упра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ление финансов МР «Печора»</w:t>
            </w: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ежегодно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="00B60D55"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тчет 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 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зультатах внутреннего</w:t>
            </w:r>
            <w:r w:rsidR="00B60D55"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 финансово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го</w:t>
            </w:r>
            <w:r w:rsidR="00B60D55"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 контро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ля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1D6ED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1D6ED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1D6ED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1D6ED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1D6ED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B60D55" w:rsidRPr="001E2C05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1.3.</w:t>
            </w:r>
          </w:p>
        </w:tc>
        <w:tc>
          <w:tcPr>
            <w:tcW w:w="1463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Обеспечение открытости и прозрачности общественных финансов</w:t>
            </w:r>
          </w:p>
        </w:tc>
      </w:tr>
      <w:tr w:rsidR="006B2FF5" w:rsidRPr="001E2C05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F5" w:rsidRPr="001E2C05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1.3.1.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F5" w:rsidRPr="001E2C05" w:rsidRDefault="006B2FF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Повышение открытости и доступности информации о бюджете и бюджетном процессе</w:t>
            </w:r>
          </w:p>
        </w:tc>
        <w:tc>
          <w:tcPr>
            <w:tcW w:w="2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Формирование и публикация инфо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мационной брош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ю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ры "Бюджет для граждан"</w:t>
            </w:r>
          </w:p>
        </w:tc>
        <w:tc>
          <w:tcPr>
            <w:tcW w:w="1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Управление ф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нансов МР «Печ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ра»</w:t>
            </w: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ежегодно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Публикация информац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онной бр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шюры в 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формацио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но-телекоммун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кационной сети "Инте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нет" (далее - ИТС "Инте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нет") на оф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циальном сайте Упра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ления фина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сов МР «П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чора»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6B2FF5" w:rsidRPr="001E2C05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F5" w:rsidRPr="001E2C05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1.3.2.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F5" w:rsidRPr="001E2C05" w:rsidRDefault="006B2FF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Повышение открытости и доступности информации о деятельности муниципал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ных учрежд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ний МО МР «Печора»</w:t>
            </w:r>
          </w:p>
        </w:tc>
        <w:tc>
          <w:tcPr>
            <w:tcW w:w="2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Наполнение и акт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ализация данных о муниципальных услугах, муниц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пальных работах, муниципальных учреждениях МО МР «Печора» на Официальном сайте Российской Федер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ции для размещения информации о гос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дарственных и 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ниципальных учр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ждениях (bus.gov.ru)</w:t>
            </w:r>
          </w:p>
        </w:tc>
        <w:tc>
          <w:tcPr>
            <w:tcW w:w="1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sz w:val="22"/>
                <w:szCs w:val="22"/>
              </w:rPr>
              <w:lastRenderedPageBreak/>
              <w:t>Органы местного самоуправления, отраслевые органы администрации МР «Печора», ос</w:t>
            </w:r>
            <w:r w:rsidRPr="001E2C05">
              <w:rPr>
                <w:sz w:val="22"/>
                <w:szCs w:val="22"/>
              </w:rPr>
              <w:t>у</w:t>
            </w:r>
            <w:r w:rsidRPr="001E2C05">
              <w:rPr>
                <w:sz w:val="22"/>
                <w:szCs w:val="22"/>
              </w:rPr>
              <w:t>ществляющие функции и полн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t>мочия учредителя в отношении м</w:t>
            </w:r>
            <w:r w:rsidRPr="001E2C05">
              <w:rPr>
                <w:sz w:val="22"/>
                <w:szCs w:val="22"/>
              </w:rPr>
              <w:t>у</w:t>
            </w:r>
            <w:r w:rsidRPr="001E2C05">
              <w:rPr>
                <w:sz w:val="22"/>
                <w:szCs w:val="22"/>
              </w:rPr>
              <w:t>ниципальных учреждений МР «Печора»</w:t>
            </w: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ежегодно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Аналитич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ская записка о размещении данных 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ниципальн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ми учрежд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ниями МО МР «Печора»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6B2FF5" w:rsidRPr="001E2C05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F5" w:rsidRPr="001E2C05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1.3.3.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F5" w:rsidRPr="001E2C05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Развитие ин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циативного бюджетир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вания на те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ритории МО МР «Печора», включая в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влечение гражданского общества в процесс пр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нятия реш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ний в бю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жетной сфере</w:t>
            </w:r>
          </w:p>
        </w:tc>
        <w:tc>
          <w:tcPr>
            <w:tcW w:w="2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Реализация проекта "Народный бюджет"</w:t>
            </w:r>
          </w:p>
        </w:tc>
        <w:tc>
          <w:tcPr>
            <w:tcW w:w="1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sz w:val="22"/>
                <w:szCs w:val="22"/>
              </w:rPr>
              <w:t>Органы местного самоуправления, отраслевые органы администрации МР «Печора»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 (учас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ники проекта "Народный бю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жет")</w:t>
            </w: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ежегодно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Публикация информации о ходе реал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зации проекта "Народный бюджет" в ИТС "Инте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нет" на оф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циальном сайте адм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нистрации МО МР «П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чора»,  в с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циальных с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тях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6B2FF5" w:rsidRPr="001E2C05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F5" w:rsidRPr="001E2C05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1.3.4.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F5" w:rsidRPr="001E2C05" w:rsidRDefault="006B2FF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Содействие повышению качества ф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нансового 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неджмента</w:t>
            </w:r>
          </w:p>
        </w:tc>
        <w:tc>
          <w:tcPr>
            <w:tcW w:w="2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Проведение мон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торинга качества финансового 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неджмента, ос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ществляемого гла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ными распорядит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лями средств бю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жета МО МР «П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чора»</w:t>
            </w:r>
          </w:p>
        </w:tc>
        <w:tc>
          <w:tcPr>
            <w:tcW w:w="1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Управление ф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нансов МР «Печ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ра»</w:t>
            </w: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ежегодно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Публикация отчета о 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зультатах 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ниторинга качества ф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нансового менеджмента, осуществля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мого главн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ми распор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дителями средств бю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жета МО МР «Печора», на официальном сайте упра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ления фина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сов МР «П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чора»  в ИТС "Интернет"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1E2C05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B60D55" w:rsidRPr="001E2C05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463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tbl>
            <w:tblPr>
              <w:tblW w:w="138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894"/>
            </w:tblGrid>
            <w:tr w:rsidR="00B60D55" w:rsidRPr="001E2C05" w:rsidTr="003B4EDD">
              <w:trPr>
                <w:trHeight w:val="81"/>
              </w:trPr>
              <w:tc>
                <w:tcPr>
                  <w:tcW w:w="13894" w:type="dxa"/>
                </w:tcPr>
                <w:p w:rsidR="00B60D55" w:rsidRPr="001E2C05" w:rsidRDefault="00B60D55" w:rsidP="00944ADC">
                  <w:pPr>
                    <w:framePr w:hSpace="180" w:wrap="around" w:vAnchor="text" w:hAnchor="text" w:y="1"/>
                    <w:suppressOverlap/>
                    <w:rPr>
                      <w:sz w:val="22"/>
                      <w:szCs w:val="22"/>
                    </w:rPr>
                  </w:pPr>
                  <w:r w:rsidRPr="001E2C05">
                    <w:rPr>
                      <w:sz w:val="22"/>
                      <w:szCs w:val="22"/>
                    </w:rPr>
                    <w:t xml:space="preserve">Меры по повышению эффективности управления бюджетными доходами </w:t>
                  </w:r>
                </w:p>
              </w:tc>
            </w:tr>
          </w:tbl>
          <w:p w:rsidR="00B60D55" w:rsidRPr="001E2C05" w:rsidRDefault="00B60D55" w:rsidP="002E6A34">
            <w:pPr>
              <w:rPr>
                <w:sz w:val="22"/>
                <w:szCs w:val="22"/>
              </w:rPr>
            </w:pPr>
          </w:p>
        </w:tc>
      </w:tr>
      <w:tr w:rsidR="00B60D55" w:rsidRPr="001E2C05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lastRenderedPageBreak/>
              <w:t>2.1.</w:t>
            </w:r>
          </w:p>
        </w:tc>
        <w:tc>
          <w:tcPr>
            <w:tcW w:w="1463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D55" w:rsidRPr="001E2C05" w:rsidRDefault="00B60D55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Меры по увеличению поступлений налоговых и неналоговых доходов</w:t>
            </w:r>
          </w:p>
        </w:tc>
      </w:tr>
      <w:tr w:rsidR="00257302" w:rsidRPr="001E2C05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2.1.1.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Организация межведо</w:t>
            </w:r>
            <w:r w:rsidRPr="001E2C05">
              <w:rPr>
                <w:sz w:val="22"/>
                <w:szCs w:val="22"/>
              </w:rPr>
              <w:t>м</w:t>
            </w:r>
            <w:r w:rsidRPr="001E2C05">
              <w:rPr>
                <w:sz w:val="22"/>
                <w:szCs w:val="22"/>
              </w:rPr>
              <w:t>ственного взаимоде</w:t>
            </w:r>
            <w:r w:rsidRPr="001E2C05">
              <w:rPr>
                <w:sz w:val="22"/>
                <w:szCs w:val="22"/>
              </w:rPr>
              <w:t>й</w:t>
            </w:r>
            <w:r w:rsidRPr="001E2C05">
              <w:rPr>
                <w:sz w:val="22"/>
                <w:szCs w:val="22"/>
              </w:rPr>
              <w:t>ствия  терр</w:t>
            </w:r>
            <w:r w:rsidRPr="001E2C05">
              <w:rPr>
                <w:sz w:val="22"/>
                <w:szCs w:val="22"/>
              </w:rPr>
              <w:t>и</w:t>
            </w:r>
            <w:r w:rsidRPr="001E2C05">
              <w:rPr>
                <w:sz w:val="22"/>
                <w:szCs w:val="22"/>
              </w:rPr>
              <w:t>ториальных органов фед</w:t>
            </w:r>
            <w:r w:rsidRPr="001E2C05">
              <w:rPr>
                <w:sz w:val="22"/>
                <w:szCs w:val="22"/>
              </w:rPr>
              <w:t>е</w:t>
            </w:r>
            <w:r w:rsidRPr="001E2C05">
              <w:rPr>
                <w:sz w:val="22"/>
                <w:szCs w:val="22"/>
              </w:rPr>
              <w:t>ральных орг</w:t>
            </w:r>
            <w:r w:rsidRPr="001E2C05">
              <w:rPr>
                <w:sz w:val="22"/>
                <w:szCs w:val="22"/>
              </w:rPr>
              <w:t>а</w:t>
            </w:r>
            <w:r w:rsidRPr="001E2C05">
              <w:rPr>
                <w:sz w:val="22"/>
                <w:szCs w:val="22"/>
              </w:rPr>
              <w:t>нов исполн</w:t>
            </w:r>
            <w:r w:rsidRPr="001E2C05">
              <w:rPr>
                <w:sz w:val="22"/>
                <w:szCs w:val="22"/>
              </w:rPr>
              <w:t>и</w:t>
            </w:r>
            <w:r w:rsidRPr="001E2C05">
              <w:rPr>
                <w:sz w:val="22"/>
                <w:szCs w:val="22"/>
              </w:rPr>
              <w:t>тельной вл</w:t>
            </w:r>
            <w:r w:rsidRPr="001E2C05">
              <w:rPr>
                <w:sz w:val="22"/>
                <w:szCs w:val="22"/>
              </w:rPr>
              <w:t>а</w:t>
            </w:r>
            <w:r w:rsidRPr="001E2C05">
              <w:rPr>
                <w:sz w:val="22"/>
                <w:szCs w:val="22"/>
              </w:rPr>
              <w:t>сти, органов исполнител</w:t>
            </w:r>
            <w:r w:rsidRPr="001E2C05">
              <w:rPr>
                <w:sz w:val="22"/>
                <w:szCs w:val="22"/>
              </w:rPr>
              <w:t>ь</w:t>
            </w:r>
            <w:r w:rsidRPr="001E2C05">
              <w:rPr>
                <w:sz w:val="22"/>
                <w:szCs w:val="22"/>
              </w:rPr>
              <w:t>ной власти Республики Коми, органов местного с</w:t>
            </w:r>
            <w:r w:rsidRPr="001E2C05">
              <w:rPr>
                <w:sz w:val="22"/>
                <w:szCs w:val="22"/>
              </w:rPr>
              <w:t>а</w:t>
            </w:r>
            <w:r w:rsidRPr="001E2C05">
              <w:rPr>
                <w:sz w:val="22"/>
                <w:szCs w:val="22"/>
              </w:rPr>
              <w:t>моуправления по выполн</w:t>
            </w:r>
            <w:r w:rsidRPr="001E2C05">
              <w:rPr>
                <w:sz w:val="22"/>
                <w:szCs w:val="22"/>
              </w:rPr>
              <w:t>е</w:t>
            </w:r>
            <w:r w:rsidRPr="001E2C05">
              <w:rPr>
                <w:sz w:val="22"/>
                <w:szCs w:val="22"/>
              </w:rPr>
              <w:t>нию меропр</w:t>
            </w:r>
            <w:r w:rsidRPr="001E2C05">
              <w:rPr>
                <w:sz w:val="22"/>
                <w:szCs w:val="22"/>
              </w:rPr>
              <w:t>и</w:t>
            </w:r>
            <w:r w:rsidRPr="001E2C05">
              <w:rPr>
                <w:sz w:val="22"/>
                <w:szCs w:val="22"/>
              </w:rPr>
              <w:t>ятий, напра</w:t>
            </w:r>
            <w:r w:rsidRPr="001E2C05">
              <w:rPr>
                <w:sz w:val="22"/>
                <w:szCs w:val="22"/>
              </w:rPr>
              <w:t>в</w:t>
            </w:r>
            <w:r w:rsidRPr="001E2C05">
              <w:rPr>
                <w:sz w:val="22"/>
                <w:szCs w:val="22"/>
              </w:rPr>
              <w:t>ленных на п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t>вышение с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t>бираемости доходов</w:t>
            </w:r>
          </w:p>
        </w:tc>
        <w:tc>
          <w:tcPr>
            <w:tcW w:w="20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Работа межведо</w:t>
            </w:r>
            <w:r w:rsidRPr="001E2C05">
              <w:rPr>
                <w:sz w:val="22"/>
                <w:szCs w:val="22"/>
              </w:rPr>
              <w:t>м</w:t>
            </w:r>
            <w:r w:rsidRPr="001E2C05">
              <w:rPr>
                <w:sz w:val="22"/>
                <w:szCs w:val="22"/>
              </w:rPr>
              <w:t>ственной комиссии по налогам и соц</w:t>
            </w:r>
            <w:r w:rsidRPr="001E2C05">
              <w:rPr>
                <w:sz w:val="22"/>
                <w:szCs w:val="22"/>
              </w:rPr>
              <w:t>и</w:t>
            </w:r>
            <w:r w:rsidRPr="001E2C05">
              <w:rPr>
                <w:sz w:val="22"/>
                <w:szCs w:val="22"/>
              </w:rPr>
              <w:t>альной политике по вопросам взыскания задолженности по налогам и сборам, легализации объе</w:t>
            </w:r>
            <w:r w:rsidRPr="001E2C05">
              <w:rPr>
                <w:sz w:val="22"/>
                <w:szCs w:val="22"/>
              </w:rPr>
              <w:t>к</w:t>
            </w:r>
            <w:r w:rsidRPr="001E2C05">
              <w:rPr>
                <w:sz w:val="22"/>
                <w:szCs w:val="22"/>
              </w:rPr>
              <w:t>тов налогооблож</w:t>
            </w:r>
            <w:r w:rsidRPr="001E2C05">
              <w:rPr>
                <w:sz w:val="22"/>
                <w:szCs w:val="22"/>
              </w:rPr>
              <w:t>е</w:t>
            </w:r>
            <w:r w:rsidRPr="001E2C05">
              <w:rPr>
                <w:sz w:val="22"/>
                <w:szCs w:val="22"/>
              </w:rPr>
              <w:t>ния, снижения н</w:t>
            </w:r>
            <w:r w:rsidRPr="001E2C05">
              <w:rPr>
                <w:sz w:val="22"/>
                <w:szCs w:val="22"/>
              </w:rPr>
              <w:t>е</w:t>
            </w:r>
            <w:r w:rsidRPr="001E2C05">
              <w:rPr>
                <w:sz w:val="22"/>
                <w:szCs w:val="22"/>
              </w:rPr>
              <w:t>формальной занят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t>сти</w:t>
            </w:r>
          </w:p>
        </w:tc>
        <w:tc>
          <w:tcPr>
            <w:tcW w:w="1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Отдел экономики и инвестиций адм</w:t>
            </w:r>
            <w:r w:rsidRPr="001E2C05">
              <w:rPr>
                <w:sz w:val="22"/>
                <w:szCs w:val="22"/>
              </w:rPr>
              <w:t>и</w:t>
            </w:r>
            <w:r w:rsidRPr="001E2C05">
              <w:rPr>
                <w:sz w:val="22"/>
                <w:szCs w:val="22"/>
              </w:rPr>
              <w:t>нистрации МР «Печора»</w:t>
            </w:r>
          </w:p>
        </w:tc>
        <w:tc>
          <w:tcPr>
            <w:tcW w:w="1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ежегодно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Проведение заседаний не менее 2-х раз в месяц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</w:t>
            </w:r>
          </w:p>
        </w:tc>
      </w:tr>
      <w:tr w:rsidR="00257302" w:rsidRPr="001E2C05" w:rsidTr="00FF3610">
        <w:trPr>
          <w:trHeight w:val="59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2.1.2.</w:t>
            </w:r>
          </w:p>
        </w:tc>
        <w:tc>
          <w:tcPr>
            <w:tcW w:w="15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Проведение оценки э</w:t>
            </w:r>
            <w:r w:rsidRPr="001E2C05">
              <w:rPr>
                <w:sz w:val="22"/>
                <w:szCs w:val="22"/>
              </w:rPr>
              <w:t>ф</w:t>
            </w:r>
            <w:r w:rsidRPr="001E2C05">
              <w:rPr>
                <w:sz w:val="22"/>
                <w:szCs w:val="22"/>
              </w:rPr>
              <w:t>фективности налоговых льгот (пон</w:t>
            </w:r>
            <w:r w:rsidRPr="001E2C05">
              <w:rPr>
                <w:sz w:val="22"/>
                <w:szCs w:val="22"/>
              </w:rPr>
              <w:t>и</w:t>
            </w:r>
            <w:r w:rsidRPr="001E2C05">
              <w:rPr>
                <w:sz w:val="22"/>
                <w:szCs w:val="22"/>
              </w:rPr>
              <w:t>женных ст</w:t>
            </w:r>
            <w:r w:rsidRPr="001E2C05">
              <w:rPr>
                <w:sz w:val="22"/>
                <w:szCs w:val="22"/>
              </w:rPr>
              <w:t>а</w:t>
            </w:r>
            <w:r w:rsidRPr="001E2C05">
              <w:rPr>
                <w:sz w:val="22"/>
                <w:szCs w:val="22"/>
              </w:rPr>
              <w:t>вок по нал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t>гам), пред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t>ставляемых органами местного с</w:t>
            </w:r>
            <w:r w:rsidRPr="001E2C05">
              <w:rPr>
                <w:sz w:val="22"/>
                <w:szCs w:val="22"/>
              </w:rPr>
              <w:t>а</w:t>
            </w:r>
            <w:r w:rsidRPr="001E2C05">
              <w:rPr>
                <w:sz w:val="22"/>
                <w:szCs w:val="22"/>
              </w:rPr>
              <w:t>моуправления МР «Печора»</w:t>
            </w:r>
          </w:p>
        </w:tc>
        <w:tc>
          <w:tcPr>
            <w:tcW w:w="209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  <w:proofErr w:type="gramStart"/>
            <w:r w:rsidRPr="001E2C05">
              <w:rPr>
                <w:sz w:val="22"/>
                <w:szCs w:val="22"/>
              </w:rPr>
              <w:t>Аналитическая з</w:t>
            </w:r>
            <w:r w:rsidRPr="001E2C05">
              <w:rPr>
                <w:sz w:val="22"/>
                <w:szCs w:val="22"/>
              </w:rPr>
              <w:t>а</w:t>
            </w:r>
            <w:r w:rsidRPr="001E2C05">
              <w:rPr>
                <w:sz w:val="22"/>
                <w:szCs w:val="22"/>
              </w:rPr>
              <w:t>писка, содержащая сведения о бюдже</w:t>
            </w:r>
            <w:r w:rsidRPr="001E2C05">
              <w:rPr>
                <w:sz w:val="22"/>
                <w:szCs w:val="22"/>
              </w:rPr>
              <w:t>т</w:t>
            </w:r>
            <w:r w:rsidRPr="001E2C05">
              <w:rPr>
                <w:sz w:val="22"/>
                <w:szCs w:val="22"/>
              </w:rPr>
              <w:t>ной и экономич</w:t>
            </w:r>
            <w:r w:rsidRPr="001E2C05">
              <w:rPr>
                <w:sz w:val="22"/>
                <w:szCs w:val="22"/>
              </w:rPr>
              <w:t>е</w:t>
            </w:r>
            <w:r w:rsidRPr="001E2C05">
              <w:rPr>
                <w:sz w:val="22"/>
                <w:szCs w:val="22"/>
              </w:rPr>
              <w:t>ской эффективности действующих нал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t>говых льгот, о нео</w:t>
            </w:r>
            <w:r w:rsidRPr="001E2C05">
              <w:rPr>
                <w:sz w:val="22"/>
                <w:szCs w:val="22"/>
              </w:rPr>
              <w:t>б</w:t>
            </w:r>
            <w:r w:rsidRPr="001E2C05">
              <w:rPr>
                <w:sz w:val="22"/>
                <w:szCs w:val="22"/>
              </w:rPr>
              <w:t>ходимости отмены неэффективных льгот (пониженных ставок по налогам</w:t>
            </w:r>
            <w:proofErr w:type="gramEnd"/>
          </w:p>
        </w:tc>
        <w:tc>
          <w:tcPr>
            <w:tcW w:w="19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Отдел экономики и инвестиций адм</w:t>
            </w:r>
            <w:r w:rsidRPr="001E2C05">
              <w:rPr>
                <w:sz w:val="22"/>
                <w:szCs w:val="22"/>
              </w:rPr>
              <w:t>и</w:t>
            </w:r>
            <w:r w:rsidRPr="001E2C05">
              <w:rPr>
                <w:sz w:val="22"/>
                <w:szCs w:val="22"/>
              </w:rPr>
              <w:t xml:space="preserve">нистрации МР «Печора» </w:t>
            </w:r>
          </w:p>
        </w:tc>
        <w:tc>
          <w:tcPr>
            <w:tcW w:w="1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ежегодно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Аналитич</w:t>
            </w:r>
            <w:r w:rsidRPr="001E2C05">
              <w:rPr>
                <w:sz w:val="22"/>
                <w:szCs w:val="22"/>
              </w:rPr>
              <w:t>е</w:t>
            </w:r>
            <w:r w:rsidRPr="001E2C05">
              <w:rPr>
                <w:sz w:val="22"/>
                <w:szCs w:val="22"/>
              </w:rPr>
              <w:t>ская записка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</w:t>
            </w:r>
          </w:p>
        </w:tc>
      </w:tr>
      <w:tr w:rsidR="00257302" w:rsidRPr="001E2C05" w:rsidTr="00FF3610">
        <w:trPr>
          <w:trHeight w:val="59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</w:p>
        </w:tc>
        <w:tc>
          <w:tcPr>
            <w:tcW w:w="209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</w:p>
        </w:tc>
        <w:tc>
          <w:tcPr>
            <w:tcW w:w="197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ежегодно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Наличие предложений об отмене н</w:t>
            </w:r>
            <w:r w:rsidRPr="001E2C05">
              <w:rPr>
                <w:sz w:val="22"/>
                <w:szCs w:val="22"/>
              </w:rPr>
              <w:t>е</w:t>
            </w:r>
            <w:r w:rsidRPr="001E2C05">
              <w:rPr>
                <w:sz w:val="22"/>
                <w:szCs w:val="22"/>
              </w:rPr>
              <w:t>эффективных льгот (пон</w:t>
            </w:r>
            <w:r w:rsidRPr="001E2C05">
              <w:rPr>
                <w:sz w:val="22"/>
                <w:szCs w:val="22"/>
              </w:rPr>
              <w:t>и</w:t>
            </w:r>
            <w:r w:rsidRPr="001E2C05">
              <w:rPr>
                <w:sz w:val="22"/>
                <w:szCs w:val="22"/>
              </w:rPr>
              <w:t>женных ст</w:t>
            </w:r>
            <w:r w:rsidRPr="001E2C05">
              <w:rPr>
                <w:sz w:val="22"/>
                <w:szCs w:val="22"/>
              </w:rPr>
              <w:t>а</w:t>
            </w:r>
            <w:r w:rsidRPr="001E2C05">
              <w:rPr>
                <w:sz w:val="22"/>
                <w:szCs w:val="22"/>
              </w:rPr>
              <w:t>вок по нал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t>гам)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-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-</w:t>
            </w:r>
          </w:p>
        </w:tc>
      </w:tr>
      <w:tr w:rsidR="00257302" w:rsidRPr="001E2C05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lastRenderedPageBreak/>
              <w:t>2.1.3.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both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Продолжение работы по сплошной и</w:t>
            </w:r>
            <w:r w:rsidRPr="001E2C05">
              <w:rPr>
                <w:sz w:val="22"/>
                <w:szCs w:val="22"/>
              </w:rPr>
              <w:t>н</w:t>
            </w:r>
            <w:r w:rsidRPr="001E2C05">
              <w:rPr>
                <w:sz w:val="22"/>
                <w:szCs w:val="22"/>
              </w:rPr>
              <w:t>вентаризации неучтенных объектов н</w:t>
            </w:r>
            <w:r w:rsidRPr="001E2C05">
              <w:rPr>
                <w:sz w:val="22"/>
                <w:szCs w:val="22"/>
              </w:rPr>
              <w:t>е</w:t>
            </w:r>
            <w:r w:rsidRPr="001E2C05">
              <w:rPr>
                <w:sz w:val="22"/>
                <w:szCs w:val="22"/>
              </w:rPr>
              <w:t>движимого муниципал</w:t>
            </w:r>
            <w:r w:rsidRPr="001E2C05">
              <w:rPr>
                <w:sz w:val="22"/>
                <w:szCs w:val="22"/>
              </w:rPr>
              <w:t>ь</w:t>
            </w:r>
            <w:r w:rsidRPr="001E2C05">
              <w:rPr>
                <w:sz w:val="22"/>
                <w:szCs w:val="22"/>
              </w:rPr>
              <w:t>ного имущ</w:t>
            </w:r>
            <w:r w:rsidRPr="001E2C05">
              <w:rPr>
                <w:sz w:val="22"/>
                <w:szCs w:val="22"/>
              </w:rPr>
              <w:t>е</w:t>
            </w:r>
            <w:r w:rsidRPr="001E2C05">
              <w:rPr>
                <w:sz w:val="22"/>
                <w:szCs w:val="22"/>
              </w:rPr>
              <w:t>ства</w:t>
            </w:r>
          </w:p>
        </w:tc>
        <w:tc>
          <w:tcPr>
            <w:tcW w:w="20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Продолжение раб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t>ты Рабочей группы для проведения сплошной инвент</w:t>
            </w:r>
            <w:r w:rsidRPr="001E2C05">
              <w:rPr>
                <w:sz w:val="22"/>
                <w:szCs w:val="22"/>
              </w:rPr>
              <w:t>а</w:t>
            </w:r>
            <w:r w:rsidRPr="001E2C05">
              <w:rPr>
                <w:sz w:val="22"/>
                <w:szCs w:val="22"/>
              </w:rPr>
              <w:t>ризации неучтенных объектов муниц</w:t>
            </w:r>
            <w:r w:rsidRPr="001E2C05">
              <w:rPr>
                <w:sz w:val="22"/>
                <w:szCs w:val="22"/>
              </w:rPr>
              <w:t>и</w:t>
            </w:r>
            <w:r w:rsidRPr="001E2C05">
              <w:rPr>
                <w:sz w:val="22"/>
                <w:szCs w:val="22"/>
              </w:rPr>
              <w:t>пального имущества по инвентаризации неучтенных объе</w:t>
            </w:r>
            <w:r w:rsidRPr="001E2C05">
              <w:rPr>
                <w:sz w:val="22"/>
                <w:szCs w:val="22"/>
              </w:rPr>
              <w:t>к</w:t>
            </w:r>
            <w:r w:rsidRPr="001E2C05">
              <w:rPr>
                <w:sz w:val="22"/>
                <w:szCs w:val="22"/>
              </w:rPr>
              <w:t>тов недвижимого имущества, наход</w:t>
            </w:r>
            <w:r w:rsidRPr="001E2C05">
              <w:rPr>
                <w:sz w:val="22"/>
                <w:szCs w:val="22"/>
              </w:rPr>
              <w:t>я</w:t>
            </w:r>
            <w:r w:rsidRPr="001E2C05">
              <w:rPr>
                <w:sz w:val="22"/>
                <w:szCs w:val="22"/>
              </w:rPr>
              <w:t>щегося в муниц</w:t>
            </w:r>
            <w:r w:rsidRPr="001E2C05">
              <w:rPr>
                <w:sz w:val="22"/>
                <w:szCs w:val="22"/>
              </w:rPr>
              <w:t>и</w:t>
            </w:r>
            <w:r w:rsidRPr="001E2C05">
              <w:rPr>
                <w:sz w:val="22"/>
                <w:szCs w:val="22"/>
              </w:rPr>
              <w:t>пальной собстве</w:t>
            </w:r>
            <w:r w:rsidRPr="001E2C05">
              <w:rPr>
                <w:sz w:val="22"/>
                <w:szCs w:val="22"/>
              </w:rPr>
              <w:t>н</w:t>
            </w:r>
            <w:r w:rsidRPr="001E2C05">
              <w:rPr>
                <w:sz w:val="22"/>
                <w:szCs w:val="22"/>
              </w:rPr>
              <w:t>ности, и проведение их оценки</w:t>
            </w:r>
          </w:p>
        </w:tc>
        <w:tc>
          <w:tcPr>
            <w:tcW w:w="1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КУМС МР «Печ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t>ра»</w:t>
            </w:r>
          </w:p>
        </w:tc>
        <w:tc>
          <w:tcPr>
            <w:tcW w:w="1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ежегодно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Аналитич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ская записка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</w:tr>
      <w:tr w:rsidR="00257302" w:rsidRPr="001E2C05" w:rsidTr="00FF3610">
        <w:trPr>
          <w:trHeight w:val="59"/>
        </w:trPr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2.1.4.</w:t>
            </w:r>
          </w:p>
        </w:tc>
        <w:tc>
          <w:tcPr>
            <w:tcW w:w="15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Реализация плана мер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t>приятий, направленных на мобилиз</w:t>
            </w:r>
            <w:r w:rsidRPr="001E2C05">
              <w:rPr>
                <w:sz w:val="22"/>
                <w:szCs w:val="22"/>
              </w:rPr>
              <w:t>а</w:t>
            </w:r>
            <w:r w:rsidRPr="001E2C05">
              <w:rPr>
                <w:sz w:val="22"/>
                <w:szCs w:val="22"/>
              </w:rPr>
              <w:t>цию дополн</w:t>
            </w:r>
            <w:r w:rsidRPr="001E2C05">
              <w:rPr>
                <w:sz w:val="22"/>
                <w:szCs w:val="22"/>
              </w:rPr>
              <w:t>и</w:t>
            </w:r>
            <w:r w:rsidRPr="001E2C05">
              <w:rPr>
                <w:sz w:val="22"/>
                <w:szCs w:val="22"/>
              </w:rPr>
              <w:t>тельных дох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t>дов консол</w:t>
            </w:r>
            <w:r w:rsidRPr="001E2C05">
              <w:rPr>
                <w:sz w:val="22"/>
                <w:szCs w:val="22"/>
              </w:rPr>
              <w:t>и</w:t>
            </w:r>
            <w:r w:rsidRPr="001E2C05">
              <w:rPr>
                <w:sz w:val="22"/>
                <w:szCs w:val="22"/>
              </w:rPr>
              <w:t>дированного бюджета МР «Печора» за счет повыш</w:t>
            </w:r>
            <w:r w:rsidRPr="001E2C05">
              <w:rPr>
                <w:sz w:val="22"/>
                <w:szCs w:val="22"/>
              </w:rPr>
              <w:t>е</w:t>
            </w:r>
            <w:r w:rsidRPr="001E2C05">
              <w:rPr>
                <w:sz w:val="22"/>
                <w:szCs w:val="22"/>
              </w:rPr>
              <w:t>ния эффе</w:t>
            </w:r>
            <w:r w:rsidRPr="001E2C05">
              <w:rPr>
                <w:sz w:val="22"/>
                <w:szCs w:val="22"/>
              </w:rPr>
              <w:t>к</w:t>
            </w:r>
            <w:r w:rsidRPr="001E2C05">
              <w:rPr>
                <w:sz w:val="22"/>
                <w:szCs w:val="22"/>
              </w:rPr>
              <w:t>тивности налогообл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t>жения имущ</w:t>
            </w:r>
            <w:r w:rsidRPr="001E2C05">
              <w:rPr>
                <w:sz w:val="22"/>
                <w:szCs w:val="22"/>
              </w:rPr>
              <w:t>е</w:t>
            </w:r>
            <w:r w:rsidRPr="001E2C05">
              <w:rPr>
                <w:sz w:val="22"/>
                <w:szCs w:val="22"/>
              </w:rPr>
              <w:t>ства</w:t>
            </w:r>
          </w:p>
        </w:tc>
        <w:tc>
          <w:tcPr>
            <w:tcW w:w="209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Аналитическая з</w:t>
            </w:r>
            <w:r w:rsidRPr="001E2C05">
              <w:rPr>
                <w:sz w:val="22"/>
                <w:szCs w:val="22"/>
              </w:rPr>
              <w:t>а</w:t>
            </w:r>
            <w:r w:rsidRPr="001E2C05">
              <w:rPr>
                <w:sz w:val="22"/>
                <w:szCs w:val="22"/>
              </w:rPr>
              <w:t>писка</w:t>
            </w:r>
          </w:p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о результатах пр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t>веденных меропри</w:t>
            </w:r>
            <w:r w:rsidRPr="001E2C05">
              <w:rPr>
                <w:sz w:val="22"/>
                <w:szCs w:val="22"/>
              </w:rPr>
              <w:t>я</w:t>
            </w:r>
            <w:r w:rsidRPr="001E2C05">
              <w:rPr>
                <w:sz w:val="22"/>
                <w:szCs w:val="22"/>
              </w:rPr>
              <w:t>тий</w:t>
            </w:r>
          </w:p>
          <w:p w:rsidR="00257302" w:rsidRPr="001E2C05" w:rsidRDefault="00257302" w:rsidP="002E6A34">
            <w:pPr>
              <w:rPr>
                <w:sz w:val="22"/>
                <w:szCs w:val="22"/>
              </w:rPr>
            </w:pPr>
          </w:p>
          <w:p w:rsidR="00257302" w:rsidRPr="001E2C05" w:rsidRDefault="00257302" w:rsidP="002E6A34">
            <w:pPr>
              <w:rPr>
                <w:sz w:val="22"/>
                <w:szCs w:val="22"/>
              </w:rPr>
            </w:pPr>
          </w:p>
          <w:p w:rsidR="00257302" w:rsidRPr="001E2C05" w:rsidRDefault="00257302" w:rsidP="002E6A34">
            <w:pPr>
              <w:rPr>
                <w:sz w:val="22"/>
                <w:szCs w:val="22"/>
              </w:rPr>
            </w:pPr>
          </w:p>
          <w:p w:rsidR="00257302" w:rsidRPr="001E2C05" w:rsidRDefault="00257302" w:rsidP="002E6A34">
            <w:pPr>
              <w:rPr>
                <w:sz w:val="22"/>
                <w:szCs w:val="22"/>
              </w:rPr>
            </w:pPr>
          </w:p>
          <w:p w:rsidR="00257302" w:rsidRPr="001E2C05" w:rsidRDefault="00257302" w:rsidP="002E6A34">
            <w:pPr>
              <w:rPr>
                <w:sz w:val="22"/>
                <w:szCs w:val="22"/>
              </w:rPr>
            </w:pPr>
          </w:p>
          <w:p w:rsidR="00257302" w:rsidRPr="001E2C05" w:rsidRDefault="00257302" w:rsidP="002E6A34">
            <w:pPr>
              <w:rPr>
                <w:sz w:val="22"/>
                <w:szCs w:val="22"/>
              </w:rPr>
            </w:pPr>
          </w:p>
          <w:p w:rsidR="00257302" w:rsidRPr="001E2C05" w:rsidRDefault="00257302" w:rsidP="002E6A34">
            <w:pPr>
              <w:rPr>
                <w:sz w:val="22"/>
                <w:szCs w:val="22"/>
              </w:rPr>
            </w:pPr>
          </w:p>
          <w:p w:rsidR="00257302" w:rsidRPr="001E2C05" w:rsidRDefault="00257302" w:rsidP="002E6A34">
            <w:pPr>
              <w:rPr>
                <w:sz w:val="22"/>
                <w:szCs w:val="22"/>
              </w:rPr>
            </w:pPr>
          </w:p>
        </w:tc>
        <w:tc>
          <w:tcPr>
            <w:tcW w:w="197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МИ ФНС Ро</w:t>
            </w:r>
            <w:r w:rsidRPr="001E2C05">
              <w:rPr>
                <w:sz w:val="22"/>
                <w:szCs w:val="22"/>
              </w:rPr>
              <w:t>с</w:t>
            </w:r>
            <w:r w:rsidRPr="001E2C05">
              <w:rPr>
                <w:sz w:val="22"/>
                <w:szCs w:val="22"/>
              </w:rPr>
              <w:t>сии№2 по Респу</w:t>
            </w:r>
            <w:r w:rsidRPr="001E2C05">
              <w:rPr>
                <w:sz w:val="22"/>
                <w:szCs w:val="22"/>
              </w:rPr>
              <w:t>б</w:t>
            </w:r>
            <w:r w:rsidRPr="001E2C05">
              <w:rPr>
                <w:sz w:val="22"/>
                <w:szCs w:val="22"/>
              </w:rPr>
              <w:t>лике Коми (по с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t>гласованию)</w:t>
            </w:r>
          </w:p>
          <w:p w:rsidR="00257302" w:rsidRPr="001E2C05" w:rsidRDefault="00257302" w:rsidP="002E6A34">
            <w:pPr>
              <w:rPr>
                <w:sz w:val="22"/>
                <w:szCs w:val="22"/>
              </w:rPr>
            </w:pPr>
          </w:p>
          <w:p w:rsidR="00257302" w:rsidRPr="001E2C05" w:rsidRDefault="00257302" w:rsidP="002E6A34">
            <w:pPr>
              <w:rPr>
                <w:sz w:val="22"/>
                <w:szCs w:val="22"/>
              </w:rPr>
            </w:pPr>
          </w:p>
          <w:p w:rsidR="00257302" w:rsidRPr="001E2C05" w:rsidRDefault="00257302" w:rsidP="002E6A34">
            <w:pPr>
              <w:rPr>
                <w:sz w:val="22"/>
                <w:szCs w:val="22"/>
              </w:rPr>
            </w:pPr>
          </w:p>
          <w:p w:rsidR="00257302" w:rsidRPr="001E2C05" w:rsidRDefault="00257302" w:rsidP="002E6A34">
            <w:pPr>
              <w:rPr>
                <w:sz w:val="22"/>
                <w:szCs w:val="22"/>
              </w:rPr>
            </w:pPr>
          </w:p>
          <w:p w:rsidR="00257302" w:rsidRPr="001E2C05" w:rsidRDefault="00257302" w:rsidP="002E6A34">
            <w:pPr>
              <w:rPr>
                <w:sz w:val="22"/>
                <w:szCs w:val="22"/>
              </w:rPr>
            </w:pPr>
          </w:p>
          <w:p w:rsidR="00257302" w:rsidRPr="001E2C05" w:rsidRDefault="00257302" w:rsidP="002E6A34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2017 год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Аналитич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ская записка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257302" w:rsidRPr="001E2C05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2.1.5.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Заключение Соглашений о сотруднич</w:t>
            </w:r>
            <w:r w:rsidRPr="001E2C05">
              <w:rPr>
                <w:sz w:val="22"/>
                <w:szCs w:val="22"/>
              </w:rPr>
              <w:t>е</w:t>
            </w:r>
            <w:r w:rsidRPr="001E2C05">
              <w:rPr>
                <w:sz w:val="22"/>
                <w:szCs w:val="22"/>
              </w:rPr>
              <w:t>стве с кру</w:t>
            </w:r>
            <w:r w:rsidRPr="001E2C05">
              <w:rPr>
                <w:sz w:val="22"/>
                <w:szCs w:val="22"/>
              </w:rPr>
              <w:t>п</w:t>
            </w:r>
            <w:r w:rsidRPr="001E2C05">
              <w:rPr>
                <w:sz w:val="22"/>
                <w:szCs w:val="22"/>
              </w:rPr>
              <w:t>ными налог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t>плательщик</w:t>
            </w:r>
            <w:r w:rsidRPr="001E2C05">
              <w:rPr>
                <w:sz w:val="22"/>
                <w:szCs w:val="22"/>
              </w:rPr>
              <w:t>а</w:t>
            </w:r>
            <w:r w:rsidRPr="001E2C05">
              <w:rPr>
                <w:sz w:val="22"/>
                <w:szCs w:val="22"/>
              </w:rPr>
              <w:lastRenderedPageBreak/>
              <w:t>ми, в том чи</w:t>
            </w:r>
            <w:r w:rsidRPr="001E2C05">
              <w:rPr>
                <w:sz w:val="22"/>
                <w:szCs w:val="22"/>
              </w:rPr>
              <w:t>с</w:t>
            </w:r>
            <w:r w:rsidRPr="001E2C05">
              <w:rPr>
                <w:sz w:val="22"/>
                <w:szCs w:val="22"/>
              </w:rPr>
              <w:t>ле в целях обеспечения дополнител</w:t>
            </w:r>
            <w:r w:rsidRPr="001E2C05">
              <w:rPr>
                <w:sz w:val="22"/>
                <w:szCs w:val="22"/>
              </w:rPr>
              <w:t>ь</w:t>
            </w:r>
            <w:r w:rsidRPr="001E2C05">
              <w:rPr>
                <w:sz w:val="22"/>
                <w:szCs w:val="22"/>
              </w:rPr>
              <w:t>ных посту</w:t>
            </w:r>
            <w:r w:rsidRPr="001E2C05">
              <w:rPr>
                <w:sz w:val="22"/>
                <w:szCs w:val="22"/>
              </w:rPr>
              <w:t>п</w:t>
            </w:r>
            <w:r w:rsidRPr="001E2C05">
              <w:rPr>
                <w:sz w:val="22"/>
                <w:szCs w:val="22"/>
              </w:rPr>
              <w:t>лений в бю</w:t>
            </w:r>
            <w:r w:rsidRPr="001E2C05">
              <w:rPr>
                <w:sz w:val="22"/>
                <w:szCs w:val="22"/>
              </w:rPr>
              <w:t>д</w:t>
            </w:r>
            <w:r w:rsidRPr="001E2C05">
              <w:rPr>
                <w:sz w:val="22"/>
                <w:szCs w:val="22"/>
              </w:rPr>
              <w:t>жет МО МР «Печора» и возможности корректного их прогноз</w:t>
            </w:r>
            <w:r w:rsidRPr="001E2C05">
              <w:rPr>
                <w:sz w:val="22"/>
                <w:szCs w:val="22"/>
              </w:rPr>
              <w:t>и</w:t>
            </w:r>
            <w:r w:rsidRPr="001E2C05">
              <w:rPr>
                <w:sz w:val="22"/>
                <w:szCs w:val="22"/>
              </w:rPr>
              <w:t>рования</w:t>
            </w:r>
          </w:p>
        </w:tc>
        <w:tc>
          <w:tcPr>
            <w:tcW w:w="20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lastRenderedPageBreak/>
              <w:t>Аналитическая з</w:t>
            </w:r>
            <w:r w:rsidRPr="001E2C05">
              <w:rPr>
                <w:sz w:val="22"/>
                <w:szCs w:val="22"/>
              </w:rPr>
              <w:t>а</w:t>
            </w:r>
            <w:r w:rsidRPr="001E2C05">
              <w:rPr>
                <w:sz w:val="22"/>
                <w:szCs w:val="22"/>
              </w:rPr>
              <w:t>писка о заключе</w:t>
            </w:r>
            <w:r w:rsidRPr="001E2C05">
              <w:rPr>
                <w:sz w:val="22"/>
                <w:szCs w:val="22"/>
              </w:rPr>
              <w:t>н</w:t>
            </w:r>
            <w:r w:rsidRPr="001E2C05">
              <w:rPr>
                <w:sz w:val="22"/>
                <w:szCs w:val="22"/>
              </w:rPr>
              <w:t>ных Соглашениях и о поступлении д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t xml:space="preserve">ходов в бюджет МО МР «Печора» от </w:t>
            </w:r>
            <w:r w:rsidRPr="001E2C05">
              <w:rPr>
                <w:sz w:val="22"/>
                <w:szCs w:val="22"/>
              </w:rPr>
              <w:lastRenderedPageBreak/>
              <w:t>крупных налогопл</w:t>
            </w:r>
            <w:r w:rsidRPr="001E2C05">
              <w:rPr>
                <w:sz w:val="22"/>
                <w:szCs w:val="22"/>
              </w:rPr>
              <w:t>а</w:t>
            </w:r>
            <w:r w:rsidRPr="001E2C05">
              <w:rPr>
                <w:sz w:val="22"/>
                <w:szCs w:val="22"/>
              </w:rPr>
              <w:t>тельщиков</w:t>
            </w:r>
          </w:p>
        </w:tc>
        <w:tc>
          <w:tcPr>
            <w:tcW w:w="1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lastRenderedPageBreak/>
              <w:t>Отдел экономики и инвестиций адм</w:t>
            </w:r>
            <w:r w:rsidRPr="001E2C05">
              <w:rPr>
                <w:sz w:val="22"/>
                <w:szCs w:val="22"/>
              </w:rPr>
              <w:t>и</w:t>
            </w:r>
            <w:r w:rsidRPr="001E2C05">
              <w:rPr>
                <w:sz w:val="22"/>
                <w:szCs w:val="22"/>
              </w:rPr>
              <w:t>нистрации МР «Печора»</w:t>
            </w:r>
          </w:p>
        </w:tc>
        <w:tc>
          <w:tcPr>
            <w:tcW w:w="1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ежегодно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Аналитич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ская записка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</w:tr>
      <w:tr w:rsidR="00257302" w:rsidRPr="001E2C05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lastRenderedPageBreak/>
              <w:t>2.1.6.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Организация взаимоде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й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ствия с раб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тодателями, допустивш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ми наличие задолженн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сти по налогу на доходы ф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зических лиц</w:t>
            </w:r>
          </w:p>
        </w:tc>
        <w:tc>
          <w:tcPr>
            <w:tcW w:w="20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Рассмотрение на межведомственной комиссии по нал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t>гам и социальной работодателей, имеющих задолже</w:t>
            </w:r>
            <w:r w:rsidRPr="001E2C05">
              <w:rPr>
                <w:sz w:val="22"/>
                <w:szCs w:val="22"/>
              </w:rPr>
              <w:t>н</w:t>
            </w:r>
            <w:r w:rsidRPr="001E2C05">
              <w:rPr>
                <w:sz w:val="22"/>
                <w:szCs w:val="22"/>
              </w:rPr>
              <w:t>ность по налогу на доходы физических лиц</w:t>
            </w:r>
          </w:p>
        </w:tc>
        <w:tc>
          <w:tcPr>
            <w:tcW w:w="1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Отдел экономики и инвестиций адм</w:t>
            </w:r>
            <w:r w:rsidRPr="001E2C05">
              <w:rPr>
                <w:sz w:val="22"/>
                <w:szCs w:val="22"/>
              </w:rPr>
              <w:t>и</w:t>
            </w:r>
            <w:r w:rsidRPr="001E2C05">
              <w:rPr>
                <w:sz w:val="22"/>
                <w:szCs w:val="22"/>
              </w:rPr>
              <w:t>нистрации МР «Печора»</w:t>
            </w:r>
          </w:p>
        </w:tc>
        <w:tc>
          <w:tcPr>
            <w:tcW w:w="1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ежегодно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Аналитич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ская записка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B60D55" w:rsidRPr="001E2C05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2.2.</w:t>
            </w:r>
          </w:p>
        </w:tc>
        <w:tc>
          <w:tcPr>
            <w:tcW w:w="1463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tbl>
            <w:tblPr>
              <w:tblW w:w="138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894"/>
            </w:tblGrid>
            <w:tr w:rsidR="00B60D55" w:rsidRPr="001E2C05" w:rsidTr="003B4EDD">
              <w:trPr>
                <w:trHeight w:val="81"/>
              </w:trPr>
              <w:tc>
                <w:tcPr>
                  <w:tcW w:w="13894" w:type="dxa"/>
                </w:tcPr>
                <w:p w:rsidR="00B60D55" w:rsidRPr="001E2C05" w:rsidRDefault="00B60D55" w:rsidP="00944ADC">
                  <w:pPr>
                    <w:framePr w:hSpace="180" w:wrap="around" w:vAnchor="text" w:hAnchor="text" w:y="1"/>
                    <w:suppressOverlap/>
                    <w:rPr>
                      <w:sz w:val="22"/>
                      <w:szCs w:val="22"/>
                    </w:rPr>
                  </w:pPr>
                  <w:r w:rsidRPr="001E2C05">
                    <w:rPr>
                      <w:sz w:val="22"/>
                      <w:szCs w:val="22"/>
                    </w:rPr>
                    <w:t xml:space="preserve">Совершенствование управления муниципальным имуществом </w:t>
                  </w:r>
                </w:p>
              </w:tc>
            </w:tr>
          </w:tbl>
          <w:p w:rsidR="00B60D55" w:rsidRPr="001E2C05" w:rsidRDefault="00B60D55" w:rsidP="002E6A34">
            <w:pPr>
              <w:rPr>
                <w:sz w:val="22"/>
                <w:szCs w:val="22"/>
              </w:rPr>
            </w:pPr>
          </w:p>
        </w:tc>
      </w:tr>
      <w:tr w:rsidR="00257302" w:rsidRPr="001E2C05" w:rsidTr="00FF3610">
        <w:trPr>
          <w:trHeight w:val="201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2.2.1.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Соверше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ствование управления муниципал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ным имущ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ством</w:t>
            </w:r>
          </w:p>
        </w:tc>
        <w:tc>
          <w:tcPr>
            <w:tcW w:w="21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Организация работы по инвентаризации и постановке на учет имущества и з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мельных участков, находящихся в 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ниципальной со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б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ственности. </w:t>
            </w: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 xml:space="preserve">Органы </w:t>
            </w:r>
          </w:p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 xml:space="preserve">местного </w:t>
            </w:r>
            <w:proofErr w:type="gramStart"/>
            <w:r w:rsidRPr="001E2C05">
              <w:rPr>
                <w:sz w:val="22"/>
                <w:szCs w:val="22"/>
              </w:rPr>
              <w:t>само-управления</w:t>
            </w:r>
            <w:proofErr w:type="gramEnd"/>
            <w:r w:rsidRPr="001E2C05">
              <w:rPr>
                <w:sz w:val="22"/>
                <w:szCs w:val="22"/>
              </w:rPr>
              <w:t xml:space="preserve">  МР «Печора»,  КУМС МР «Печора»</w:t>
            </w:r>
          </w:p>
        </w:tc>
        <w:tc>
          <w:tcPr>
            <w:tcW w:w="14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24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46"/>
            </w:tblGrid>
            <w:tr w:rsidR="00257302" w:rsidRPr="001E2C05" w:rsidTr="003B4EDD">
              <w:trPr>
                <w:trHeight w:val="82"/>
              </w:trPr>
              <w:tc>
                <w:tcPr>
                  <w:tcW w:w="1246" w:type="dxa"/>
                </w:tcPr>
                <w:p w:rsidR="00257302" w:rsidRPr="001E2C05" w:rsidRDefault="00257302" w:rsidP="00944ADC">
                  <w:pPr>
                    <w:framePr w:hSpace="180" w:wrap="around" w:vAnchor="text" w:hAnchor="text" w:y="1"/>
                    <w:ind w:left="-108"/>
                    <w:suppressOverlap/>
                    <w:rPr>
                      <w:sz w:val="22"/>
                      <w:szCs w:val="22"/>
                    </w:rPr>
                  </w:pPr>
                  <w:r w:rsidRPr="001E2C05">
                    <w:rPr>
                      <w:sz w:val="22"/>
                      <w:szCs w:val="22"/>
                    </w:rPr>
                    <w:t>ежегодно</w:t>
                  </w:r>
                </w:p>
              </w:tc>
            </w:tr>
          </w:tbl>
          <w:p w:rsidR="00257302" w:rsidRPr="001E2C05" w:rsidRDefault="00257302" w:rsidP="002E6A34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Аналитич</w:t>
            </w:r>
            <w:r w:rsidRPr="001E2C05">
              <w:rPr>
                <w:sz w:val="22"/>
                <w:szCs w:val="22"/>
              </w:rPr>
              <w:t>е</w:t>
            </w:r>
            <w:r w:rsidRPr="001E2C05">
              <w:rPr>
                <w:sz w:val="22"/>
                <w:szCs w:val="22"/>
              </w:rPr>
              <w:t>ская записка с указанием наличия а</w:t>
            </w:r>
            <w:r w:rsidRPr="001E2C05">
              <w:rPr>
                <w:sz w:val="22"/>
                <w:szCs w:val="22"/>
              </w:rPr>
              <w:t>к</w:t>
            </w:r>
            <w:r w:rsidRPr="001E2C05">
              <w:rPr>
                <w:sz w:val="22"/>
                <w:szCs w:val="22"/>
              </w:rPr>
              <w:t>тов инвент</w:t>
            </w:r>
            <w:r w:rsidRPr="001E2C05">
              <w:rPr>
                <w:sz w:val="22"/>
                <w:szCs w:val="22"/>
              </w:rPr>
              <w:t>а</w:t>
            </w:r>
            <w:r w:rsidRPr="001E2C05">
              <w:rPr>
                <w:sz w:val="22"/>
                <w:szCs w:val="22"/>
              </w:rPr>
              <w:t>ризации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</w:t>
            </w:r>
          </w:p>
        </w:tc>
        <w:tc>
          <w:tcPr>
            <w:tcW w:w="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</w:t>
            </w:r>
          </w:p>
        </w:tc>
      </w:tr>
      <w:tr w:rsidR="00257302" w:rsidRPr="001E2C05" w:rsidTr="00FF3610">
        <w:trPr>
          <w:trHeight w:val="1767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7302" w:rsidRPr="001E2C05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lastRenderedPageBreak/>
              <w:t>2.2.2.</w:t>
            </w:r>
          </w:p>
        </w:tc>
        <w:tc>
          <w:tcPr>
            <w:tcW w:w="15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7302" w:rsidRPr="001E2C05" w:rsidRDefault="00257302" w:rsidP="002E6A34">
            <w:pPr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Выявление неиспользу</w:t>
            </w:r>
            <w:r w:rsidRPr="001E2C05">
              <w:rPr>
                <w:bCs/>
                <w:sz w:val="22"/>
                <w:szCs w:val="22"/>
              </w:rPr>
              <w:t>е</w:t>
            </w:r>
            <w:r w:rsidRPr="001E2C05">
              <w:rPr>
                <w:bCs/>
                <w:sz w:val="22"/>
                <w:szCs w:val="22"/>
              </w:rPr>
              <w:t>мых основных фондов мун</w:t>
            </w:r>
            <w:r w:rsidRPr="001E2C05">
              <w:rPr>
                <w:bCs/>
                <w:sz w:val="22"/>
                <w:szCs w:val="22"/>
              </w:rPr>
              <w:t>и</w:t>
            </w:r>
            <w:r w:rsidRPr="001E2C05">
              <w:rPr>
                <w:bCs/>
                <w:sz w:val="22"/>
                <w:szCs w:val="22"/>
              </w:rPr>
              <w:t>ципальных учреждений и принятие с</w:t>
            </w:r>
            <w:r w:rsidRPr="001E2C05">
              <w:rPr>
                <w:bCs/>
                <w:sz w:val="22"/>
                <w:szCs w:val="22"/>
              </w:rPr>
              <w:t>о</w:t>
            </w:r>
            <w:r w:rsidRPr="001E2C05">
              <w:rPr>
                <w:bCs/>
                <w:sz w:val="22"/>
                <w:szCs w:val="22"/>
              </w:rPr>
              <w:t>ответству</w:t>
            </w:r>
            <w:r w:rsidRPr="001E2C05">
              <w:rPr>
                <w:bCs/>
                <w:sz w:val="22"/>
                <w:szCs w:val="22"/>
              </w:rPr>
              <w:t>ю</w:t>
            </w:r>
            <w:r w:rsidRPr="001E2C05">
              <w:rPr>
                <w:bCs/>
                <w:sz w:val="22"/>
                <w:szCs w:val="22"/>
              </w:rPr>
              <w:t>щих мер по их продаже или сдаче в аренду</w:t>
            </w:r>
          </w:p>
        </w:tc>
        <w:tc>
          <w:tcPr>
            <w:tcW w:w="21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bCs/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Проведение пров</w:t>
            </w:r>
            <w:r w:rsidRPr="001E2C05">
              <w:rPr>
                <w:sz w:val="22"/>
                <w:szCs w:val="22"/>
              </w:rPr>
              <w:t>е</w:t>
            </w:r>
            <w:r w:rsidRPr="001E2C05">
              <w:rPr>
                <w:sz w:val="22"/>
                <w:szCs w:val="22"/>
              </w:rPr>
              <w:t>рок, аукционов, ко</w:t>
            </w:r>
            <w:r w:rsidRPr="001E2C05">
              <w:rPr>
                <w:sz w:val="22"/>
                <w:szCs w:val="22"/>
              </w:rPr>
              <w:t>н</w:t>
            </w:r>
            <w:r w:rsidRPr="001E2C05">
              <w:rPr>
                <w:sz w:val="22"/>
                <w:szCs w:val="22"/>
              </w:rPr>
              <w:t>курсов, формиров</w:t>
            </w:r>
            <w:r w:rsidRPr="001E2C05">
              <w:rPr>
                <w:sz w:val="22"/>
                <w:szCs w:val="22"/>
              </w:rPr>
              <w:t>а</w:t>
            </w:r>
            <w:r w:rsidRPr="001E2C05">
              <w:rPr>
                <w:sz w:val="22"/>
                <w:szCs w:val="22"/>
              </w:rPr>
              <w:t>ние аналитической записки по итогам проведенных мер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t>приятий</w:t>
            </w:r>
          </w:p>
        </w:tc>
        <w:tc>
          <w:tcPr>
            <w:tcW w:w="1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00"/>
            </w:tblGrid>
            <w:tr w:rsidR="00257302" w:rsidRPr="001E2C05" w:rsidTr="003B4EDD">
              <w:trPr>
                <w:trHeight w:val="601"/>
              </w:trPr>
              <w:tc>
                <w:tcPr>
                  <w:tcW w:w="1500" w:type="dxa"/>
                </w:tcPr>
                <w:p w:rsidR="00257302" w:rsidRPr="001E2C05" w:rsidRDefault="00257302" w:rsidP="00944ADC">
                  <w:pPr>
                    <w:framePr w:hSpace="180" w:wrap="around" w:vAnchor="text" w:hAnchor="text" w:y="1"/>
                    <w:suppressOverlap/>
                    <w:rPr>
                      <w:sz w:val="22"/>
                      <w:szCs w:val="22"/>
                    </w:rPr>
                  </w:pPr>
                  <w:r w:rsidRPr="001E2C05">
                    <w:rPr>
                      <w:sz w:val="22"/>
                      <w:szCs w:val="22"/>
                    </w:rPr>
                    <w:t>КУМС МР «Печора»</w:t>
                  </w:r>
                </w:p>
              </w:tc>
            </w:tr>
          </w:tbl>
          <w:p w:rsidR="00257302" w:rsidRPr="001E2C05" w:rsidRDefault="00257302" w:rsidP="002E6A34">
            <w:pPr>
              <w:rPr>
                <w:bCs/>
                <w:sz w:val="22"/>
                <w:szCs w:val="22"/>
              </w:rPr>
            </w:pP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219" w:type="dxa"/>
              <w:tblInd w:w="8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</w:tblGrid>
            <w:tr w:rsidR="00257302" w:rsidRPr="001E2C05" w:rsidTr="004E5268">
              <w:trPr>
                <w:trHeight w:val="82"/>
              </w:trPr>
              <w:tc>
                <w:tcPr>
                  <w:tcW w:w="1219" w:type="dxa"/>
                  <w:vAlign w:val="center"/>
                </w:tcPr>
                <w:p w:rsidR="00257302" w:rsidRPr="001E2C05" w:rsidRDefault="00257302" w:rsidP="00944ADC">
                  <w:pPr>
                    <w:framePr w:hSpace="180" w:wrap="around" w:vAnchor="text" w:hAnchor="text" w:y="1"/>
                    <w:ind w:left="-108"/>
                    <w:suppressOverlap/>
                    <w:rPr>
                      <w:sz w:val="22"/>
                      <w:szCs w:val="22"/>
                    </w:rPr>
                  </w:pPr>
                  <w:r w:rsidRPr="001E2C05">
                    <w:rPr>
                      <w:sz w:val="22"/>
                      <w:szCs w:val="22"/>
                    </w:rPr>
                    <w:t>ежегодно</w:t>
                  </w:r>
                </w:p>
              </w:tc>
            </w:tr>
          </w:tbl>
          <w:p w:rsidR="00257302" w:rsidRPr="001E2C05" w:rsidRDefault="00257302" w:rsidP="002E6A34">
            <w:pPr>
              <w:rPr>
                <w:bCs/>
                <w:sz w:val="22"/>
                <w:szCs w:val="22"/>
              </w:rPr>
            </w:pP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bCs/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Аналитич</w:t>
            </w:r>
            <w:r w:rsidRPr="001E2C05">
              <w:rPr>
                <w:sz w:val="22"/>
                <w:szCs w:val="22"/>
              </w:rPr>
              <w:t>е</w:t>
            </w:r>
            <w:r w:rsidRPr="001E2C05">
              <w:rPr>
                <w:sz w:val="22"/>
                <w:szCs w:val="22"/>
              </w:rPr>
              <w:t>ская записка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2"/>
            </w:tblGrid>
            <w:tr w:rsidR="00257302" w:rsidRPr="001E2C05" w:rsidTr="003B4EDD">
              <w:trPr>
                <w:trHeight w:val="82"/>
              </w:trPr>
              <w:tc>
                <w:tcPr>
                  <w:tcW w:w="792" w:type="dxa"/>
                </w:tcPr>
                <w:p w:rsidR="00257302" w:rsidRPr="001E2C05" w:rsidRDefault="00257302" w:rsidP="00944ADC">
                  <w:pPr>
                    <w:framePr w:hSpace="180" w:wrap="around" w:vAnchor="text" w:hAnchor="text" w:y="1"/>
                    <w:ind w:left="-108" w:right="-167"/>
                    <w:suppressOverlap/>
                    <w:rPr>
                      <w:sz w:val="22"/>
                      <w:szCs w:val="22"/>
                    </w:rPr>
                  </w:pPr>
                  <w:r w:rsidRPr="001E2C05">
                    <w:rPr>
                      <w:sz w:val="22"/>
                      <w:szCs w:val="22"/>
                    </w:rPr>
                    <w:t>да/нет</w:t>
                  </w:r>
                </w:p>
              </w:tc>
            </w:tr>
          </w:tbl>
          <w:p w:rsidR="00257302" w:rsidRPr="001E2C05" w:rsidRDefault="00257302" w:rsidP="002E6A34">
            <w:pPr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да</w:t>
            </w:r>
          </w:p>
          <w:p w:rsidR="00257302" w:rsidRPr="001E2C05" w:rsidRDefault="00257302" w:rsidP="002E6A3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57302" w:rsidRPr="001E2C05" w:rsidTr="00FF3610">
        <w:trPr>
          <w:trHeight w:val="3043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Проведение инве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таризации муниц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пального имущества МР «Печора», з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крепленного за 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ниципальными учреждениями МР «Печора» на праве оперативного упра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ления, в целях выя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ления излишнего имущества</w:t>
            </w:r>
          </w:p>
        </w:tc>
        <w:tc>
          <w:tcPr>
            <w:tcW w:w="1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Органы местного самоуправления МР «Печора»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ежегодно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Предложения по результ</w:t>
            </w:r>
            <w:r w:rsidRPr="001E2C05">
              <w:rPr>
                <w:sz w:val="22"/>
                <w:szCs w:val="22"/>
              </w:rPr>
              <w:t>а</w:t>
            </w:r>
            <w:r w:rsidRPr="001E2C05">
              <w:rPr>
                <w:sz w:val="22"/>
                <w:szCs w:val="22"/>
              </w:rPr>
              <w:t>там пров</w:t>
            </w:r>
            <w:r w:rsidRPr="001E2C05">
              <w:rPr>
                <w:sz w:val="22"/>
                <w:szCs w:val="22"/>
              </w:rPr>
              <w:t>е</w:t>
            </w:r>
            <w:r w:rsidRPr="001E2C05">
              <w:rPr>
                <w:sz w:val="22"/>
                <w:szCs w:val="22"/>
              </w:rPr>
              <w:t>денной и</w:t>
            </w:r>
            <w:r w:rsidRPr="001E2C05">
              <w:rPr>
                <w:sz w:val="22"/>
                <w:szCs w:val="22"/>
              </w:rPr>
              <w:t>н</w:t>
            </w:r>
            <w:r w:rsidRPr="001E2C05">
              <w:rPr>
                <w:sz w:val="22"/>
                <w:szCs w:val="22"/>
              </w:rPr>
              <w:t>вентаризации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8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да</w:t>
            </w:r>
          </w:p>
        </w:tc>
      </w:tr>
      <w:tr w:rsidR="00257302" w:rsidRPr="001E2C05" w:rsidTr="00FF3610">
        <w:trPr>
          <w:trHeight w:val="20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02" w:rsidRPr="001E2C05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2.2.3.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02" w:rsidRPr="001E2C05" w:rsidRDefault="00257302" w:rsidP="002E6A34">
            <w:pPr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Разработка системы кр</w:t>
            </w:r>
            <w:r w:rsidRPr="001E2C05">
              <w:rPr>
                <w:bCs/>
                <w:sz w:val="22"/>
                <w:szCs w:val="22"/>
              </w:rPr>
              <w:t>и</w:t>
            </w:r>
            <w:r w:rsidRPr="001E2C05">
              <w:rPr>
                <w:bCs/>
                <w:sz w:val="22"/>
                <w:szCs w:val="22"/>
              </w:rPr>
              <w:t xml:space="preserve">териев для оценки </w:t>
            </w:r>
          </w:p>
          <w:p w:rsidR="00257302" w:rsidRPr="001E2C05" w:rsidRDefault="00257302" w:rsidP="002E6A34">
            <w:pPr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целесообра</w:t>
            </w:r>
            <w:r w:rsidRPr="001E2C05">
              <w:rPr>
                <w:bCs/>
                <w:sz w:val="22"/>
                <w:szCs w:val="22"/>
              </w:rPr>
              <w:t>з</w:t>
            </w:r>
            <w:r w:rsidRPr="001E2C05">
              <w:rPr>
                <w:bCs/>
                <w:sz w:val="22"/>
                <w:szCs w:val="22"/>
              </w:rPr>
              <w:t>ности нахо</w:t>
            </w:r>
            <w:r w:rsidRPr="001E2C05">
              <w:rPr>
                <w:bCs/>
                <w:sz w:val="22"/>
                <w:szCs w:val="22"/>
              </w:rPr>
              <w:t>ж</w:t>
            </w:r>
            <w:r w:rsidRPr="001E2C05">
              <w:rPr>
                <w:bCs/>
                <w:sz w:val="22"/>
                <w:szCs w:val="22"/>
              </w:rPr>
              <w:t>дения имущ</w:t>
            </w:r>
            <w:r w:rsidRPr="001E2C05">
              <w:rPr>
                <w:bCs/>
                <w:sz w:val="22"/>
                <w:szCs w:val="22"/>
              </w:rPr>
              <w:t>е</w:t>
            </w:r>
            <w:r w:rsidRPr="001E2C05">
              <w:rPr>
                <w:bCs/>
                <w:sz w:val="22"/>
                <w:szCs w:val="22"/>
              </w:rPr>
              <w:t>ства в мун</w:t>
            </w:r>
            <w:r w:rsidRPr="001E2C05">
              <w:rPr>
                <w:bCs/>
                <w:sz w:val="22"/>
                <w:szCs w:val="22"/>
              </w:rPr>
              <w:t>и</w:t>
            </w:r>
            <w:r w:rsidRPr="001E2C05">
              <w:rPr>
                <w:bCs/>
                <w:sz w:val="22"/>
                <w:szCs w:val="22"/>
              </w:rPr>
              <w:t>ципальной собственности</w:t>
            </w:r>
          </w:p>
        </w:tc>
        <w:tc>
          <w:tcPr>
            <w:tcW w:w="21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30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00"/>
            </w:tblGrid>
            <w:tr w:rsidR="00257302" w:rsidRPr="001E2C05" w:rsidTr="003B4EDD">
              <w:trPr>
                <w:trHeight w:val="187"/>
              </w:trPr>
              <w:tc>
                <w:tcPr>
                  <w:tcW w:w="2300" w:type="dxa"/>
                </w:tcPr>
                <w:p w:rsidR="00257302" w:rsidRPr="001E2C05" w:rsidRDefault="00257302" w:rsidP="00944ADC">
                  <w:pPr>
                    <w:framePr w:hSpace="180" w:wrap="around" w:vAnchor="text" w:hAnchor="text" w:y="1"/>
                    <w:suppressOverlap/>
                    <w:rPr>
                      <w:sz w:val="22"/>
                      <w:szCs w:val="22"/>
                    </w:rPr>
                  </w:pPr>
                  <w:r w:rsidRPr="001E2C05">
                    <w:rPr>
                      <w:sz w:val="22"/>
                      <w:szCs w:val="22"/>
                    </w:rPr>
                    <w:t>Разработка проекта постановления адм</w:t>
                  </w:r>
                  <w:r w:rsidRPr="001E2C05">
                    <w:rPr>
                      <w:sz w:val="22"/>
                      <w:szCs w:val="22"/>
                    </w:rPr>
                    <w:t>и</w:t>
                  </w:r>
                  <w:r w:rsidRPr="001E2C05">
                    <w:rPr>
                      <w:sz w:val="22"/>
                      <w:szCs w:val="22"/>
                    </w:rPr>
                    <w:t>нистрации  МР «П</w:t>
                  </w:r>
                  <w:r w:rsidRPr="001E2C05">
                    <w:rPr>
                      <w:sz w:val="22"/>
                      <w:szCs w:val="22"/>
                    </w:rPr>
                    <w:t>е</w:t>
                  </w:r>
                  <w:r w:rsidRPr="001E2C05">
                    <w:rPr>
                      <w:sz w:val="22"/>
                      <w:szCs w:val="22"/>
                    </w:rPr>
                    <w:t>чора»</w:t>
                  </w:r>
                </w:p>
              </w:tc>
            </w:tr>
          </w:tbl>
          <w:p w:rsidR="00257302" w:rsidRPr="001E2C05" w:rsidRDefault="00257302" w:rsidP="002E6A34">
            <w:pPr>
              <w:rPr>
                <w:bCs/>
                <w:sz w:val="22"/>
                <w:szCs w:val="22"/>
              </w:rPr>
            </w:pPr>
          </w:p>
        </w:tc>
        <w:tc>
          <w:tcPr>
            <w:tcW w:w="1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71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66"/>
              <w:gridCol w:w="145"/>
            </w:tblGrid>
            <w:tr w:rsidR="00257302" w:rsidRPr="001E2C05" w:rsidTr="003B4EDD">
              <w:trPr>
                <w:gridAfter w:val="1"/>
                <w:wAfter w:w="145" w:type="dxa"/>
                <w:trHeight w:val="187"/>
              </w:trPr>
              <w:tc>
                <w:tcPr>
                  <w:tcW w:w="1566" w:type="dxa"/>
                </w:tcPr>
                <w:p w:rsidR="00257302" w:rsidRPr="001E2C05" w:rsidRDefault="00257302" w:rsidP="00944ADC">
                  <w:pPr>
                    <w:framePr w:hSpace="180" w:wrap="around" w:vAnchor="text" w:hAnchor="text" w:y="1"/>
                    <w:suppressOverlap/>
                    <w:rPr>
                      <w:sz w:val="22"/>
                      <w:szCs w:val="22"/>
                    </w:rPr>
                  </w:pPr>
                  <w:r w:rsidRPr="001E2C05">
                    <w:rPr>
                      <w:sz w:val="22"/>
                      <w:szCs w:val="22"/>
                    </w:rPr>
                    <w:t>КУМС МР «Печора»</w:t>
                  </w:r>
                </w:p>
              </w:tc>
            </w:tr>
            <w:tr w:rsidR="00257302" w:rsidRPr="001E2C05" w:rsidTr="003B4EDD">
              <w:trPr>
                <w:trHeight w:val="394"/>
              </w:trPr>
              <w:tc>
                <w:tcPr>
                  <w:tcW w:w="1711" w:type="dxa"/>
                  <w:gridSpan w:val="2"/>
                </w:tcPr>
                <w:p w:rsidR="00257302" w:rsidRPr="001E2C05" w:rsidRDefault="00257302" w:rsidP="00944ADC">
                  <w:pPr>
                    <w:framePr w:hSpace="180" w:wrap="around" w:vAnchor="text" w:hAnchor="text" w:y="1"/>
                    <w:suppressOverlap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57302" w:rsidRPr="001E2C05" w:rsidRDefault="00257302" w:rsidP="002E6A34">
            <w:pPr>
              <w:rPr>
                <w:bCs/>
                <w:sz w:val="22"/>
                <w:szCs w:val="22"/>
              </w:rPr>
            </w:pP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21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</w:tblGrid>
            <w:tr w:rsidR="00257302" w:rsidRPr="001E2C05" w:rsidTr="003B4EDD">
              <w:trPr>
                <w:trHeight w:val="82"/>
              </w:trPr>
              <w:tc>
                <w:tcPr>
                  <w:tcW w:w="1219" w:type="dxa"/>
                </w:tcPr>
                <w:p w:rsidR="00257302" w:rsidRPr="001E2C05" w:rsidRDefault="00257302" w:rsidP="00944ADC">
                  <w:pPr>
                    <w:framePr w:hSpace="180" w:wrap="around" w:vAnchor="text" w:hAnchor="text" w:y="1"/>
                    <w:suppressOverlap/>
                    <w:rPr>
                      <w:sz w:val="22"/>
                      <w:szCs w:val="22"/>
                    </w:rPr>
                  </w:pPr>
                  <w:r w:rsidRPr="001E2C05">
                    <w:rPr>
                      <w:sz w:val="22"/>
                      <w:szCs w:val="22"/>
                    </w:rPr>
                    <w:t>2018 год</w:t>
                  </w:r>
                </w:p>
              </w:tc>
            </w:tr>
          </w:tbl>
          <w:p w:rsidR="00257302" w:rsidRPr="001E2C05" w:rsidRDefault="00257302" w:rsidP="002E6A34">
            <w:pPr>
              <w:rPr>
                <w:bCs/>
                <w:sz w:val="22"/>
                <w:szCs w:val="22"/>
              </w:rPr>
            </w:pP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66"/>
            </w:tblGrid>
            <w:tr w:rsidR="00257302" w:rsidRPr="001E2C05" w:rsidTr="00257302">
              <w:trPr>
                <w:trHeight w:val="187"/>
                <w:jc w:val="center"/>
              </w:trPr>
              <w:tc>
                <w:tcPr>
                  <w:tcW w:w="1566" w:type="dxa"/>
                </w:tcPr>
                <w:p w:rsidR="00257302" w:rsidRPr="001E2C05" w:rsidRDefault="00257302" w:rsidP="00944ADC">
                  <w:pPr>
                    <w:framePr w:hSpace="180" w:wrap="around" w:vAnchor="text" w:hAnchor="text" w:y="1"/>
                    <w:suppressOverlap/>
                    <w:rPr>
                      <w:sz w:val="22"/>
                      <w:szCs w:val="22"/>
                    </w:rPr>
                  </w:pPr>
                  <w:r w:rsidRPr="001E2C05">
                    <w:rPr>
                      <w:sz w:val="22"/>
                      <w:szCs w:val="22"/>
                    </w:rPr>
                    <w:t>Проект НПА   МР «Печора»</w:t>
                  </w:r>
                </w:p>
              </w:tc>
            </w:tr>
          </w:tbl>
          <w:p w:rsidR="00257302" w:rsidRPr="001E2C05" w:rsidRDefault="00257302" w:rsidP="002E6A34">
            <w:pPr>
              <w:rPr>
                <w:bCs/>
                <w:sz w:val="22"/>
                <w:szCs w:val="22"/>
              </w:rPr>
            </w:pP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35"/>
            </w:tblGrid>
            <w:tr w:rsidR="00257302" w:rsidRPr="001E2C05" w:rsidTr="00257302">
              <w:trPr>
                <w:trHeight w:val="108"/>
              </w:trPr>
              <w:tc>
                <w:tcPr>
                  <w:tcW w:w="935" w:type="dxa"/>
                </w:tcPr>
                <w:p w:rsidR="00257302" w:rsidRPr="001E2C05" w:rsidRDefault="00257302" w:rsidP="00944ADC">
                  <w:pPr>
                    <w:pStyle w:val="ConsPlusNormal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Cs w:val="22"/>
                    </w:rPr>
                  </w:pPr>
                  <w:r w:rsidRPr="001E2C05">
                    <w:rPr>
                      <w:rFonts w:ascii="Times New Roman" w:hAnsi="Times New Roman" w:cs="Times New Roman"/>
                      <w:szCs w:val="22"/>
                    </w:rPr>
                    <w:t>да/нет</w:t>
                  </w:r>
                </w:p>
              </w:tc>
            </w:tr>
          </w:tbl>
          <w:p w:rsidR="00257302" w:rsidRPr="001E2C05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1E2C05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1E2C05">
              <w:rPr>
                <w:rFonts w:ascii="Times New Roman" w:hAnsi="Times New Roman" w:cs="Times New Roman"/>
                <w:bCs/>
                <w:szCs w:val="22"/>
              </w:rPr>
              <w:t>да</w:t>
            </w:r>
          </w:p>
        </w:tc>
        <w:tc>
          <w:tcPr>
            <w:tcW w:w="8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1E2C05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1E2C05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1E2C05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1E2C05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1E2C05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1E2C05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</w:tr>
      <w:tr w:rsidR="00257302" w:rsidRPr="001E2C05" w:rsidTr="00FF3610">
        <w:trPr>
          <w:trHeight w:val="14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02" w:rsidRPr="001E2C05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2.2.4.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02" w:rsidRPr="001E2C05" w:rsidRDefault="00257302" w:rsidP="002E6A34">
            <w:pPr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 xml:space="preserve">Разработка </w:t>
            </w:r>
            <w:proofErr w:type="gramStart"/>
            <w:r w:rsidRPr="001E2C05">
              <w:rPr>
                <w:bCs/>
                <w:sz w:val="22"/>
                <w:szCs w:val="22"/>
              </w:rPr>
              <w:t>методических подходов</w:t>
            </w:r>
            <w:proofErr w:type="gramEnd"/>
            <w:r w:rsidRPr="001E2C05">
              <w:rPr>
                <w:bCs/>
                <w:sz w:val="22"/>
                <w:szCs w:val="22"/>
              </w:rPr>
              <w:t xml:space="preserve"> к оценке эффе</w:t>
            </w:r>
            <w:r w:rsidRPr="001E2C05">
              <w:rPr>
                <w:bCs/>
                <w:sz w:val="22"/>
                <w:szCs w:val="22"/>
              </w:rPr>
              <w:t>к</w:t>
            </w:r>
            <w:r w:rsidRPr="001E2C05">
              <w:rPr>
                <w:bCs/>
                <w:sz w:val="22"/>
                <w:szCs w:val="22"/>
              </w:rPr>
              <w:t>тивности управления муниципал</w:t>
            </w:r>
            <w:r w:rsidRPr="001E2C05">
              <w:rPr>
                <w:bCs/>
                <w:sz w:val="22"/>
                <w:szCs w:val="22"/>
              </w:rPr>
              <w:t>ь</w:t>
            </w:r>
            <w:r w:rsidRPr="001E2C05">
              <w:rPr>
                <w:bCs/>
                <w:sz w:val="22"/>
                <w:szCs w:val="22"/>
              </w:rPr>
              <w:t>ным имущ</w:t>
            </w:r>
            <w:r w:rsidRPr="001E2C05">
              <w:rPr>
                <w:bCs/>
                <w:sz w:val="22"/>
                <w:szCs w:val="22"/>
              </w:rPr>
              <w:t>е</w:t>
            </w:r>
            <w:r w:rsidRPr="001E2C05">
              <w:rPr>
                <w:bCs/>
                <w:sz w:val="22"/>
                <w:szCs w:val="22"/>
              </w:rPr>
              <w:t>ством, пер</w:t>
            </w:r>
            <w:r w:rsidRPr="001E2C05">
              <w:rPr>
                <w:bCs/>
                <w:sz w:val="22"/>
                <w:szCs w:val="22"/>
              </w:rPr>
              <w:t>е</w:t>
            </w:r>
            <w:r w:rsidRPr="001E2C05">
              <w:rPr>
                <w:bCs/>
                <w:sz w:val="22"/>
                <w:szCs w:val="22"/>
              </w:rPr>
              <w:lastRenderedPageBreak/>
              <w:t>данным в оп</w:t>
            </w:r>
            <w:r w:rsidRPr="001E2C05">
              <w:rPr>
                <w:bCs/>
                <w:sz w:val="22"/>
                <w:szCs w:val="22"/>
              </w:rPr>
              <w:t>е</w:t>
            </w:r>
            <w:r w:rsidRPr="001E2C05">
              <w:rPr>
                <w:bCs/>
                <w:sz w:val="22"/>
                <w:szCs w:val="22"/>
              </w:rPr>
              <w:t>ративное управление</w:t>
            </w:r>
          </w:p>
        </w:tc>
        <w:tc>
          <w:tcPr>
            <w:tcW w:w="21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rPr>
                <w:bCs/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lastRenderedPageBreak/>
              <w:t>Разработка проекта постановления  а</w:t>
            </w:r>
            <w:r w:rsidRPr="001E2C05">
              <w:rPr>
                <w:sz w:val="22"/>
                <w:szCs w:val="22"/>
              </w:rPr>
              <w:t>д</w:t>
            </w:r>
            <w:r w:rsidRPr="001E2C05">
              <w:rPr>
                <w:sz w:val="22"/>
                <w:szCs w:val="22"/>
              </w:rPr>
              <w:t>министрации  МР «Печора»</w:t>
            </w:r>
          </w:p>
        </w:tc>
        <w:tc>
          <w:tcPr>
            <w:tcW w:w="1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56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66"/>
            </w:tblGrid>
            <w:tr w:rsidR="00257302" w:rsidRPr="001E2C05" w:rsidTr="003B4EDD">
              <w:trPr>
                <w:trHeight w:val="602"/>
              </w:trPr>
              <w:tc>
                <w:tcPr>
                  <w:tcW w:w="1566" w:type="dxa"/>
                </w:tcPr>
                <w:p w:rsidR="00257302" w:rsidRPr="001E2C05" w:rsidRDefault="00257302" w:rsidP="00944ADC">
                  <w:pPr>
                    <w:framePr w:hSpace="180" w:wrap="around" w:vAnchor="text" w:hAnchor="text" w:y="1"/>
                    <w:suppressOverlap/>
                    <w:rPr>
                      <w:sz w:val="22"/>
                      <w:szCs w:val="22"/>
                    </w:rPr>
                  </w:pPr>
                  <w:r w:rsidRPr="001E2C05">
                    <w:rPr>
                      <w:sz w:val="22"/>
                      <w:szCs w:val="22"/>
                    </w:rPr>
                    <w:t>КУМС МР «Печора»</w:t>
                  </w:r>
                </w:p>
              </w:tc>
            </w:tr>
          </w:tbl>
          <w:p w:rsidR="00257302" w:rsidRPr="001E2C05" w:rsidRDefault="00257302" w:rsidP="002E6A34">
            <w:pPr>
              <w:rPr>
                <w:bCs/>
                <w:sz w:val="22"/>
                <w:szCs w:val="22"/>
              </w:rPr>
            </w:pP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21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</w:tblGrid>
            <w:tr w:rsidR="00257302" w:rsidRPr="001E2C05" w:rsidTr="003B4EDD">
              <w:trPr>
                <w:trHeight w:val="82"/>
              </w:trPr>
              <w:tc>
                <w:tcPr>
                  <w:tcW w:w="1219" w:type="dxa"/>
                </w:tcPr>
                <w:p w:rsidR="00257302" w:rsidRPr="001E2C05" w:rsidRDefault="00257302" w:rsidP="00944ADC">
                  <w:pPr>
                    <w:framePr w:hSpace="180" w:wrap="around" w:vAnchor="text" w:hAnchor="text" w:y="1"/>
                    <w:suppressOverlap/>
                    <w:rPr>
                      <w:sz w:val="22"/>
                      <w:szCs w:val="22"/>
                    </w:rPr>
                  </w:pPr>
                  <w:r w:rsidRPr="001E2C05">
                    <w:rPr>
                      <w:sz w:val="22"/>
                      <w:szCs w:val="22"/>
                    </w:rPr>
                    <w:t>2018 год</w:t>
                  </w:r>
                </w:p>
              </w:tc>
            </w:tr>
          </w:tbl>
          <w:p w:rsidR="00257302" w:rsidRPr="001E2C05" w:rsidRDefault="00257302" w:rsidP="002E6A34">
            <w:pPr>
              <w:rPr>
                <w:bCs/>
                <w:sz w:val="22"/>
                <w:szCs w:val="22"/>
              </w:rPr>
            </w:pP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4"/>
            </w:tblGrid>
            <w:tr w:rsidR="00257302" w:rsidRPr="001E2C05" w:rsidTr="00257302">
              <w:trPr>
                <w:trHeight w:val="290"/>
                <w:jc w:val="center"/>
              </w:trPr>
              <w:tc>
                <w:tcPr>
                  <w:tcW w:w="1684" w:type="dxa"/>
                </w:tcPr>
                <w:p w:rsidR="00257302" w:rsidRPr="001E2C05" w:rsidRDefault="00257302" w:rsidP="00944ADC">
                  <w:pPr>
                    <w:framePr w:hSpace="180" w:wrap="around" w:vAnchor="text" w:hAnchor="text" w:y="1"/>
                    <w:suppressOverlap/>
                    <w:rPr>
                      <w:sz w:val="22"/>
                      <w:szCs w:val="22"/>
                    </w:rPr>
                  </w:pPr>
                  <w:r w:rsidRPr="001E2C05">
                    <w:rPr>
                      <w:sz w:val="22"/>
                      <w:szCs w:val="22"/>
                    </w:rPr>
                    <w:t>Проект НПА  МР «Печора»</w:t>
                  </w:r>
                </w:p>
              </w:tc>
            </w:tr>
          </w:tbl>
          <w:p w:rsidR="00257302" w:rsidRPr="001E2C05" w:rsidRDefault="00257302" w:rsidP="002E6A34">
            <w:pPr>
              <w:rPr>
                <w:bCs/>
                <w:sz w:val="22"/>
                <w:szCs w:val="22"/>
              </w:rPr>
            </w:pP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54"/>
            </w:tblGrid>
            <w:tr w:rsidR="00257302" w:rsidRPr="001E2C05" w:rsidTr="003B4EDD">
              <w:trPr>
                <w:trHeight w:val="82"/>
              </w:trPr>
              <w:tc>
                <w:tcPr>
                  <w:tcW w:w="854" w:type="dxa"/>
                </w:tcPr>
                <w:p w:rsidR="00257302" w:rsidRPr="001E2C05" w:rsidRDefault="00257302" w:rsidP="00944ADC">
                  <w:pPr>
                    <w:pStyle w:val="ConsPlusNormal"/>
                    <w:framePr w:hSpace="180" w:wrap="around" w:vAnchor="text" w:hAnchor="text" w:y="1"/>
                    <w:ind w:right="-108"/>
                    <w:suppressOverlap/>
                    <w:rPr>
                      <w:rFonts w:ascii="Times New Roman" w:hAnsi="Times New Roman" w:cs="Times New Roman"/>
                      <w:szCs w:val="22"/>
                    </w:rPr>
                  </w:pPr>
                  <w:r w:rsidRPr="001E2C05">
                    <w:rPr>
                      <w:rFonts w:ascii="Times New Roman" w:hAnsi="Times New Roman" w:cs="Times New Roman"/>
                      <w:szCs w:val="22"/>
                    </w:rPr>
                    <w:t>да/нет</w:t>
                  </w:r>
                </w:p>
              </w:tc>
            </w:tr>
          </w:tbl>
          <w:p w:rsidR="00257302" w:rsidRPr="001E2C05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1E2C05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1E2C05">
              <w:rPr>
                <w:rFonts w:ascii="Times New Roman" w:hAnsi="Times New Roman" w:cs="Times New Roman"/>
                <w:bCs/>
                <w:szCs w:val="22"/>
              </w:rPr>
              <w:t>да</w:t>
            </w:r>
          </w:p>
        </w:tc>
        <w:tc>
          <w:tcPr>
            <w:tcW w:w="8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1E2C05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1E2C05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1E2C05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1E2C05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1E2C05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1E2C05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</w:tr>
      <w:tr w:rsidR="00B60D55" w:rsidRPr="001E2C05" w:rsidTr="00FF3610">
        <w:trPr>
          <w:trHeight w:val="18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jc w:val="center"/>
              <w:rPr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1463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D55" w:rsidRPr="001E2C05" w:rsidRDefault="00B60D55" w:rsidP="002E6A34">
            <w:pPr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Мероприятия, направленные на оптимизацию бюджетных расходов</w:t>
            </w:r>
          </w:p>
        </w:tc>
      </w:tr>
      <w:tr w:rsidR="00257302" w:rsidRPr="001E2C05" w:rsidTr="00E85E73">
        <w:trPr>
          <w:trHeight w:val="186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7302" w:rsidRPr="001E2C05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3.1.</w:t>
            </w:r>
          </w:p>
        </w:tc>
        <w:tc>
          <w:tcPr>
            <w:tcW w:w="15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7302" w:rsidRPr="001E2C05" w:rsidRDefault="00257302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Проведение детального анализа сущ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ствующих функций 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ганов местн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го самоупра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ления с целью выявления дублирующих функций</w:t>
            </w: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Анализ существу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ю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щих функций орг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нов местного сам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управления, подг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товка предложений по перераспредел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нию функций</w:t>
            </w:r>
          </w:p>
        </w:tc>
        <w:tc>
          <w:tcPr>
            <w:tcW w:w="207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Администрация МР «Печора» (курир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ющие заместители руководителя адм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нистрации МР «П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чора»)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691ACF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2017 - 2018 годы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Аналитич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ская записка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691ACF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691ACF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691ACF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257302" w:rsidRPr="001E2C05" w:rsidTr="00E85E73">
        <w:trPr>
          <w:trHeight w:val="186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02" w:rsidRPr="001E2C05" w:rsidRDefault="00257302" w:rsidP="002E6A3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02" w:rsidRPr="001E2C05" w:rsidRDefault="00257302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Сбор, обработка 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формации от отра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левых (функци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нальных) органов и структурных по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разделений админ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страции МО МР «Печора»</w:t>
            </w:r>
          </w:p>
        </w:tc>
        <w:tc>
          <w:tcPr>
            <w:tcW w:w="207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691ACF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2017 - 2018 годы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Аналитич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ская записка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691ACF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691ACF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691ACF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691ACF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691ACF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691ACF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257302" w:rsidRPr="001E2C05" w:rsidTr="00E85E73">
        <w:trPr>
          <w:trHeight w:val="59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7302" w:rsidRPr="001E2C05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3.2.</w:t>
            </w:r>
          </w:p>
        </w:tc>
        <w:tc>
          <w:tcPr>
            <w:tcW w:w="15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7302" w:rsidRPr="001E2C05" w:rsidRDefault="00257302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Оптимизация расходных обязательств МО МР «П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чора», в части расходных обязательств МО МР «П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чора», не св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занных с 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шением в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просов, отн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сенных </w:t>
            </w:r>
            <w:hyperlink r:id="rId8" w:history="1">
              <w:r w:rsidRPr="001E2C05">
                <w:rPr>
                  <w:rFonts w:eastAsiaTheme="minorHAnsi"/>
                  <w:sz w:val="22"/>
                  <w:szCs w:val="22"/>
                  <w:lang w:eastAsia="en-US"/>
                </w:rPr>
                <w:t>Ко</w:t>
              </w:r>
              <w:r w:rsidRPr="001E2C05">
                <w:rPr>
                  <w:rFonts w:eastAsiaTheme="minorHAnsi"/>
                  <w:sz w:val="22"/>
                  <w:szCs w:val="22"/>
                  <w:lang w:eastAsia="en-US"/>
                </w:rPr>
                <w:t>н</w:t>
              </w:r>
              <w:r w:rsidRPr="001E2C05">
                <w:rPr>
                  <w:rFonts w:eastAsiaTheme="minorHAnsi"/>
                  <w:sz w:val="22"/>
                  <w:szCs w:val="22"/>
                  <w:lang w:eastAsia="en-US"/>
                </w:rPr>
                <w:t>ституцией</w:t>
              </w:r>
            </w:hyperlink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 Российской Федерации и федеральными законами к 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полномочиям органов мес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ного сам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управления</w:t>
            </w:r>
          </w:p>
          <w:p w:rsidR="00257302" w:rsidRPr="001E2C05" w:rsidRDefault="00257302" w:rsidP="002E6A3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1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Определение пере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ч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ня расходных обяз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тельств МО МР «Печора», не св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занных с решением вопросов, отнесе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ных </w:t>
            </w:r>
            <w:hyperlink r:id="rId9" w:history="1">
              <w:r w:rsidRPr="001E2C05">
                <w:rPr>
                  <w:rFonts w:eastAsiaTheme="minorHAnsi"/>
                  <w:sz w:val="22"/>
                  <w:szCs w:val="22"/>
                  <w:lang w:eastAsia="en-US"/>
                </w:rPr>
                <w:t>Конституцией</w:t>
              </w:r>
            </w:hyperlink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 Российской Федер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ции и федеральными законами к полн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мочиям органов местного сам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управления. Форм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рование, утвержд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ние и реализация Плана по отмене с 1 января 2018 года расходных обяз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тельств МО МР «Печора», не св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занных с решением вопросов, отнесе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ных </w:t>
            </w:r>
            <w:hyperlink r:id="rId10" w:history="1">
              <w:r w:rsidRPr="001E2C05">
                <w:rPr>
                  <w:rFonts w:eastAsiaTheme="minorHAnsi"/>
                  <w:sz w:val="22"/>
                  <w:szCs w:val="22"/>
                  <w:lang w:eastAsia="en-US"/>
                </w:rPr>
                <w:t>Конституцией</w:t>
              </w:r>
            </w:hyperlink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 Российской Федер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ции и федеральными законами к полн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мочиям органов местного сам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управления</w:t>
            </w:r>
          </w:p>
          <w:p w:rsidR="00257302" w:rsidRPr="001E2C05" w:rsidRDefault="00257302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lastRenderedPageBreak/>
              <w:t>Управление фина</w:t>
            </w:r>
            <w:r w:rsidRPr="001E2C05">
              <w:rPr>
                <w:rFonts w:ascii="Times New Roman" w:hAnsi="Times New Roman" w:cs="Times New Roman"/>
                <w:szCs w:val="22"/>
              </w:rPr>
              <w:t>н</w:t>
            </w:r>
            <w:r w:rsidRPr="001E2C05">
              <w:rPr>
                <w:rFonts w:ascii="Times New Roman" w:hAnsi="Times New Roman" w:cs="Times New Roman"/>
                <w:szCs w:val="22"/>
              </w:rPr>
              <w:t>сов МР «Печора»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691ACF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2017 - 2018 годы 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Перечень расходных обязательств МО МР «П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чора», не связанных с решением </w:t>
            </w:r>
            <w:proofErr w:type="gramStart"/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вопросов, отнесенных </w:t>
            </w:r>
            <w:hyperlink r:id="rId11" w:history="1">
              <w:r w:rsidRPr="001E2C05">
                <w:rPr>
                  <w:rFonts w:eastAsiaTheme="minorHAnsi"/>
                  <w:sz w:val="22"/>
                  <w:szCs w:val="22"/>
                  <w:lang w:eastAsia="en-US"/>
                </w:rPr>
                <w:t>Конституц</w:t>
              </w:r>
              <w:r w:rsidRPr="001E2C05">
                <w:rPr>
                  <w:rFonts w:eastAsiaTheme="minorHAnsi"/>
                  <w:sz w:val="22"/>
                  <w:szCs w:val="22"/>
                  <w:lang w:eastAsia="en-US"/>
                </w:rPr>
                <w:t>и</w:t>
              </w:r>
              <w:r w:rsidRPr="001E2C05">
                <w:rPr>
                  <w:rFonts w:eastAsiaTheme="minorHAnsi"/>
                  <w:sz w:val="22"/>
                  <w:szCs w:val="22"/>
                  <w:lang w:eastAsia="en-US"/>
                </w:rPr>
                <w:t>ей</w:t>
              </w:r>
            </w:hyperlink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 Росси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й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ской Фед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рации и ф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деральными законами к полномочиям органов местного с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моуправл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ния опред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лен</w:t>
            </w:r>
            <w:proofErr w:type="gramEnd"/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691ACF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257302" w:rsidRPr="001E2C05" w:rsidTr="00E85E73">
        <w:trPr>
          <w:trHeight w:val="59"/>
        </w:trPr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7302" w:rsidRPr="001E2C05" w:rsidRDefault="00257302" w:rsidP="002E6A3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7302" w:rsidRPr="001E2C05" w:rsidRDefault="00257302" w:rsidP="002E6A3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1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691ACF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2017 - 2018 годы 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Наличие 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туального Плана по 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мене расхо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ных обяз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тельств МО МР «Печ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ра», не св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занных с 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шением в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просов, отн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сенных </w:t>
            </w:r>
            <w:hyperlink r:id="rId12" w:history="1">
              <w:r w:rsidRPr="001E2C05">
                <w:rPr>
                  <w:rFonts w:eastAsiaTheme="minorHAnsi"/>
                  <w:sz w:val="22"/>
                  <w:szCs w:val="22"/>
                  <w:lang w:eastAsia="en-US"/>
                </w:rPr>
                <w:t>Ко</w:t>
              </w:r>
              <w:r w:rsidRPr="001E2C05">
                <w:rPr>
                  <w:rFonts w:eastAsiaTheme="minorHAnsi"/>
                  <w:sz w:val="22"/>
                  <w:szCs w:val="22"/>
                  <w:lang w:eastAsia="en-US"/>
                </w:rPr>
                <w:t>н</w:t>
              </w:r>
              <w:r w:rsidRPr="001E2C05">
                <w:rPr>
                  <w:rFonts w:eastAsiaTheme="minorHAnsi"/>
                  <w:sz w:val="22"/>
                  <w:szCs w:val="22"/>
                  <w:lang w:eastAsia="en-US"/>
                </w:rPr>
                <w:t>ституцией</w:t>
              </w:r>
            </w:hyperlink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 Российской Федерации и федеральн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ми законами к полном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чиям органов местного с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моуправл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ния</w:t>
            </w:r>
          </w:p>
          <w:p w:rsidR="00257302" w:rsidRPr="001E2C05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691ACF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1E2C05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119FC" w:rsidRPr="001E2C05" w:rsidTr="00E85E73">
        <w:trPr>
          <w:trHeight w:val="59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9FC" w:rsidRPr="001E2C05" w:rsidRDefault="004119FC" w:rsidP="002E6A3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9FC" w:rsidRPr="001E2C05" w:rsidRDefault="004119FC" w:rsidP="002E6A3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1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1E2C05" w:rsidRDefault="004119FC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1E2C05" w:rsidRDefault="004119FC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1E2C05" w:rsidRDefault="004119FC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2017 </w:t>
            </w:r>
            <w:r w:rsidR="00902746"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– 2018 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год</w:t>
            </w:r>
          </w:p>
          <w:p w:rsidR="004119FC" w:rsidRPr="001E2C05" w:rsidRDefault="004119FC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1E2C05" w:rsidRDefault="004119FC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Проекты 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ниципальных правовых актов, направле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ные на ре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лизацию Плана 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1E2C05" w:rsidRDefault="004119FC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1E2C05" w:rsidRDefault="004119FC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1E2C05" w:rsidRDefault="00902746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1E2C05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1E2C05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1E2C05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1E2C05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1E2C05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1E2C05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119FC" w:rsidRPr="001E2C05" w:rsidTr="00E85E73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9FC" w:rsidRPr="001E2C05" w:rsidRDefault="004119FC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3.3.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9FC" w:rsidRPr="001E2C05" w:rsidRDefault="0090274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Оптимизация</w:t>
            </w:r>
            <w:r w:rsidR="004119FC" w:rsidRPr="001E2C05">
              <w:rPr>
                <w:rFonts w:ascii="Times New Roman" w:hAnsi="Times New Roman" w:cs="Times New Roman"/>
                <w:szCs w:val="22"/>
              </w:rPr>
              <w:t xml:space="preserve"> численности муниципал</w:t>
            </w:r>
            <w:r w:rsidR="004119FC" w:rsidRPr="001E2C05">
              <w:rPr>
                <w:rFonts w:ascii="Times New Roman" w:hAnsi="Times New Roman" w:cs="Times New Roman"/>
                <w:szCs w:val="22"/>
              </w:rPr>
              <w:t>ь</w:t>
            </w:r>
            <w:r w:rsidR="004119FC" w:rsidRPr="001E2C05">
              <w:rPr>
                <w:rFonts w:ascii="Times New Roman" w:hAnsi="Times New Roman" w:cs="Times New Roman"/>
                <w:szCs w:val="22"/>
              </w:rPr>
              <w:t xml:space="preserve">ных служащих </w:t>
            </w:r>
            <w:r w:rsidR="004119FC" w:rsidRPr="001E2C05">
              <w:rPr>
                <w:rFonts w:ascii="Times New Roman" w:hAnsi="Times New Roman" w:cs="Times New Roman"/>
                <w:szCs w:val="22"/>
              </w:rPr>
              <w:lastRenderedPageBreak/>
              <w:t>муниципал</w:t>
            </w:r>
            <w:r w:rsidR="004119FC" w:rsidRPr="001E2C05">
              <w:rPr>
                <w:rFonts w:ascii="Times New Roman" w:hAnsi="Times New Roman" w:cs="Times New Roman"/>
                <w:szCs w:val="22"/>
              </w:rPr>
              <w:t>ь</w:t>
            </w:r>
            <w:r w:rsidR="004119FC" w:rsidRPr="001E2C05">
              <w:rPr>
                <w:rFonts w:ascii="Times New Roman" w:hAnsi="Times New Roman" w:cs="Times New Roman"/>
                <w:szCs w:val="22"/>
              </w:rPr>
              <w:t xml:space="preserve">ного района «Печора» в целях </w:t>
            </w:r>
            <w:r w:rsidRPr="001E2C05">
              <w:rPr>
                <w:rFonts w:ascii="Times New Roman" w:hAnsi="Times New Roman" w:cs="Times New Roman"/>
                <w:szCs w:val="22"/>
              </w:rPr>
              <w:t>сокр</w:t>
            </w:r>
            <w:r w:rsidRPr="001E2C05">
              <w:rPr>
                <w:rFonts w:ascii="Times New Roman" w:hAnsi="Times New Roman" w:cs="Times New Roman"/>
                <w:szCs w:val="22"/>
              </w:rPr>
              <w:t>а</w:t>
            </w:r>
            <w:r w:rsidRPr="001E2C05">
              <w:rPr>
                <w:rFonts w:ascii="Times New Roman" w:hAnsi="Times New Roman" w:cs="Times New Roman"/>
                <w:szCs w:val="22"/>
              </w:rPr>
              <w:t>щения</w:t>
            </w:r>
            <w:r w:rsidR="004119FC" w:rsidRPr="001E2C05">
              <w:rPr>
                <w:rFonts w:ascii="Times New Roman" w:hAnsi="Times New Roman" w:cs="Times New Roman"/>
                <w:szCs w:val="22"/>
              </w:rPr>
              <w:t xml:space="preserve"> расх</w:t>
            </w:r>
            <w:r w:rsidR="004119FC" w:rsidRPr="001E2C05">
              <w:rPr>
                <w:rFonts w:ascii="Times New Roman" w:hAnsi="Times New Roman" w:cs="Times New Roman"/>
                <w:szCs w:val="22"/>
              </w:rPr>
              <w:t>о</w:t>
            </w:r>
            <w:r w:rsidR="004119FC" w:rsidRPr="001E2C05">
              <w:rPr>
                <w:rFonts w:ascii="Times New Roman" w:hAnsi="Times New Roman" w:cs="Times New Roman"/>
                <w:szCs w:val="22"/>
              </w:rPr>
              <w:t>дов на мун</w:t>
            </w:r>
            <w:r w:rsidR="004119FC" w:rsidRPr="001E2C05">
              <w:rPr>
                <w:rFonts w:ascii="Times New Roman" w:hAnsi="Times New Roman" w:cs="Times New Roman"/>
                <w:szCs w:val="22"/>
              </w:rPr>
              <w:t>и</w:t>
            </w:r>
            <w:r w:rsidR="004119FC" w:rsidRPr="001E2C05">
              <w:rPr>
                <w:rFonts w:ascii="Times New Roman" w:hAnsi="Times New Roman" w:cs="Times New Roman"/>
                <w:szCs w:val="22"/>
              </w:rPr>
              <w:t>ципальное управление</w:t>
            </w: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1E2C05" w:rsidRDefault="004119FC" w:rsidP="002E6A34">
            <w:pPr>
              <w:pStyle w:val="ConsPlusNormal"/>
              <w:ind w:right="-62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lastRenderedPageBreak/>
              <w:t>Включение в проект Решения о бюджете муниципального о</w:t>
            </w:r>
            <w:r w:rsidRPr="001E2C05">
              <w:rPr>
                <w:rFonts w:ascii="Times New Roman" w:hAnsi="Times New Roman" w:cs="Times New Roman"/>
                <w:szCs w:val="22"/>
              </w:rPr>
              <w:t>б</w:t>
            </w:r>
            <w:r w:rsidRPr="001E2C05">
              <w:rPr>
                <w:rFonts w:ascii="Times New Roman" w:hAnsi="Times New Roman" w:cs="Times New Roman"/>
                <w:szCs w:val="22"/>
              </w:rPr>
              <w:t>разования муниц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lastRenderedPageBreak/>
              <w:t>пального района «Печора» статьи об ограничении пр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дельной штатной численности мун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ципальных служ</w:t>
            </w:r>
            <w:r w:rsidRPr="001E2C05">
              <w:rPr>
                <w:rFonts w:ascii="Times New Roman" w:hAnsi="Times New Roman" w:cs="Times New Roman"/>
                <w:szCs w:val="22"/>
              </w:rPr>
              <w:t>а</w:t>
            </w:r>
            <w:r w:rsidRPr="001E2C05">
              <w:rPr>
                <w:rFonts w:ascii="Times New Roman" w:hAnsi="Times New Roman" w:cs="Times New Roman"/>
                <w:szCs w:val="22"/>
              </w:rPr>
              <w:t>щих, иных работн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ков органов местного самоуправления, и работников муниц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 xml:space="preserve">пальных казенных учреждений </w:t>
            </w: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1E2C05" w:rsidRDefault="004119FC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lastRenderedPageBreak/>
              <w:t>Управление фина</w:t>
            </w:r>
            <w:r w:rsidRPr="001E2C05">
              <w:rPr>
                <w:rFonts w:ascii="Times New Roman" w:hAnsi="Times New Roman" w:cs="Times New Roman"/>
                <w:szCs w:val="22"/>
              </w:rPr>
              <w:t>н</w:t>
            </w:r>
            <w:r w:rsidRPr="001E2C05">
              <w:rPr>
                <w:rFonts w:ascii="Times New Roman" w:hAnsi="Times New Roman" w:cs="Times New Roman"/>
                <w:szCs w:val="22"/>
              </w:rPr>
              <w:t>сов МР «Печора»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1E2C05" w:rsidRDefault="0090274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2017 -2018 годы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1E2C05" w:rsidRDefault="004119FC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 xml:space="preserve">Статья об ограничении предельной штатной </w:t>
            </w:r>
            <w:r w:rsidRPr="001E2C05">
              <w:rPr>
                <w:rFonts w:ascii="Times New Roman" w:hAnsi="Times New Roman" w:cs="Times New Roman"/>
                <w:szCs w:val="22"/>
              </w:rPr>
              <w:lastRenderedPageBreak/>
              <w:t>численности муниципал</w:t>
            </w:r>
            <w:r w:rsidRPr="001E2C05">
              <w:rPr>
                <w:rFonts w:ascii="Times New Roman" w:hAnsi="Times New Roman" w:cs="Times New Roman"/>
                <w:szCs w:val="22"/>
              </w:rPr>
              <w:t>ь</w:t>
            </w:r>
            <w:r w:rsidRPr="001E2C05">
              <w:rPr>
                <w:rFonts w:ascii="Times New Roman" w:hAnsi="Times New Roman" w:cs="Times New Roman"/>
                <w:szCs w:val="22"/>
              </w:rPr>
              <w:t>ных служ</w:t>
            </w:r>
            <w:r w:rsidRPr="001E2C05">
              <w:rPr>
                <w:rFonts w:ascii="Times New Roman" w:hAnsi="Times New Roman" w:cs="Times New Roman"/>
                <w:szCs w:val="22"/>
              </w:rPr>
              <w:t>а</w:t>
            </w:r>
            <w:r w:rsidRPr="001E2C05">
              <w:rPr>
                <w:rFonts w:ascii="Times New Roman" w:hAnsi="Times New Roman" w:cs="Times New Roman"/>
                <w:szCs w:val="22"/>
              </w:rPr>
              <w:t>щих будет включена в проект Р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шений Сов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та МР «П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чора» об утверждении бюджета м</w:t>
            </w:r>
            <w:r w:rsidRPr="001E2C05">
              <w:rPr>
                <w:rFonts w:ascii="Times New Roman" w:hAnsi="Times New Roman" w:cs="Times New Roman"/>
                <w:szCs w:val="22"/>
              </w:rPr>
              <w:t>у</w:t>
            </w:r>
            <w:r w:rsidRPr="001E2C05">
              <w:rPr>
                <w:rFonts w:ascii="Times New Roman" w:hAnsi="Times New Roman" w:cs="Times New Roman"/>
                <w:szCs w:val="22"/>
              </w:rPr>
              <w:t>ниципальн</w:t>
            </w:r>
            <w:r w:rsidRPr="001E2C05">
              <w:rPr>
                <w:rFonts w:ascii="Times New Roman" w:hAnsi="Times New Roman" w:cs="Times New Roman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szCs w:val="22"/>
              </w:rPr>
              <w:t>го образов</w:t>
            </w:r>
            <w:r w:rsidRPr="001E2C05">
              <w:rPr>
                <w:rFonts w:ascii="Times New Roman" w:hAnsi="Times New Roman" w:cs="Times New Roman"/>
                <w:szCs w:val="22"/>
              </w:rPr>
              <w:t>а</w:t>
            </w:r>
            <w:r w:rsidRPr="001E2C05">
              <w:rPr>
                <w:rFonts w:ascii="Times New Roman" w:hAnsi="Times New Roman" w:cs="Times New Roman"/>
                <w:szCs w:val="22"/>
              </w:rPr>
              <w:t>ния муниц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пального района «П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 xml:space="preserve">чора 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1E2C05" w:rsidRDefault="004119FC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lastRenderedPageBreak/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1E2C05" w:rsidRDefault="004119FC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1E2C05" w:rsidRDefault="004119FC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1E2C05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1E2C05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1E2C05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1E2C05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1E2C05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1E2C05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902746" w:rsidRPr="001E2C05" w:rsidTr="00E85E73">
        <w:trPr>
          <w:trHeight w:val="31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46" w:rsidRPr="001E2C05" w:rsidRDefault="00902746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lastRenderedPageBreak/>
              <w:t>3.4.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46" w:rsidRPr="001E2C05" w:rsidRDefault="00902746" w:rsidP="002E6A3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Выведение непрофил</w:t>
            </w:r>
            <w:r w:rsidRPr="001E2C05">
              <w:rPr>
                <w:rFonts w:ascii="Times New Roman" w:hAnsi="Times New Roman" w:cs="Times New Roman"/>
                <w:szCs w:val="22"/>
              </w:rPr>
              <w:t>ь</w:t>
            </w:r>
            <w:r w:rsidRPr="001E2C05">
              <w:rPr>
                <w:rFonts w:ascii="Times New Roman" w:hAnsi="Times New Roman" w:cs="Times New Roman"/>
                <w:szCs w:val="22"/>
              </w:rPr>
              <w:t>ных специ</w:t>
            </w:r>
            <w:r w:rsidRPr="001E2C05">
              <w:rPr>
                <w:rFonts w:ascii="Times New Roman" w:hAnsi="Times New Roman" w:cs="Times New Roman"/>
                <w:szCs w:val="22"/>
              </w:rPr>
              <w:t>а</w:t>
            </w:r>
            <w:r w:rsidRPr="001E2C05">
              <w:rPr>
                <w:rFonts w:ascii="Times New Roman" w:hAnsi="Times New Roman" w:cs="Times New Roman"/>
                <w:szCs w:val="22"/>
              </w:rPr>
              <w:t>листов из чи</w:t>
            </w:r>
            <w:r w:rsidRPr="001E2C05">
              <w:rPr>
                <w:rFonts w:ascii="Times New Roman" w:hAnsi="Times New Roman" w:cs="Times New Roman"/>
                <w:szCs w:val="22"/>
              </w:rPr>
              <w:t>с</w:t>
            </w:r>
            <w:r w:rsidRPr="001E2C05">
              <w:rPr>
                <w:rFonts w:ascii="Times New Roman" w:hAnsi="Times New Roman" w:cs="Times New Roman"/>
                <w:szCs w:val="22"/>
              </w:rPr>
              <w:t>ла муниц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пальных сл</w:t>
            </w:r>
            <w:r w:rsidRPr="001E2C05">
              <w:rPr>
                <w:rFonts w:ascii="Times New Roman" w:hAnsi="Times New Roman" w:cs="Times New Roman"/>
                <w:szCs w:val="22"/>
              </w:rPr>
              <w:t>у</w:t>
            </w:r>
            <w:r w:rsidRPr="001E2C05">
              <w:rPr>
                <w:rFonts w:ascii="Times New Roman" w:hAnsi="Times New Roman" w:cs="Times New Roman"/>
                <w:szCs w:val="22"/>
              </w:rPr>
              <w:t>жащих</w:t>
            </w: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Подготовка анал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тической записки с предложениями по выведению непр</w:t>
            </w:r>
            <w:r w:rsidRPr="001E2C05">
              <w:rPr>
                <w:rFonts w:ascii="Times New Roman" w:hAnsi="Times New Roman" w:cs="Times New Roman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szCs w:val="22"/>
              </w:rPr>
              <w:t>фильных специал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стов из числа мун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ципальных служ</w:t>
            </w:r>
            <w:r w:rsidRPr="001E2C05">
              <w:rPr>
                <w:rFonts w:ascii="Times New Roman" w:hAnsi="Times New Roman" w:cs="Times New Roman"/>
                <w:szCs w:val="22"/>
              </w:rPr>
              <w:t>а</w:t>
            </w:r>
            <w:r w:rsidRPr="001E2C05">
              <w:rPr>
                <w:rFonts w:ascii="Times New Roman" w:hAnsi="Times New Roman" w:cs="Times New Roman"/>
                <w:szCs w:val="22"/>
              </w:rPr>
              <w:t>щих</w:t>
            </w: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widowControl w:val="0"/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Сектор по кадрам и муниципальной службе админ</w:t>
            </w:r>
            <w:r w:rsidRPr="001E2C05">
              <w:rPr>
                <w:sz w:val="22"/>
                <w:szCs w:val="22"/>
              </w:rPr>
              <w:t>и</w:t>
            </w:r>
            <w:r w:rsidRPr="001E2C05">
              <w:rPr>
                <w:sz w:val="22"/>
                <w:szCs w:val="22"/>
              </w:rPr>
              <w:t>страции  МР «Печ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t>ра»,       главные распорядители бюджетных средств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2018 год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Аналитич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ская записка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1E2C05">
              <w:rPr>
                <w:rFonts w:ascii="Times New Roman" w:hAnsi="Times New Roman" w:cs="Times New Roman"/>
                <w:color w:val="FF0000"/>
                <w:szCs w:val="22"/>
              </w:rPr>
              <w:t>-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902746" w:rsidRPr="001E2C05" w:rsidTr="00E85E73">
        <w:trPr>
          <w:trHeight w:val="184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46" w:rsidRPr="001E2C05" w:rsidRDefault="00902746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3.5.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46" w:rsidRPr="001E2C05" w:rsidRDefault="00902746" w:rsidP="002E6A3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Передача функций по бухгалтерск</w:t>
            </w:r>
            <w:r w:rsidRPr="001E2C05">
              <w:rPr>
                <w:rFonts w:ascii="Times New Roman" w:hAnsi="Times New Roman" w:cs="Times New Roman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szCs w:val="22"/>
              </w:rPr>
              <w:t>му и бюдже</w:t>
            </w:r>
            <w:r w:rsidRPr="001E2C05">
              <w:rPr>
                <w:rFonts w:ascii="Times New Roman" w:hAnsi="Times New Roman" w:cs="Times New Roman"/>
                <w:szCs w:val="22"/>
              </w:rPr>
              <w:t>т</w:t>
            </w:r>
            <w:r w:rsidRPr="001E2C05">
              <w:rPr>
                <w:rFonts w:ascii="Times New Roman" w:hAnsi="Times New Roman" w:cs="Times New Roman"/>
                <w:szCs w:val="22"/>
              </w:rPr>
              <w:t xml:space="preserve">ному учету </w:t>
            </w:r>
            <w:r w:rsidR="00C63AFA" w:rsidRPr="001E2C05">
              <w:rPr>
                <w:rFonts w:ascii="Times New Roman" w:hAnsi="Times New Roman" w:cs="Times New Roman"/>
                <w:szCs w:val="22"/>
              </w:rPr>
              <w:t>автономных и бюджетных учреждений администр</w:t>
            </w:r>
            <w:r w:rsidR="00C63AFA" w:rsidRPr="001E2C05">
              <w:rPr>
                <w:rFonts w:ascii="Times New Roman" w:hAnsi="Times New Roman" w:cs="Times New Roman"/>
                <w:szCs w:val="22"/>
              </w:rPr>
              <w:t>а</w:t>
            </w:r>
            <w:r w:rsidR="00C63AFA" w:rsidRPr="001E2C05">
              <w:rPr>
                <w:rFonts w:ascii="Times New Roman" w:hAnsi="Times New Roman" w:cs="Times New Roman"/>
                <w:szCs w:val="22"/>
              </w:rPr>
              <w:t>ции МР «П</w:t>
            </w:r>
            <w:r w:rsidR="00C63AFA" w:rsidRPr="001E2C05">
              <w:rPr>
                <w:rFonts w:ascii="Times New Roman" w:hAnsi="Times New Roman" w:cs="Times New Roman"/>
                <w:szCs w:val="22"/>
              </w:rPr>
              <w:t>е</w:t>
            </w:r>
            <w:r w:rsidR="00C63AFA" w:rsidRPr="001E2C05">
              <w:rPr>
                <w:rFonts w:ascii="Times New Roman" w:hAnsi="Times New Roman" w:cs="Times New Roman"/>
                <w:szCs w:val="22"/>
              </w:rPr>
              <w:t xml:space="preserve">чора» вновь созданному казенному </w:t>
            </w:r>
            <w:r w:rsidR="00C63AFA" w:rsidRPr="001E2C05">
              <w:rPr>
                <w:rFonts w:ascii="Times New Roman" w:hAnsi="Times New Roman" w:cs="Times New Roman"/>
                <w:szCs w:val="22"/>
              </w:rPr>
              <w:lastRenderedPageBreak/>
              <w:t>учреждению в МО МР «П</w:t>
            </w:r>
            <w:r w:rsidR="00C63AFA" w:rsidRPr="001E2C05">
              <w:rPr>
                <w:rFonts w:ascii="Times New Roman" w:hAnsi="Times New Roman" w:cs="Times New Roman"/>
                <w:szCs w:val="22"/>
              </w:rPr>
              <w:t>е</w:t>
            </w:r>
            <w:r w:rsidR="00C63AFA" w:rsidRPr="001E2C05">
              <w:rPr>
                <w:rFonts w:ascii="Times New Roman" w:hAnsi="Times New Roman" w:cs="Times New Roman"/>
                <w:szCs w:val="22"/>
              </w:rPr>
              <w:t>чора»</w:t>
            </w:r>
            <w:r w:rsidRPr="001E2C05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lastRenderedPageBreak/>
              <w:t>Создание казенного учреждения в МО МР «Печора» для выполнения фун</w:t>
            </w:r>
            <w:r w:rsidRPr="001E2C05">
              <w:rPr>
                <w:rFonts w:ascii="Times New Roman" w:hAnsi="Times New Roman" w:cs="Times New Roman"/>
                <w:szCs w:val="22"/>
              </w:rPr>
              <w:t>к</w:t>
            </w:r>
            <w:r w:rsidRPr="001E2C05">
              <w:rPr>
                <w:rFonts w:ascii="Times New Roman" w:hAnsi="Times New Roman" w:cs="Times New Roman"/>
                <w:szCs w:val="22"/>
              </w:rPr>
              <w:t>ций по бухгалте</w:t>
            </w:r>
            <w:r w:rsidRPr="001E2C05">
              <w:rPr>
                <w:rFonts w:ascii="Times New Roman" w:hAnsi="Times New Roman" w:cs="Times New Roman"/>
                <w:szCs w:val="22"/>
              </w:rPr>
              <w:t>р</w:t>
            </w:r>
            <w:r w:rsidRPr="001E2C05">
              <w:rPr>
                <w:rFonts w:ascii="Times New Roman" w:hAnsi="Times New Roman" w:cs="Times New Roman"/>
                <w:szCs w:val="22"/>
              </w:rPr>
              <w:t>скому и бюджетн</w:t>
            </w:r>
            <w:r w:rsidRPr="001E2C05">
              <w:rPr>
                <w:rFonts w:ascii="Times New Roman" w:hAnsi="Times New Roman" w:cs="Times New Roman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szCs w:val="22"/>
              </w:rPr>
              <w:t>му учету</w:t>
            </w:r>
            <w:r w:rsidR="00C63AFA" w:rsidRPr="001E2C05">
              <w:rPr>
                <w:rFonts w:ascii="Times New Roman" w:hAnsi="Times New Roman" w:cs="Times New Roman"/>
                <w:szCs w:val="22"/>
              </w:rPr>
              <w:t xml:space="preserve"> автоно</w:t>
            </w:r>
            <w:r w:rsidR="00C63AFA" w:rsidRPr="001E2C05">
              <w:rPr>
                <w:rFonts w:ascii="Times New Roman" w:hAnsi="Times New Roman" w:cs="Times New Roman"/>
                <w:szCs w:val="22"/>
              </w:rPr>
              <w:t>м</w:t>
            </w:r>
            <w:r w:rsidR="00C63AFA" w:rsidRPr="001E2C05">
              <w:rPr>
                <w:rFonts w:ascii="Times New Roman" w:hAnsi="Times New Roman" w:cs="Times New Roman"/>
                <w:szCs w:val="22"/>
              </w:rPr>
              <w:t>ных и бюджетных учреждений адм</w:t>
            </w:r>
            <w:r w:rsidR="00C63AFA" w:rsidRPr="001E2C05">
              <w:rPr>
                <w:rFonts w:ascii="Times New Roman" w:hAnsi="Times New Roman" w:cs="Times New Roman"/>
                <w:szCs w:val="22"/>
              </w:rPr>
              <w:t>и</w:t>
            </w:r>
            <w:r w:rsidR="00C63AFA" w:rsidRPr="001E2C05">
              <w:rPr>
                <w:rFonts w:ascii="Times New Roman" w:hAnsi="Times New Roman" w:cs="Times New Roman"/>
                <w:szCs w:val="22"/>
              </w:rPr>
              <w:t>нистрации МР «П</w:t>
            </w:r>
            <w:r w:rsidR="00C63AFA" w:rsidRPr="001E2C05">
              <w:rPr>
                <w:rFonts w:ascii="Times New Roman" w:hAnsi="Times New Roman" w:cs="Times New Roman"/>
                <w:szCs w:val="22"/>
              </w:rPr>
              <w:t>е</w:t>
            </w:r>
            <w:r w:rsidR="00C63AFA" w:rsidRPr="001E2C05">
              <w:rPr>
                <w:rFonts w:ascii="Times New Roman" w:hAnsi="Times New Roman" w:cs="Times New Roman"/>
                <w:szCs w:val="22"/>
              </w:rPr>
              <w:t>чора»</w:t>
            </w: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widowControl w:val="0"/>
              <w:rPr>
                <w:sz w:val="22"/>
                <w:szCs w:val="22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Администрация МР «Печора»</w:t>
            </w:r>
            <w:r w:rsidRPr="001E2C05">
              <w:rPr>
                <w:sz w:val="22"/>
                <w:szCs w:val="22"/>
              </w:rPr>
              <w:t>,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 отрасл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вые органы админ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страции МР «Печ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ра»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2020 год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Аналитич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ская записка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902746" w:rsidRPr="001E2C05" w:rsidTr="00E85E73">
        <w:trPr>
          <w:trHeight w:val="1019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2746" w:rsidRPr="001E2C05" w:rsidRDefault="00902746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lastRenderedPageBreak/>
              <w:t>3.6.</w:t>
            </w:r>
          </w:p>
        </w:tc>
        <w:tc>
          <w:tcPr>
            <w:tcW w:w="15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2746" w:rsidRPr="001E2C05" w:rsidRDefault="0090274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Достижение (не превыш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ние) в 2017 -202</w:t>
            </w:r>
            <w:r w:rsidR="00605ADD" w:rsidRPr="001E2C05">
              <w:rPr>
                <w:rFonts w:ascii="Times New Roman" w:hAnsi="Times New Roman" w:cs="Times New Roman"/>
                <w:szCs w:val="22"/>
              </w:rPr>
              <w:t>4</w:t>
            </w:r>
            <w:r w:rsidRPr="001E2C05">
              <w:rPr>
                <w:rFonts w:ascii="Times New Roman" w:hAnsi="Times New Roman" w:cs="Times New Roman"/>
                <w:szCs w:val="22"/>
              </w:rPr>
              <w:t xml:space="preserve"> годах значений ц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левых показ</w:t>
            </w:r>
            <w:r w:rsidRPr="001E2C05">
              <w:rPr>
                <w:rFonts w:ascii="Times New Roman" w:hAnsi="Times New Roman" w:cs="Times New Roman"/>
                <w:szCs w:val="22"/>
              </w:rPr>
              <w:t>а</w:t>
            </w:r>
            <w:r w:rsidRPr="001E2C05">
              <w:rPr>
                <w:rFonts w:ascii="Times New Roman" w:hAnsi="Times New Roman" w:cs="Times New Roman"/>
                <w:szCs w:val="22"/>
              </w:rPr>
              <w:t>телей зар</w:t>
            </w:r>
            <w:r w:rsidRPr="001E2C05">
              <w:rPr>
                <w:rFonts w:ascii="Times New Roman" w:hAnsi="Times New Roman" w:cs="Times New Roman"/>
                <w:szCs w:val="22"/>
              </w:rPr>
              <w:t>а</w:t>
            </w:r>
            <w:r w:rsidRPr="001E2C05">
              <w:rPr>
                <w:rFonts w:ascii="Times New Roman" w:hAnsi="Times New Roman" w:cs="Times New Roman"/>
                <w:szCs w:val="22"/>
              </w:rPr>
              <w:t>ботной платы, установле</w:t>
            </w:r>
            <w:r w:rsidRPr="001E2C05">
              <w:rPr>
                <w:rFonts w:ascii="Times New Roman" w:hAnsi="Times New Roman" w:cs="Times New Roman"/>
                <w:szCs w:val="22"/>
              </w:rPr>
              <w:t>н</w:t>
            </w:r>
            <w:r w:rsidRPr="001E2C05">
              <w:rPr>
                <w:rFonts w:ascii="Times New Roman" w:hAnsi="Times New Roman" w:cs="Times New Roman"/>
                <w:szCs w:val="22"/>
              </w:rPr>
              <w:t>ных в планах мероприятий ("дорожных картах") изм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нений в о</w:t>
            </w:r>
            <w:r w:rsidRPr="001E2C05">
              <w:rPr>
                <w:rFonts w:ascii="Times New Roman" w:hAnsi="Times New Roman" w:cs="Times New Roman"/>
                <w:szCs w:val="22"/>
              </w:rPr>
              <w:t>т</w:t>
            </w:r>
            <w:r w:rsidRPr="001E2C05">
              <w:rPr>
                <w:rFonts w:ascii="Times New Roman" w:hAnsi="Times New Roman" w:cs="Times New Roman"/>
                <w:szCs w:val="22"/>
              </w:rPr>
              <w:t>раслях соц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альной сферы, направленных на повышение эффективн</w:t>
            </w:r>
            <w:r w:rsidRPr="001E2C05">
              <w:rPr>
                <w:rFonts w:ascii="Times New Roman" w:hAnsi="Times New Roman" w:cs="Times New Roman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szCs w:val="22"/>
              </w:rPr>
              <w:t>сти сферы о</w:t>
            </w:r>
            <w:r w:rsidRPr="001E2C05">
              <w:rPr>
                <w:rFonts w:ascii="Times New Roman" w:hAnsi="Times New Roman" w:cs="Times New Roman"/>
                <w:szCs w:val="22"/>
              </w:rPr>
              <w:t>б</w:t>
            </w:r>
            <w:r w:rsidRPr="001E2C05">
              <w:rPr>
                <w:rFonts w:ascii="Times New Roman" w:hAnsi="Times New Roman" w:cs="Times New Roman"/>
                <w:szCs w:val="22"/>
              </w:rPr>
              <w:t xml:space="preserve">разования, культуры </w:t>
            </w:r>
          </w:p>
        </w:tc>
        <w:tc>
          <w:tcPr>
            <w:tcW w:w="211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Разработка и реал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зация мероприятий по выполнению ц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левых показателей заработной платы</w:t>
            </w:r>
          </w:p>
          <w:p w:rsidR="00902746" w:rsidRPr="001E2C05" w:rsidRDefault="0090274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Отдел экономики и инвестиций адм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нистрации МР «П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чора», Главные ра</w:t>
            </w:r>
            <w:r w:rsidRPr="001E2C05">
              <w:rPr>
                <w:rFonts w:ascii="Times New Roman" w:hAnsi="Times New Roman" w:cs="Times New Roman"/>
                <w:szCs w:val="22"/>
              </w:rPr>
              <w:t>с</w:t>
            </w:r>
            <w:r w:rsidRPr="001E2C05">
              <w:rPr>
                <w:rFonts w:ascii="Times New Roman" w:hAnsi="Times New Roman" w:cs="Times New Roman"/>
                <w:szCs w:val="22"/>
              </w:rPr>
              <w:t>порядители бю</w:t>
            </w:r>
            <w:r w:rsidRPr="001E2C05">
              <w:rPr>
                <w:rFonts w:ascii="Times New Roman" w:hAnsi="Times New Roman" w:cs="Times New Roman"/>
                <w:szCs w:val="22"/>
              </w:rPr>
              <w:t>д</w:t>
            </w:r>
            <w:r w:rsidRPr="001E2C05">
              <w:rPr>
                <w:rFonts w:ascii="Times New Roman" w:hAnsi="Times New Roman" w:cs="Times New Roman"/>
                <w:szCs w:val="22"/>
              </w:rPr>
              <w:t>жетных средств</w:t>
            </w:r>
          </w:p>
          <w:p w:rsidR="00902746" w:rsidRPr="001E2C05" w:rsidRDefault="0090274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ежегодно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Достижение значений ц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левых пок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зателей зар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ботной платы в </w:t>
            </w:r>
            <w:r w:rsidR="00652996" w:rsidRPr="001E2C05">
              <w:rPr>
                <w:rFonts w:eastAsiaTheme="minorHAnsi"/>
                <w:sz w:val="22"/>
                <w:szCs w:val="22"/>
                <w:lang w:eastAsia="en-US"/>
              </w:rPr>
              <w:t>2017 - 2024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 годах с обе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печением за счет:</w:t>
            </w:r>
          </w:p>
          <w:p w:rsidR="00902746" w:rsidRPr="001E2C05" w:rsidRDefault="0090274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605ADD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605ADD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605ADD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1E2C05" w:rsidRDefault="0090274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</w:tr>
      <w:tr w:rsidR="00605ADD" w:rsidRPr="001E2C05" w:rsidTr="00E85E73">
        <w:trPr>
          <w:trHeight w:val="1019"/>
        </w:trPr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05ADD" w:rsidRPr="001E2C05" w:rsidRDefault="00605ADD" w:rsidP="002E6A3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05ADD" w:rsidRPr="001E2C05" w:rsidRDefault="00605ADD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1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ADD" w:rsidRPr="001E2C05" w:rsidRDefault="00605ADD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1E2C05" w:rsidRDefault="00605ADD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Управление образ</w:t>
            </w:r>
            <w:r w:rsidRPr="001E2C05">
              <w:rPr>
                <w:rFonts w:ascii="Times New Roman" w:hAnsi="Times New Roman" w:cs="Times New Roman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szCs w:val="22"/>
              </w:rPr>
              <w:t>вания МР «Печора»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1E2C05" w:rsidRDefault="00605ADD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ежегодно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1E2C05" w:rsidRDefault="00605ADD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Повышение эффективн</w:t>
            </w:r>
            <w:r w:rsidRPr="001E2C05">
              <w:rPr>
                <w:rFonts w:ascii="Times New Roman" w:hAnsi="Times New Roman" w:cs="Times New Roman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szCs w:val="22"/>
              </w:rPr>
              <w:t>сти испол</w:t>
            </w:r>
            <w:r w:rsidRPr="001E2C05">
              <w:rPr>
                <w:rFonts w:ascii="Times New Roman" w:hAnsi="Times New Roman" w:cs="Times New Roman"/>
                <w:szCs w:val="22"/>
              </w:rPr>
              <w:t>ь</w:t>
            </w:r>
            <w:r w:rsidRPr="001E2C05">
              <w:rPr>
                <w:rFonts w:ascii="Times New Roman" w:hAnsi="Times New Roman" w:cs="Times New Roman"/>
                <w:szCs w:val="22"/>
              </w:rPr>
              <w:t>зования бюджетных средств и роста дох</w:t>
            </w:r>
            <w:r w:rsidRPr="001E2C05">
              <w:rPr>
                <w:rFonts w:ascii="Times New Roman" w:hAnsi="Times New Roman" w:cs="Times New Roman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szCs w:val="22"/>
              </w:rPr>
              <w:t>дов от вн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бюджетной деятельности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1E2C05" w:rsidRDefault="00605ADD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1E2C05" w:rsidRDefault="00605ADD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640,0</w:t>
            </w:r>
          </w:p>
        </w:tc>
        <w:tc>
          <w:tcPr>
            <w:tcW w:w="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1E2C05" w:rsidRDefault="00605ADD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945,2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1E2C05" w:rsidRDefault="00605ADD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1E2C05" w:rsidRDefault="00605ADD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1E2C05" w:rsidRDefault="00605ADD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1E2C05" w:rsidRDefault="00605ADD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1E2C05" w:rsidRDefault="00605ADD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1E2C05" w:rsidRDefault="00605ADD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0,0</w:t>
            </w:r>
          </w:p>
        </w:tc>
      </w:tr>
      <w:tr w:rsidR="00605ADD" w:rsidRPr="001E2C05" w:rsidTr="00E85E73">
        <w:trPr>
          <w:trHeight w:val="1019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DD" w:rsidRPr="001E2C05" w:rsidRDefault="00605ADD" w:rsidP="002E6A3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DD" w:rsidRPr="001E2C05" w:rsidRDefault="00605ADD" w:rsidP="002E6A3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1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1E2C05" w:rsidRDefault="00605ADD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1E2C05" w:rsidRDefault="00605ADD" w:rsidP="002E6A3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Управление культ</w:t>
            </w:r>
            <w:r w:rsidRPr="001E2C05">
              <w:rPr>
                <w:rFonts w:ascii="Times New Roman" w:hAnsi="Times New Roman" w:cs="Times New Roman"/>
                <w:szCs w:val="22"/>
              </w:rPr>
              <w:t>у</w:t>
            </w:r>
            <w:r w:rsidRPr="001E2C05">
              <w:rPr>
                <w:rFonts w:ascii="Times New Roman" w:hAnsi="Times New Roman" w:cs="Times New Roman"/>
                <w:szCs w:val="22"/>
              </w:rPr>
              <w:t>ры и туризма МР «Печора»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1E2C05" w:rsidRDefault="00605ADD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ежегодно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1E2C05" w:rsidRDefault="00605ADD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Повышение эффективн</w:t>
            </w:r>
            <w:r w:rsidRPr="001E2C05">
              <w:rPr>
                <w:rFonts w:ascii="Times New Roman" w:hAnsi="Times New Roman" w:cs="Times New Roman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szCs w:val="22"/>
              </w:rPr>
              <w:t>сти испол</w:t>
            </w:r>
            <w:r w:rsidRPr="001E2C05">
              <w:rPr>
                <w:rFonts w:ascii="Times New Roman" w:hAnsi="Times New Roman" w:cs="Times New Roman"/>
                <w:szCs w:val="22"/>
              </w:rPr>
              <w:t>ь</w:t>
            </w:r>
            <w:r w:rsidRPr="001E2C05">
              <w:rPr>
                <w:rFonts w:ascii="Times New Roman" w:hAnsi="Times New Roman" w:cs="Times New Roman"/>
                <w:szCs w:val="22"/>
              </w:rPr>
              <w:t>зования бюджетных средств и роста дох</w:t>
            </w:r>
            <w:r w:rsidRPr="001E2C05">
              <w:rPr>
                <w:rFonts w:ascii="Times New Roman" w:hAnsi="Times New Roman" w:cs="Times New Roman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szCs w:val="22"/>
              </w:rPr>
              <w:t>дов от вн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бюджетной деятельности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1E2C05" w:rsidRDefault="00605ADD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1E2C05" w:rsidRDefault="00605ADD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1 044,9</w:t>
            </w:r>
          </w:p>
        </w:tc>
        <w:tc>
          <w:tcPr>
            <w:tcW w:w="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1E2C05" w:rsidRDefault="00605ADD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1 970,5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1E2C05" w:rsidRDefault="00605ADD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1970,5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1E2C05" w:rsidRDefault="00605ADD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1E2C05" w:rsidRDefault="00605ADD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1E2C05" w:rsidRDefault="00605ADD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1E2C05" w:rsidRDefault="00605ADD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1E2C05" w:rsidRDefault="00605ADD" w:rsidP="002E6A34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0,0</w:t>
            </w:r>
          </w:p>
        </w:tc>
      </w:tr>
      <w:tr w:rsidR="00404F68" w:rsidRPr="001E2C05" w:rsidTr="00E85E73">
        <w:trPr>
          <w:trHeight w:val="2856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4F68" w:rsidRPr="001E2C05" w:rsidRDefault="00404F68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lastRenderedPageBreak/>
              <w:t>3.7.</w:t>
            </w:r>
          </w:p>
        </w:tc>
        <w:tc>
          <w:tcPr>
            <w:tcW w:w="15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4F68" w:rsidRPr="001E2C05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Разработка и реализация мероприятий по оптимиз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ции бюдже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ных расходов на 2017 - 2024 годы по 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ниципальным учреждениям, включающих мероприятия:</w:t>
            </w: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Разработка мер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приятий оптимиз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ции бюджетных расходов на 2017 - 2024 годы по мун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ципальным учр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ждениям</w:t>
            </w:r>
          </w:p>
          <w:p w:rsidR="00404F68" w:rsidRPr="001E2C05" w:rsidRDefault="00404F68" w:rsidP="002E6A3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404F68" w:rsidRPr="001E2C05" w:rsidRDefault="00404F68" w:rsidP="002E6A3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404F68" w:rsidRPr="001E2C05" w:rsidRDefault="00404F68" w:rsidP="002E6A3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404F68" w:rsidRPr="001E2C05" w:rsidRDefault="00404F68" w:rsidP="002E6A3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Администрация МР «Печора» (курир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ющие заместители руководителя адм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нистрации МР «П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чора»), отраслевые органы администр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ции МР «Печора»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overflowPunct/>
              <w:ind w:left="-8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01.08.2018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Утверждение мероприятий по оптимиз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ции бюдже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ных расходов на 2017 - 2024 годы по муниципал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ным учр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ждениям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7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04F68" w:rsidRPr="001E2C05" w:rsidTr="00E85E73">
        <w:trPr>
          <w:trHeight w:val="285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1E2C05" w:rsidRDefault="001647E7" w:rsidP="002E6A3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Внесение изменений в утвержденные 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роприятия по опт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мизации бюджетных расходов по мун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ципальным учр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ждениям в части продления срока 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ализации меропри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тий до 2024 года</w:t>
            </w:r>
          </w:p>
        </w:tc>
        <w:tc>
          <w:tcPr>
            <w:tcW w:w="207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1E2C05" w:rsidRDefault="001647E7" w:rsidP="002E6A3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Администрация МР «Печора» (курир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ющие заместители руководителя адм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нистрации МР «П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чора»), отраслевые органы администр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ции МР «Печора»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1E2C05" w:rsidRDefault="001647E7" w:rsidP="002E6A34">
            <w:pPr>
              <w:ind w:left="-8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01.09.20</w:t>
            </w:r>
            <w:r w:rsidR="009D7686" w:rsidRPr="001E2C05">
              <w:rPr>
                <w:rFonts w:eastAsiaTheme="minorHAns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4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1E2C05" w:rsidRDefault="001647E7" w:rsidP="002E6A3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Уточнение мероприятий по оптимиз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ции бюдже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ных расходов и утвержд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ние меропр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ятий по 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тимизации бюджетных расходов на 2020 - 2024 годы по 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ниципал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="009D7686" w:rsidRPr="001E2C05">
              <w:rPr>
                <w:rFonts w:eastAsiaTheme="minorHAnsi"/>
                <w:sz w:val="22"/>
                <w:szCs w:val="22"/>
                <w:lang w:eastAsia="en-US"/>
              </w:rPr>
              <w:t>ным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 учр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ждениям</w:t>
            </w:r>
          </w:p>
        </w:tc>
        <w:tc>
          <w:tcPr>
            <w:tcW w:w="7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1E2C05" w:rsidRDefault="009D7686" w:rsidP="002E6A3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7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1E2C05" w:rsidRDefault="009D7686" w:rsidP="002E6A3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1E2C05" w:rsidRDefault="009D7686" w:rsidP="002E6A3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1E2C05" w:rsidRDefault="009D7686" w:rsidP="002E6A3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1E2C05" w:rsidRDefault="009D7686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1E2C05" w:rsidRDefault="009D7686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1E2C05" w:rsidRDefault="009D7686" w:rsidP="002E6A3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1E2C05" w:rsidRDefault="009D7686" w:rsidP="002E6A3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04F68" w:rsidRPr="001E2C05" w:rsidTr="00E85E73">
        <w:trPr>
          <w:trHeight w:val="856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4F68" w:rsidRPr="001E2C05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3.7.1.</w:t>
            </w:r>
          </w:p>
          <w:p w:rsidR="00404F68" w:rsidRPr="001E2C05" w:rsidRDefault="00404F68" w:rsidP="002E6A3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4F68" w:rsidRPr="001E2C05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а) ликвидация муниципал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ных учрежд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ний, их пр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образование в иные орган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зационно-правовые формы (в том числе учр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ждений, де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тельность к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торых не с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ответствует полномочиям МО МР «П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чора», и не соответствует сфере де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тельности учреждения);</w:t>
            </w:r>
          </w:p>
          <w:p w:rsidR="00404F68" w:rsidRPr="001E2C05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б) укрупнение (объединение, присоедин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ние) муниц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пальных 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учреждений;</w:t>
            </w:r>
          </w:p>
          <w:p w:rsidR="00404F68" w:rsidRPr="001E2C05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в) анализ 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ниципальных услуг (работ) на предмет:</w:t>
            </w:r>
          </w:p>
          <w:p w:rsidR="00404F68" w:rsidRPr="001E2C05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 целесообра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ности их ок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зания (выпо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нения) мун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ципальными учреждени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ми;</w:t>
            </w:r>
          </w:p>
          <w:p w:rsidR="00404F68" w:rsidRPr="001E2C05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 возможности их оказания иными мет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дами, спос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бами</w:t>
            </w:r>
            <w:r w:rsidR="00017D0D"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 (диста</w:t>
            </w:r>
            <w:r w:rsidR="00017D0D"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="00017D0D" w:rsidRPr="001E2C05">
              <w:rPr>
                <w:rFonts w:eastAsiaTheme="minorHAnsi"/>
                <w:sz w:val="22"/>
                <w:szCs w:val="22"/>
                <w:lang w:eastAsia="en-US"/>
              </w:rPr>
              <w:t>ционное об</w:t>
            </w:r>
            <w:r w:rsidR="00017D0D" w:rsidRPr="001E2C05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="00017D0D" w:rsidRPr="001E2C05">
              <w:rPr>
                <w:rFonts w:eastAsiaTheme="minorHAnsi"/>
                <w:sz w:val="22"/>
                <w:szCs w:val="22"/>
                <w:lang w:eastAsia="en-US"/>
              </w:rPr>
              <w:t>чение, выез</w:t>
            </w:r>
            <w:r w:rsidR="00017D0D" w:rsidRPr="001E2C05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="00017D0D" w:rsidRPr="001E2C05">
              <w:rPr>
                <w:rFonts w:eastAsiaTheme="minorHAnsi"/>
                <w:sz w:val="22"/>
                <w:szCs w:val="22"/>
                <w:lang w:eastAsia="en-US"/>
              </w:rPr>
              <w:t>ное (мобил</w:t>
            </w:r>
            <w:r w:rsidR="00017D0D" w:rsidRPr="001E2C05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="00017D0D" w:rsidRPr="001E2C05">
              <w:rPr>
                <w:rFonts w:eastAsiaTheme="minorHAnsi"/>
                <w:sz w:val="22"/>
                <w:szCs w:val="22"/>
                <w:lang w:eastAsia="en-US"/>
              </w:rPr>
              <w:t>ное) оказание услуг и т.п.);</w:t>
            </w:r>
          </w:p>
          <w:p w:rsidR="00404F68" w:rsidRPr="001E2C05" w:rsidRDefault="00017D0D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г</w:t>
            </w:r>
            <w:r w:rsidR="00404F68" w:rsidRPr="001E2C05">
              <w:rPr>
                <w:rFonts w:eastAsiaTheme="minorHAnsi"/>
                <w:sz w:val="22"/>
                <w:szCs w:val="22"/>
                <w:lang w:eastAsia="en-US"/>
              </w:rPr>
              <w:t>)  обеспеч</w:t>
            </w:r>
            <w:r w:rsidR="00404F68"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="00404F68" w:rsidRPr="001E2C05">
              <w:rPr>
                <w:rFonts w:eastAsiaTheme="minorHAnsi"/>
                <w:sz w:val="22"/>
                <w:szCs w:val="22"/>
                <w:lang w:eastAsia="en-US"/>
              </w:rPr>
              <w:t>ния дифф</w:t>
            </w:r>
            <w:r w:rsidR="00404F68"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="00404F68" w:rsidRPr="001E2C05">
              <w:rPr>
                <w:rFonts w:eastAsiaTheme="minorHAnsi"/>
                <w:sz w:val="22"/>
                <w:szCs w:val="22"/>
                <w:lang w:eastAsia="en-US"/>
              </w:rPr>
              <w:t>ренциации оплаты труда основного и прочего пе</w:t>
            </w:r>
            <w:r w:rsidR="00404F68" w:rsidRPr="001E2C05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="00404F68" w:rsidRPr="001E2C05">
              <w:rPr>
                <w:rFonts w:eastAsiaTheme="minorHAnsi"/>
                <w:sz w:val="22"/>
                <w:szCs w:val="22"/>
                <w:lang w:eastAsia="en-US"/>
              </w:rPr>
              <w:t>сонала, опт</w:t>
            </w:r>
            <w:r w:rsidR="00404F68"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="00404F68" w:rsidRPr="001E2C05">
              <w:rPr>
                <w:rFonts w:eastAsiaTheme="minorHAnsi"/>
                <w:sz w:val="22"/>
                <w:szCs w:val="22"/>
                <w:lang w:eastAsia="en-US"/>
              </w:rPr>
              <w:t>мизации а</w:t>
            </w:r>
            <w:r w:rsidR="00404F68" w:rsidRPr="001E2C05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="00404F68" w:rsidRPr="001E2C05">
              <w:rPr>
                <w:rFonts w:eastAsiaTheme="minorHAnsi"/>
                <w:sz w:val="22"/>
                <w:szCs w:val="22"/>
                <w:lang w:eastAsia="en-US"/>
              </w:rPr>
              <w:t>министрати</w:t>
            </w:r>
            <w:r w:rsidR="00404F68" w:rsidRPr="001E2C05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="00404F68" w:rsidRPr="001E2C05">
              <w:rPr>
                <w:rFonts w:eastAsiaTheme="minorHAnsi"/>
                <w:sz w:val="22"/>
                <w:szCs w:val="22"/>
                <w:lang w:eastAsia="en-US"/>
              </w:rPr>
              <w:t>но-управленч</w:t>
            </w:r>
            <w:r w:rsidR="00404F68"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="00404F68" w:rsidRPr="001E2C05">
              <w:rPr>
                <w:rFonts w:eastAsiaTheme="minorHAnsi"/>
                <w:sz w:val="22"/>
                <w:szCs w:val="22"/>
                <w:lang w:eastAsia="en-US"/>
              </w:rPr>
              <w:t>ского, вспом</w:t>
            </w:r>
            <w:r w:rsidR="00404F68"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="00404F68" w:rsidRPr="001E2C05">
              <w:rPr>
                <w:rFonts w:eastAsiaTheme="minorHAnsi"/>
                <w:sz w:val="22"/>
                <w:szCs w:val="22"/>
                <w:lang w:eastAsia="en-US"/>
              </w:rPr>
              <w:t>гательного и обслужива</w:t>
            </w:r>
            <w:r w:rsidR="00404F68" w:rsidRPr="001E2C05">
              <w:rPr>
                <w:rFonts w:eastAsiaTheme="minorHAnsi"/>
                <w:sz w:val="22"/>
                <w:szCs w:val="22"/>
                <w:lang w:eastAsia="en-US"/>
              </w:rPr>
              <w:t>ю</w:t>
            </w:r>
            <w:r w:rsidR="00404F68" w:rsidRPr="001E2C05">
              <w:rPr>
                <w:rFonts w:eastAsiaTheme="minorHAnsi"/>
                <w:sz w:val="22"/>
                <w:szCs w:val="22"/>
                <w:lang w:eastAsia="en-US"/>
              </w:rPr>
              <w:t>щего персон</w:t>
            </w:r>
            <w:r w:rsidR="00404F68"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="00404F68"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ла с учетом предельной доли расходов </w:t>
            </w:r>
            <w:r w:rsidR="00404F68"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на оплату их труда в фонде оплаты труда учреждений не более 40%;</w:t>
            </w:r>
          </w:p>
          <w:p w:rsidR="00017D0D" w:rsidRPr="001E2C05" w:rsidRDefault="00404F68" w:rsidP="002E6A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в) </w:t>
            </w:r>
            <w:r w:rsidR="00017D0D" w:rsidRPr="001E2C05">
              <w:rPr>
                <w:rFonts w:eastAsiaTheme="minorHAnsi"/>
                <w:sz w:val="22"/>
                <w:szCs w:val="22"/>
                <w:lang w:eastAsia="en-US"/>
              </w:rPr>
              <w:t>соблюдение нормативов нагрузки на основной пе</w:t>
            </w:r>
            <w:r w:rsidR="00017D0D" w:rsidRPr="001E2C05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="00017D0D" w:rsidRPr="001E2C05">
              <w:rPr>
                <w:rFonts w:eastAsiaTheme="minorHAnsi"/>
                <w:sz w:val="22"/>
                <w:szCs w:val="22"/>
                <w:lang w:eastAsia="en-US"/>
              </w:rPr>
              <w:t>сонал;</w:t>
            </w:r>
          </w:p>
          <w:p w:rsidR="00017D0D" w:rsidRPr="001E2C05" w:rsidRDefault="00017D0D" w:rsidP="002E6A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г) создание межотрасл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вых централ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зованных бу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х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галтерий; це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трализова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ных информ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ционно-методических центров; це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трализова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ных хозя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й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ственных учреждений;</w:t>
            </w:r>
          </w:p>
          <w:p w:rsidR="00017D0D" w:rsidRPr="001E2C05" w:rsidRDefault="00017D0D" w:rsidP="002E6A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д)</w:t>
            </w:r>
            <w:r w:rsidR="001647E7"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 передачу несвойстве</w:t>
            </w:r>
            <w:r w:rsidR="001647E7"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="001647E7" w:rsidRPr="001E2C05">
              <w:rPr>
                <w:rFonts w:eastAsiaTheme="minorHAnsi"/>
                <w:sz w:val="22"/>
                <w:szCs w:val="22"/>
                <w:lang w:eastAsia="en-US"/>
              </w:rPr>
              <w:t>ных функций муниципал</w:t>
            </w:r>
            <w:r w:rsidR="001647E7" w:rsidRPr="001E2C05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="001647E7" w:rsidRPr="001E2C05">
              <w:rPr>
                <w:rFonts w:eastAsiaTheme="minorHAnsi"/>
                <w:sz w:val="22"/>
                <w:szCs w:val="22"/>
                <w:lang w:eastAsia="en-US"/>
              </w:rPr>
              <w:t>ных учрежд</w:t>
            </w:r>
            <w:r w:rsidR="001647E7"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="001647E7" w:rsidRPr="001E2C05">
              <w:rPr>
                <w:rFonts w:eastAsiaTheme="minorHAnsi"/>
                <w:sz w:val="22"/>
                <w:szCs w:val="22"/>
                <w:lang w:eastAsia="en-US"/>
              </w:rPr>
              <w:t>ний на ау</w:t>
            </w:r>
            <w:r w:rsidR="001647E7" w:rsidRPr="001E2C05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="001647E7" w:rsidRPr="001E2C05">
              <w:rPr>
                <w:rFonts w:eastAsiaTheme="minorHAnsi"/>
                <w:sz w:val="22"/>
                <w:szCs w:val="22"/>
                <w:lang w:eastAsia="en-US"/>
              </w:rPr>
              <w:t>сорсинг (орг</w:t>
            </w:r>
            <w:r w:rsidR="001647E7"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="001647E7" w:rsidRPr="001E2C05">
              <w:rPr>
                <w:rFonts w:eastAsiaTheme="minorHAnsi"/>
                <w:sz w:val="22"/>
                <w:szCs w:val="22"/>
                <w:lang w:eastAsia="en-US"/>
              </w:rPr>
              <w:t>низация те</w:t>
            </w:r>
            <w:r w:rsidR="001647E7" w:rsidRPr="001E2C05"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r w:rsidR="001647E7" w:rsidRPr="001E2C05">
              <w:rPr>
                <w:rFonts w:eastAsiaTheme="minorHAnsi"/>
                <w:sz w:val="22"/>
                <w:szCs w:val="22"/>
                <w:lang w:eastAsia="en-US"/>
              </w:rPr>
              <w:t>лоснабжения, организация питания школьников, уборка пом</w:t>
            </w:r>
            <w:r w:rsidR="001647E7"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="001647E7" w:rsidRPr="001E2C05">
              <w:rPr>
                <w:rFonts w:eastAsiaTheme="minorHAnsi"/>
                <w:sz w:val="22"/>
                <w:szCs w:val="22"/>
                <w:lang w:eastAsia="en-US"/>
              </w:rPr>
              <w:t>щений, тран</w:t>
            </w:r>
            <w:r w:rsidR="001647E7" w:rsidRPr="001E2C05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="001647E7" w:rsidRPr="001E2C05">
              <w:rPr>
                <w:rFonts w:eastAsiaTheme="minorHAnsi"/>
                <w:sz w:val="22"/>
                <w:szCs w:val="22"/>
                <w:lang w:eastAsia="en-US"/>
              </w:rPr>
              <w:t>портное обе</w:t>
            </w:r>
            <w:r w:rsidR="001647E7" w:rsidRPr="001E2C05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="001647E7" w:rsidRPr="001E2C05">
              <w:rPr>
                <w:rFonts w:eastAsiaTheme="minorHAnsi"/>
                <w:sz w:val="22"/>
                <w:szCs w:val="22"/>
                <w:lang w:eastAsia="en-US"/>
              </w:rPr>
              <w:t>печение);</w:t>
            </w:r>
          </w:p>
          <w:p w:rsidR="001647E7" w:rsidRPr="001E2C05" w:rsidRDefault="001647E7" w:rsidP="002E6A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е) полный в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вод медици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ских работн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ков образов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тельных орг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низаций в с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стему здрав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охранения;</w:t>
            </w:r>
          </w:p>
          <w:p w:rsidR="00404F68" w:rsidRPr="001E2C05" w:rsidRDefault="001647E7" w:rsidP="002E6A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ж</w:t>
            </w:r>
            <w:r w:rsidR="00404F68" w:rsidRPr="001E2C05">
              <w:rPr>
                <w:rFonts w:eastAsiaTheme="minorHAnsi"/>
                <w:sz w:val="22"/>
                <w:szCs w:val="22"/>
                <w:lang w:eastAsia="en-US"/>
              </w:rPr>
              <w:t>) развитие приносящей доход де</w:t>
            </w:r>
            <w:r w:rsidR="00404F68" w:rsidRPr="001E2C05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="00404F68" w:rsidRPr="001E2C05">
              <w:rPr>
                <w:rFonts w:eastAsiaTheme="minorHAnsi"/>
                <w:sz w:val="22"/>
                <w:szCs w:val="22"/>
                <w:lang w:eastAsia="en-US"/>
              </w:rPr>
              <w:t>тельности бюджетных и автономных учреждений, расширение перечня пла</w:t>
            </w:r>
            <w:r w:rsidR="00404F68" w:rsidRPr="001E2C05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ных услуг;</w:t>
            </w:r>
          </w:p>
          <w:p w:rsidR="001647E7" w:rsidRPr="001E2C05" w:rsidRDefault="001647E7" w:rsidP="002E6A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з) сокращение расходов на аренду 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движимого имущества.</w:t>
            </w:r>
          </w:p>
        </w:tc>
        <w:tc>
          <w:tcPr>
            <w:tcW w:w="211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7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73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04F68" w:rsidRPr="001E2C05" w:rsidTr="00E85E73">
        <w:trPr>
          <w:trHeight w:val="59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68" w:rsidRPr="001E2C05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68" w:rsidRPr="001E2C05" w:rsidRDefault="00404F68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Мониторинг реал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зации Планов опт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мизации бюджетных расходов на 2017 - 2024 годы</w:t>
            </w: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Отраслевые органы администрации МО МР «Печора»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ежегодно до 1 июля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Отчет о ре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лизации Планов 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тимизации бюджетных расходов на 2017 - 2024 годы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9D7686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9D7686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9D7686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1E2C05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9D7686" w:rsidRPr="001E2C05" w:rsidTr="00E85E73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86" w:rsidRPr="001E2C05" w:rsidRDefault="009D7686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lastRenderedPageBreak/>
              <w:t>3.7.2.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86" w:rsidRPr="001E2C05" w:rsidRDefault="009D7686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1E2C05">
              <w:rPr>
                <w:sz w:val="22"/>
                <w:szCs w:val="22"/>
              </w:rPr>
              <w:t>Мониторинг выполнения муниципал</w:t>
            </w:r>
            <w:r w:rsidRPr="001E2C05">
              <w:rPr>
                <w:sz w:val="22"/>
                <w:szCs w:val="22"/>
              </w:rPr>
              <w:t>ь</w:t>
            </w:r>
            <w:r w:rsidRPr="001E2C05">
              <w:rPr>
                <w:sz w:val="22"/>
                <w:szCs w:val="22"/>
              </w:rPr>
              <w:t>ных заданий, обеспечение возврата су</w:t>
            </w:r>
            <w:r w:rsidRPr="001E2C05">
              <w:rPr>
                <w:sz w:val="22"/>
                <w:szCs w:val="22"/>
              </w:rPr>
              <w:t>б</w:t>
            </w:r>
            <w:r w:rsidRPr="001E2C05">
              <w:rPr>
                <w:sz w:val="22"/>
                <w:szCs w:val="22"/>
              </w:rPr>
              <w:t>сидий на ф</w:t>
            </w:r>
            <w:r w:rsidRPr="001E2C05">
              <w:rPr>
                <w:sz w:val="22"/>
                <w:szCs w:val="22"/>
              </w:rPr>
              <w:t>и</w:t>
            </w:r>
            <w:r w:rsidRPr="001E2C05">
              <w:rPr>
                <w:sz w:val="22"/>
                <w:szCs w:val="22"/>
              </w:rPr>
              <w:t>нансовое обеспечение выполнения муниципал</w:t>
            </w:r>
            <w:r w:rsidRPr="001E2C05">
              <w:rPr>
                <w:sz w:val="22"/>
                <w:szCs w:val="22"/>
              </w:rPr>
              <w:t>ь</w:t>
            </w:r>
            <w:r w:rsidRPr="001E2C05">
              <w:rPr>
                <w:sz w:val="22"/>
                <w:szCs w:val="22"/>
              </w:rPr>
              <w:t>ного задания в случае нев</w:t>
            </w:r>
            <w:r w:rsidRPr="001E2C05">
              <w:rPr>
                <w:sz w:val="22"/>
                <w:szCs w:val="22"/>
              </w:rPr>
              <w:t>ы</w:t>
            </w:r>
            <w:r w:rsidRPr="001E2C05">
              <w:rPr>
                <w:sz w:val="22"/>
                <w:szCs w:val="22"/>
              </w:rPr>
              <w:t>полнения м</w:t>
            </w:r>
            <w:r w:rsidRPr="001E2C05">
              <w:rPr>
                <w:sz w:val="22"/>
                <w:szCs w:val="22"/>
              </w:rPr>
              <w:t>у</w:t>
            </w:r>
            <w:r w:rsidRPr="001E2C05">
              <w:rPr>
                <w:sz w:val="22"/>
                <w:szCs w:val="22"/>
              </w:rPr>
              <w:t>ниципального задания в с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lastRenderedPageBreak/>
              <w:t xml:space="preserve">ответствии с 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постановлен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ем админ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страции 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ниципального района "Печ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ра" от 30.11.2015 № 1411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br/>
              <w:t>«О порядке формирования муниципал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ного задания на оказание муниципал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ных услуг (выполнение работ) в 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ношении 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ниципальных учреждений муниципал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ного района «Печора», ф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нансового обеспечения выполнения муниципал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ного задания"</w:t>
            </w:r>
            <w:proofErr w:type="gramEnd"/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1E2C05" w:rsidRDefault="009D768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lastRenderedPageBreak/>
              <w:t>Проведение монит</w:t>
            </w:r>
            <w:r w:rsidRPr="001E2C05">
              <w:rPr>
                <w:rFonts w:ascii="Times New Roman" w:hAnsi="Times New Roman" w:cs="Times New Roman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szCs w:val="22"/>
              </w:rPr>
              <w:t>ринга. Обеспечение возврата субсидий</w:t>
            </w: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1E2C05" w:rsidRDefault="009D768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Органы местного самоуправления, отраслевые органы администрации МР «Печора», ос</w:t>
            </w:r>
            <w:r w:rsidRPr="001E2C05">
              <w:rPr>
                <w:rFonts w:ascii="Times New Roman" w:hAnsi="Times New Roman" w:cs="Times New Roman"/>
                <w:szCs w:val="22"/>
              </w:rPr>
              <w:t>у</w:t>
            </w:r>
            <w:r w:rsidRPr="001E2C05">
              <w:rPr>
                <w:rFonts w:ascii="Times New Roman" w:hAnsi="Times New Roman" w:cs="Times New Roman"/>
                <w:szCs w:val="22"/>
              </w:rPr>
              <w:t>ществляющие функции и полн</w:t>
            </w:r>
            <w:r w:rsidRPr="001E2C05">
              <w:rPr>
                <w:rFonts w:ascii="Times New Roman" w:hAnsi="Times New Roman" w:cs="Times New Roman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szCs w:val="22"/>
              </w:rPr>
              <w:t>мочия учредителя в отношении муниц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пальных учрежд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ний МР «Печора»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1E2C05" w:rsidRDefault="009D768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ежегодно в устано</w:t>
            </w:r>
            <w:r w:rsidRPr="001E2C05">
              <w:rPr>
                <w:rFonts w:ascii="Times New Roman" w:hAnsi="Times New Roman" w:cs="Times New Roman"/>
                <w:szCs w:val="22"/>
              </w:rPr>
              <w:t>в</w:t>
            </w:r>
            <w:r w:rsidRPr="001E2C05">
              <w:rPr>
                <w:rFonts w:ascii="Times New Roman" w:hAnsi="Times New Roman" w:cs="Times New Roman"/>
                <w:szCs w:val="22"/>
              </w:rPr>
              <w:t>ленные П</w:t>
            </w:r>
            <w:r w:rsidRPr="001E2C05">
              <w:rPr>
                <w:rFonts w:ascii="Times New Roman" w:hAnsi="Times New Roman" w:cs="Times New Roman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szCs w:val="22"/>
              </w:rPr>
              <w:t>рядком сроки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1E2C05" w:rsidRDefault="009D768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Размещение результатов мониторинга в информ</w:t>
            </w:r>
            <w:r w:rsidRPr="001E2C05">
              <w:rPr>
                <w:rFonts w:ascii="Times New Roman" w:hAnsi="Times New Roman" w:cs="Times New Roman"/>
                <w:szCs w:val="22"/>
              </w:rPr>
              <w:t>а</w:t>
            </w:r>
            <w:r w:rsidRPr="001E2C05">
              <w:rPr>
                <w:rFonts w:ascii="Times New Roman" w:hAnsi="Times New Roman" w:cs="Times New Roman"/>
                <w:szCs w:val="22"/>
              </w:rPr>
              <w:t>ционно-телекомм</w:t>
            </w:r>
            <w:r w:rsidRPr="001E2C05">
              <w:rPr>
                <w:rFonts w:ascii="Times New Roman" w:hAnsi="Times New Roman" w:cs="Times New Roman"/>
                <w:szCs w:val="22"/>
              </w:rPr>
              <w:t>у</w:t>
            </w:r>
            <w:r w:rsidRPr="001E2C05">
              <w:rPr>
                <w:rFonts w:ascii="Times New Roman" w:hAnsi="Times New Roman" w:cs="Times New Roman"/>
                <w:szCs w:val="22"/>
              </w:rPr>
              <w:t>никационной сети "Инте</w:t>
            </w:r>
            <w:r w:rsidRPr="001E2C05">
              <w:rPr>
                <w:rFonts w:ascii="Times New Roman" w:hAnsi="Times New Roman" w:cs="Times New Roman"/>
                <w:szCs w:val="22"/>
              </w:rPr>
              <w:t>р</w:t>
            </w:r>
            <w:r w:rsidRPr="001E2C05">
              <w:rPr>
                <w:rFonts w:ascii="Times New Roman" w:hAnsi="Times New Roman" w:cs="Times New Roman"/>
                <w:szCs w:val="22"/>
              </w:rPr>
              <w:t>нет"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1E2C05" w:rsidRDefault="009D768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1E2C05" w:rsidRDefault="009D768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1E2C05" w:rsidRDefault="009D768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1E2C05" w:rsidRDefault="009D768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1E2C05" w:rsidRDefault="009D768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1E2C05" w:rsidRDefault="009D768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1E2C05" w:rsidRDefault="009D768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1E2C05" w:rsidRDefault="009D768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1E2C05" w:rsidRDefault="009D768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</w:tr>
      <w:tr w:rsidR="009D7686" w:rsidRPr="001E2C05" w:rsidTr="00E85E73">
        <w:trPr>
          <w:trHeight w:val="6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86" w:rsidRPr="001E2C05" w:rsidRDefault="009D7686" w:rsidP="002E6A3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1E2C05">
              <w:rPr>
                <w:bCs/>
                <w:color w:val="000000" w:themeColor="text1"/>
                <w:sz w:val="22"/>
                <w:szCs w:val="22"/>
              </w:rPr>
              <w:lastRenderedPageBreak/>
              <w:t>3.7.</w:t>
            </w:r>
            <w:r w:rsidR="00393B6B" w:rsidRPr="001E2C05">
              <w:rPr>
                <w:bCs/>
                <w:color w:val="000000" w:themeColor="text1"/>
                <w:sz w:val="22"/>
                <w:szCs w:val="22"/>
              </w:rPr>
              <w:t>3</w:t>
            </w:r>
            <w:r w:rsidRPr="001E2C05">
              <w:rPr>
                <w:b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86" w:rsidRPr="001E2C05" w:rsidRDefault="009D7686" w:rsidP="002E6A3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Неприменение при расчете объема ф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нансового обеспечения выполнения муниципал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ь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ного задания, начиная с м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у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ниципального 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>задания на 2019 год и на плановый п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риод 2020 и 2021 годов, нормативных затрат на с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держание не используем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го для выпо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л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нения мун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ципального задания им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у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щества</w:t>
            </w: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1E2C05" w:rsidRDefault="009D7686" w:rsidP="002E6A3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 xml:space="preserve">Осуществление </w:t>
            </w:r>
            <w:proofErr w:type="gramStart"/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ра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с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чета объема фина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н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сового обеспечения выполнения мун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ципального задания</w:t>
            </w:r>
            <w:proofErr w:type="gramEnd"/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на 2019 год и на плановый период 2020 и 2021 годов</w:t>
            </w: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1E2C05" w:rsidRDefault="009D7686" w:rsidP="002E6A3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Органы местного самоуправления, отраслевые органы администрации МР «Печора», ос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у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ществляющие функции и полн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мочия учредителя в отношении муниц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пальных учрежд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>ний МР «Печора»;</w:t>
            </w:r>
          </w:p>
          <w:p w:rsidR="009D7686" w:rsidRPr="001E2C05" w:rsidRDefault="009D7686" w:rsidP="002E6A34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1E2C05">
              <w:rPr>
                <w:color w:val="000000" w:themeColor="text1"/>
                <w:sz w:val="22"/>
                <w:szCs w:val="22"/>
              </w:rPr>
              <w:t>КУМС МР «Печ</w:t>
            </w:r>
            <w:r w:rsidRPr="001E2C05">
              <w:rPr>
                <w:color w:val="000000" w:themeColor="text1"/>
                <w:sz w:val="22"/>
                <w:szCs w:val="22"/>
              </w:rPr>
              <w:t>о</w:t>
            </w:r>
            <w:r w:rsidRPr="001E2C05">
              <w:rPr>
                <w:color w:val="000000" w:themeColor="text1"/>
                <w:sz w:val="22"/>
                <w:szCs w:val="22"/>
              </w:rPr>
              <w:t>ра»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1E2C05" w:rsidRDefault="009D7686" w:rsidP="002E6A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E2C05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>2018 год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1E2C05" w:rsidRDefault="009D768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Выполнение положений, предусмо</w:t>
            </w:r>
            <w:r w:rsidRPr="001E2C05">
              <w:rPr>
                <w:rFonts w:ascii="Times New Roman" w:hAnsi="Times New Roman" w:cs="Times New Roman"/>
                <w:szCs w:val="22"/>
              </w:rPr>
              <w:t>т</w:t>
            </w:r>
            <w:r w:rsidRPr="001E2C05">
              <w:rPr>
                <w:rFonts w:ascii="Times New Roman" w:hAnsi="Times New Roman" w:cs="Times New Roman"/>
                <w:szCs w:val="22"/>
              </w:rPr>
              <w:t>ренных П</w:t>
            </w:r>
            <w:r w:rsidRPr="001E2C05">
              <w:rPr>
                <w:rFonts w:ascii="Times New Roman" w:hAnsi="Times New Roman" w:cs="Times New Roman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szCs w:val="22"/>
              </w:rPr>
              <w:t>рядком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1E2C05" w:rsidRDefault="009D768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1E2C05" w:rsidRDefault="005A0673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1E2C05" w:rsidRDefault="005A0673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1E2C05" w:rsidRDefault="005A0673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1E2C05" w:rsidRDefault="005A0673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1E2C05" w:rsidRDefault="005A0673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1E2C05" w:rsidRDefault="005A0673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1E2C05" w:rsidRDefault="005A0673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1E2C05" w:rsidRDefault="005A0673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954E75" w:rsidRPr="001E2C05" w:rsidTr="00E85E73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3.8.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E75" w:rsidRPr="001E2C05" w:rsidRDefault="00954E75" w:rsidP="00FF3610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Оптимизация бюджетных расходов на осуществл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ние бюдже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ных инвест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ций (пред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сматривать капитальные вложения только в об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ъ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екты с выс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кой степенью готовности, взвешенно подходить к участию в ф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деральных и республика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ских пр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граммах, уч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тывая во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можности по обеспечению обязательного 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объема ф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нансирования, проводить анализ цел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сообразности завершения ранее начат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го строител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ства, учит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вать возмо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ж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ность прим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нения проек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ной докуме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тации повто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ного испол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зования</w:t>
            </w:r>
            <w:proofErr w:type="gramEnd"/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Ранжирование об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ъ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ектов капитального строительства для муниципальных нужд в соответствии с порядком, уст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новленным админ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страцией МО МР «Печора»</w:t>
            </w: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Отдел экономики и инвестиций адм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нистрации МР «П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чора», отраслевые органы администр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ции МР «Печора»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ежегодно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Аналитич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ская записка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FF3610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FF3610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FF3610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954E75" w:rsidRPr="001E2C05" w:rsidTr="00E85E73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E75" w:rsidRPr="001E2C05" w:rsidRDefault="00954E75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lastRenderedPageBreak/>
              <w:t>3.9.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E75" w:rsidRPr="001E2C05" w:rsidRDefault="00954E7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Сокращение объемов нез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вершенного строительства</w:t>
            </w: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Вынесение решений о списании затрат в виде незавершенных капитальных влож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ний</w:t>
            </w: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МКУ «Управление капитального стр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ительства»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4538A" w:rsidP="002323A9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2017 - 20</w:t>
            </w:r>
            <w:r w:rsidR="002323A9" w:rsidRPr="001E2C05">
              <w:rPr>
                <w:rFonts w:eastAsiaTheme="minorHAnsi"/>
                <w:sz w:val="22"/>
                <w:szCs w:val="22"/>
                <w:lang w:eastAsia="en-US"/>
              </w:rPr>
              <w:t>19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 годы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Доля сокр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щения объ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мов незаве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шенного строител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ства по 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ношению к предыдущ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му году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1E2C05">
              <w:rPr>
                <w:rFonts w:eastAsiaTheme="minorHAnsi"/>
                <w:sz w:val="20"/>
                <w:lang w:eastAsia="en-US"/>
              </w:rPr>
              <w:t>0,5%</w:t>
            </w:r>
          </w:p>
        </w:tc>
        <w:tc>
          <w:tcPr>
            <w:tcW w:w="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1E2C05">
              <w:rPr>
                <w:rFonts w:eastAsiaTheme="minorHAnsi"/>
                <w:sz w:val="20"/>
                <w:lang w:eastAsia="en-US"/>
              </w:rPr>
              <w:t>1,0%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FF3610" w:rsidP="002E6A34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1E2C05">
              <w:rPr>
                <w:rFonts w:eastAsiaTheme="minorHAnsi"/>
                <w:sz w:val="20"/>
                <w:lang w:eastAsia="en-US"/>
              </w:rPr>
              <w:t>0,2%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652996" w:rsidP="002E6A34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1E2C05">
              <w:rPr>
                <w:rFonts w:eastAsiaTheme="minorHAnsi"/>
                <w:sz w:val="20"/>
                <w:lang w:eastAsia="en-US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652996" w:rsidP="002E6A34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1E2C05">
              <w:rPr>
                <w:rFonts w:eastAsiaTheme="minorHAnsi"/>
                <w:sz w:val="20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652996" w:rsidP="002E6A34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1E2C05">
              <w:rPr>
                <w:rFonts w:eastAsiaTheme="minorHAnsi"/>
                <w:sz w:val="20"/>
                <w:lang w:eastAsia="en-US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652996" w:rsidP="002E6A34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1E2C05">
              <w:rPr>
                <w:rFonts w:eastAsiaTheme="minorHAnsi"/>
                <w:sz w:val="20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4538A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954E75" w:rsidRPr="001E2C05" w:rsidTr="00E85E73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E75" w:rsidRPr="001E2C05" w:rsidRDefault="00954E75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3.10.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CE7" w:rsidRPr="001E2C05" w:rsidRDefault="00954E75" w:rsidP="00080CE7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Оптимизация отдельных видов субс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дий юридич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ским лицам. Соверше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ствование п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рядков пред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ставления субсидий юридическим лицам в целях финансового 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обеспечения (возмещения) затрат в связи с произво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ством (реал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зацией) тов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ров, выпо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ненных работ, оказанием услуг с уст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новлением в качестве об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зательного условия для получения субсидии</w:t>
            </w:r>
            <w:r w:rsidR="00080CE7" w:rsidRPr="001E2C05">
              <w:rPr>
                <w:rFonts w:eastAsiaTheme="minorHAnsi"/>
                <w:sz w:val="22"/>
                <w:szCs w:val="22"/>
                <w:lang w:eastAsia="en-US"/>
              </w:rPr>
              <w:t>: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080CE7" w:rsidRPr="001E2C05" w:rsidRDefault="00080CE7" w:rsidP="00080CE7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а) отсутствие задолженн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сти по нал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гам в бюдж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ты всех уро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ней;</w:t>
            </w:r>
          </w:p>
          <w:p w:rsidR="00080CE7" w:rsidRPr="001E2C05" w:rsidRDefault="00080CE7" w:rsidP="00080CE7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б) установл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ние показат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лей результ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тивности и (или) право главного ра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порядителя устанавливать их в соглаш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нии;</w:t>
            </w:r>
          </w:p>
          <w:p w:rsidR="00080CE7" w:rsidRPr="001E2C05" w:rsidRDefault="00080CE7" w:rsidP="00080CE7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в) меры отве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ственности за нарушение условий, уст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новленных при их пред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ставлении, не достижении 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показателей результати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ности - во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врат указа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ных сре</w:t>
            </w:r>
            <w:proofErr w:type="gramStart"/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дств в б</w:t>
            </w:r>
            <w:proofErr w:type="gramEnd"/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юджет  МО МР «Печора»</w:t>
            </w:r>
          </w:p>
          <w:p w:rsidR="00954E75" w:rsidRPr="001E2C05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Внесение соотве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ствующих измен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ний в муниципал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ные правовые акты администрации МО МР «Печора»</w:t>
            </w: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Отраслевые органы администрации  МР «Печора»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2017 год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Аналитич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ская записка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080CE7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080CE7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080CE7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954E75" w:rsidRPr="001E2C05" w:rsidTr="00E85E73">
        <w:trPr>
          <w:trHeight w:val="172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E75" w:rsidRPr="001E2C05" w:rsidRDefault="00954E75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lastRenderedPageBreak/>
              <w:t>3.11.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E75" w:rsidRPr="001E2C05" w:rsidRDefault="00954E7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Анализ пр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чин возникн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вения и пр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нятие плана сокращения дебиторской задолженн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сти</w:t>
            </w: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rPr>
                <w:sz w:val="22"/>
                <w:szCs w:val="22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Проведение анализа возникновения з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долженности, взы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кание задолженн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сти в судебном п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рядке</w:t>
            </w: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Отраслевые органы администрации </w:t>
            </w:r>
            <w:r w:rsidRPr="001E2C05">
              <w:rPr>
                <w:sz w:val="22"/>
                <w:szCs w:val="22"/>
              </w:rPr>
              <w:t>МР «Печора»</w:t>
            </w:r>
          </w:p>
          <w:p w:rsidR="00954E75" w:rsidRPr="001E2C05" w:rsidRDefault="00954E75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ежегодно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Аналитич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ская записка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080CE7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080CE7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080CE7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B60D55" w:rsidRPr="001E2C05" w:rsidTr="00FF3610">
        <w:trPr>
          <w:trHeight w:val="37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1463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D55" w:rsidRPr="001E2C05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Повышение функциональной эффективности расходов в сфере муниципальных закупок</w:t>
            </w:r>
          </w:p>
        </w:tc>
      </w:tr>
      <w:tr w:rsidR="00954E75" w:rsidRPr="001E2C05" w:rsidTr="00FF3610">
        <w:trPr>
          <w:trHeight w:val="31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E75" w:rsidRPr="001E2C05" w:rsidRDefault="00954E75" w:rsidP="002E6A34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4.1.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E75" w:rsidRPr="001E2C05" w:rsidRDefault="00954E7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Расширение практики це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трализации закупок для нужд муниц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пальных з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казчиков, включая це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трализацию процедур з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купок зака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чиков разли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ч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ных публично-правовых 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б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разований</w:t>
            </w:r>
          </w:p>
          <w:p w:rsidR="00954E75" w:rsidRPr="001E2C05" w:rsidRDefault="00954E7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Подготовка предл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жений по соверше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ствованию системы централизованных закупок</w:t>
            </w:r>
          </w:p>
        </w:tc>
        <w:tc>
          <w:tcPr>
            <w:tcW w:w="1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sz w:val="22"/>
                <w:szCs w:val="22"/>
              </w:rPr>
              <w:t>Управление ф</w:t>
            </w:r>
            <w:r w:rsidRPr="001E2C05">
              <w:rPr>
                <w:sz w:val="22"/>
                <w:szCs w:val="22"/>
              </w:rPr>
              <w:t>и</w:t>
            </w:r>
            <w:r w:rsidRPr="001E2C05">
              <w:rPr>
                <w:sz w:val="22"/>
                <w:szCs w:val="22"/>
              </w:rPr>
              <w:t>нансов МР «Печ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t>ра», сектор мун</w:t>
            </w:r>
            <w:r w:rsidRPr="001E2C05">
              <w:rPr>
                <w:sz w:val="22"/>
                <w:szCs w:val="22"/>
              </w:rPr>
              <w:t>и</w:t>
            </w:r>
            <w:r w:rsidRPr="001E2C05">
              <w:rPr>
                <w:sz w:val="22"/>
                <w:szCs w:val="22"/>
              </w:rPr>
              <w:t>ципальных закупок и договорной раб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t>ты</w:t>
            </w: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ежегодно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Аналит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ческая з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писка с проектом правового акта</w:t>
            </w:r>
          </w:p>
        </w:tc>
        <w:tc>
          <w:tcPr>
            <w:tcW w:w="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0D209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0D209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0D209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0D209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1E2C05" w:rsidRDefault="000D209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2E6A34" w:rsidRPr="001E2C05" w:rsidTr="00FF3610">
        <w:trPr>
          <w:trHeight w:val="66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183FBD">
            <w:pPr>
              <w:jc w:val="center"/>
              <w:rPr>
                <w:bCs/>
                <w:sz w:val="22"/>
                <w:szCs w:val="22"/>
              </w:rPr>
            </w:pPr>
            <w:r w:rsidRPr="001E2C05">
              <w:rPr>
                <w:bCs/>
                <w:sz w:val="22"/>
                <w:szCs w:val="22"/>
              </w:rPr>
              <w:t>4.</w:t>
            </w:r>
            <w:r w:rsidR="00183FBD" w:rsidRPr="001E2C05">
              <w:rPr>
                <w:bCs/>
                <w:sz w:val="22"/>
                <w:szCs w:val="22"/>
              </w:rPr>
              <w:t>2</w:t>
            </w:r>
            <w:r w:rsidRPr="001E2C05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Развитие практики определения 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поставщиков (подрядчиков, исполнителей) на основе принципов "электронного магазина"</w:t>
            </w:r>
          </w:p>
          <w:p w:rsidR="002E6A34" w:rsidRPr="001E2C05" w:rsidRDefault="002E6A34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Внедрение и экспл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атация электронного ресурса "Закупки 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малого объема Ре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публики Коми" (электронный маг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зин)</w:t>
            </w:r>
          </w:p>
        </w:tc>
        <w:tc>
          <w:tcPr>
            <w:tcW w:w="1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sz w:val="22"/>
                <w:szCs w:val="22"/>
              </w:rPr>
              <w:lastRenderedPageBreak/>
              <w:t>Управление ф</w:t>
            </w:r>
            <w:r w:rsidRPr="001E2C05">
              <w:rPr>
                <w:sz w:val="22"/>
                <w:szCs w:val="22"/>
              </w:rPr>
              <w:t>и</w:t>
            </w:r>
            <w:r w:rsidRPr="001E2C05">
              <w:rPr>
                <w:sz w:val="22"/>
                <w:szCs w:val="22"/>
              </w:rPr>
              <w:t>нансов МР «Печ</w:t>
            </w:r>
            <w:r w:rsidRPr="001E2C05">
              <w:rPr>
                <w:sz w:val="22"/>
                <w:szCs w:val="22"/>
              </w:rPr>
              <w:t>о</w:t>
            </w:r>
            <w:r w:rsidRPr="001E2C05">
              <w:rPr>
                <w:sz w:val="22"/>
                <w:szCs w:val="22"/>
              </w:rPr>
              <w:t>ра»</w:t>
            </w: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Ежегодно, с 2019 года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Аналит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ческая з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t xml:space="preserve">писка с </w:t>
            </w: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проектом правового акта</w:t>
            </w:r>
          </w:p>
        </w:tc>
        <w:tc>
          <w:tcPr>
            <w:tcW w:w="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да/нет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183FBD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183FBD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183FBD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183FBD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183FBD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183FBD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183FBD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B60D55" w:rsidRPr="001E2C05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lastRenderedPageBreak/>
              <w:t>5.</w:t>
            </w:r>
          </w:p>
        </w:tc>
        <w:tc>
          <w:tcPr>
            <w:tcW w:w="1463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D55" w:rsidRPr="001E2C05" w:rsidRDefault="00B60D55" w:rsidP="002E6A3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Меры по сокращению муниципального долга</w:t>
            </w:r>
          </w:p>
        </w:tc>
      </w:tr>
      <w:tr w:rsidR="002E6A34" w:rsidRPr="001E2C05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5.1.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Мониторинг процентных ставок по кр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дитам креди</w:t>
            </w:r>
            <w:r w:rsidRPr="001E2C05">
              <w:rPr>
                <w:rFonts w:ascii="Times New Roman" w:hAnsi="Times New Roman" w:cs="Times New Roman"/>
                <w:szCs w:val="22"/>
              </w:rPr>
              <w:t>т</w:t>
            </w:r>
            <w:r w:rsidRPr="001E2C05">
              <w:rPr>
                <w:rFonts w:ascii="Times New Roman" w:hAnsi="Times New Roman" w:cs="Times New Roman"/>
                <w:szCs w:val="22"/>
              </w:rPr>
              <w:t>ных организ</w:t>
            </w:r>
            <w:r w:rsidRPr="001E2C05">
              <w:rPr>
                <w:rFonts w:ascii="Times New Roman" w:hAnsi="Times New Roman" w:cs="Times New Roman"/>
                <w:szCs w:val="22"/>
              </w:rPr>
              <w:t>а</w:t>
            </w:r>
            <w:r w:rsidRPr="001E2C05">
              <w:rPr>
                <w:rFonts w:ascii="Times New Roman" w:hAnsi="Times New Roman" w:cs="Times New Roman"/>
                <w:szCs w:val="22"/>
              </w:rPr>
              <w:t>ций в целях оптимизации расходов на обслуживание муниципал</w:t>
            </w:r>
            <w:r w:rsidRPr="001E2C05">
              <w:rPr>
                <w:rFonts w:ascii="Times New Roman" w:hAnsi="Times New Roman" w:cs="Times New Roman"/>
                <w:szCs w:val="22"/>
              </w:rPr>
              <w:t>ь</w:t>
            </w:r>
            <w:r w:rsidRPr="001E2C05">
              <w:rPr>
                <w:rFonts w:ascii="Times New Roman" w:hAnsi="Times New Roman" w:cs="Times New Roman"/>
                <w:szCs w:val="22"/>
              </w:rPr>
              <w:t>ного долга</w:t>
            </w:r>
          </w:p>
        </w:tc>
        <w:tc>
          <w:tcPr>
            <w:tcW w:w="2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Направление запр</w:t>
            </w:r>
            <w:r w:rsidRPr="001E2C05">
              <w:rPr>
                <w:rFonts w:ascii="Times New Roman" w:hAnsi="Times New Roman" w:cs="Times New Roman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szCs w:val="22"/>
              </w:rPr>
              <w:t>сов в кредитные о</w:t>
            </w:r>
            <w:r w:rsidRPr="001E2C05">
              <w:rPr>
                <w:rFonts w:ascii="Times New Roman" w:hAnsi="Times New Roman" w:cs="Times New Roman"/>
                <w:szCs w:val="22"/>
              </w:rPr>
              <w:t>р</w:t>
            </w:r>
            <w:r w:rsidRPr="001E2C05">
              <w:rPr>
                <w:rFonts w:ascii="Times New Roman" w:hAnsi="Times New Roman" w:cs="Times New Roman"/>
                <w:szCs w:val="22"/>
              </w:rPr>
              <w:t>ганизации о во</w:t>
            </w:r>
            <w:r w:rsidRPr="001E2C05">
              <w:rPr>
                <w:rFonts w:ascii="Times New Roman" w:hAnsi="Times New Roman" w:cs="Times New Roman"/>
                <w:szCs w:val="22"/>
              </w:rPr>
              <w:t>з</w:t>
            </w:r>
            <w:r w:rsidRPr="001E2C05">
              <w:rPr>
                <w:rFonts w:ascii="Times New Roman" w:hAnsi="Times New Roman" w:cs="Times New Roman"/>
                <w:szCs w:val="22"/>
              </w:rPr>
              <w:t>можной величине процентной ставки по кредитованию бюджета МО МР «Печора»</w:t>
            </w:r>
          </w:p>
        </w:tc>
        <w:tc>
          <w:tcPr>
            <w:tcW w:w="1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00772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</w:t>
            </w:r>
            <w:r w:rsidR="002E6A34" w:rsidRPr="001E2C05">
              <w:rPr>
                <w:rFonts w:ascii="Times New Roman" w:hAnsi="Times New Roman" w:cs="Times New Roman"/>
                <w:szCs w:val="22"/>
              </w:rPr>
              <w:t>юджетно-финансовый отдел, отдел экономики и инвестиций адм</w:t>
            </w:r>
            <w:r w:rsidR="002E6A34" w:rsidRPr="001E2C05">
              <w:rPr>
                <w:rFonts w:ascii="Times New Roman" w:hAnsi="Times New Roman" w:cs="Times New Roman"/>
                <w:szCs w:val="22"/>
              </w:rPr>
              <w:t>и</w:t>
            </w:r>
            <w:r w:rsidR="002E6A34" w:rsidRPr="001E2C05">
              <w:rPr>
                <w:rFonts w:ascii="Times New Roman" w:hAnsi="Times New Roman" w:cs="Times New Roman"/>
                <w:szCs w:val="22"/>
              </w:rPr>
              <w:t>нистрации МР «Печора»</w:t>
            </w: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В случае привлечения кредитов кредитных организаций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Аналит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ческая з</w:t>
            </w:r>
            <w:r w:rsidRPr="001E2C05">
              <w:rPr>
                <w:rFonts w:ascii="Times New Roman" w:hAnsi="Times New Roman" w:cs="Times New Roman"/>
                <w:szCs w:val="22"/>
              </w:rPr>
              <w:t>а</w:t>
            </w:r>
            <w:r w:rsidRPr="001E2C05">
              <w:rPr>
                <w:rFonts w:ascii="Times New Roman" w:hAnsi="Times New Roman" w:cs="Times New Roman"/>
                <w:szCs w:val="22"/>
              </w:rPr>
              <w:t>писка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да/нет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</w:tr>
      <w:tr w:rsidR="002E6A34" w:rsidRPr="001E2C05" w:rsidTr="009148E6">
        <w:trPr>
          <w:trHeight w:val="470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lastRenderedPageBreak/>
              <w:t>5.2.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Ограничение объема пред</w:t>
            </w:r>
            <w:r w:rsidRPr="001E2C05">
              <w:rPr>
                <w:rFonts w:ascii="Times New Roman" w:hAnsi="Times New Roman" w:cs="Times New Roman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szCs w:val="22"/>
              </w:rPr>
              <w:t>ставления м</w:t>
            </w:r>
            <w:r w:rsidRPr="001E2C05">
              <w:rPr>
                <w:rFonts w:ascii="Times New Roman" w:hAnsi="Times New Roman" w:cs="Times New Roman"/>
                <w:szCs w:val="22"/>
              </w:rPr>
              <w:t>у</w:t>
            </w:r>
            <w:r w:rsidRPr="001E2C05">
              <w:rPr>
                <w:rFonts w:ascii="Times New Roman" w:hAnsi="Times New Roman" w:cs="Times New Roman"/>
                <w:szCs w:val="22"/>
              </w:rPr>
              <w:t>ниципальных гарантий (предоставл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ние муниц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пальных г</w:t>
            </w:r>
            <w:r w:rsidRPr="001E2C05">
              <w:rPr>
                <w:rFonts w:ascii="Times New Roman" w:hAnsi="Times New Roman" w:cs="Times New Roman"/>
                <w:szCs w:val="22"/>
              </w:rPr>
              <w:t>а</w:t>
            </w:r>
            <w:r w:rsidRPr="001E2C05">
              <w:rPr>
                <w:rFonts w:ascii="Times New Roman" w:hAnsi="Times New Roman" w:cs="Times New Roman"/>
                <w:szCs w:val="22"/>
              </w:rPr>
              <w:t>рантий только по проектам, обеспечива</w:t>
            </w:r>
            <w:r w:rsidRPr="001E2C05">
              <w:rPr>
                <w:rFonts w:ascii="Times New Roman" w:hAnsi="Times New Roman" w:cs="Times New Roman"/>
                <w:szCs w:val="22"/>
              </w:rPr>
              <w:t>ю</w:t>
            </w:r>
            <w:r w:rsidRPr="001E2C05">
              <w:rPr>
                <w:rFonts w:ascii="Times New Roman" w:hAnsi="Times New Roman" w:cs="Times New Roman"/>
                <w:szCs w:val="22"/>
              </w:rPr>
              <w:t>щим рост налогооблаг</w:t>
            </w:r>
            <w:r w:rsidRPr="001E2C05">
              <w:rPr>
                <w:rFonts w:ascii="Times New Roman" w:hAnsi="Times New Roman" w:cs="Times New Roman"/>
                <w:szCs w:val="22"/>
              </w:rPr>
              <w:t>а</w:t>
            </w:r>
            <w:r w:rsidRPr="001E2C05">
              <w:rPr>
                <w:rFonts w:ascii="Times New Roman" w:hAnsi="Times New Roman" w:cs="Times New Roman"/>
                <w:szCs w:val="22"/>
              </w:rPr>
              <w:t>емой базы в среднесрочной перспективе, и предоставл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ние муниц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пальных г</w:t>
            </w:r>
            <w:r w:rsidRPr="001E2C05">
              <w:rPr>
                <w:rFonts w:ascii="Times New Roman" w:hAnsi="Times New Roman" w:cs="Times New Roman"/>
                <w:szCs w:val="22"/>
              </w:rPr>
              <w:t>а</w:t>
            </w:r>
            <w:r w:rsidRPr="001E2C05">
              <w:rPr>
                <w:rFonts w:ascii="Times New Roman" w:hAnsi="Times New Roman" w:cs="Times New Roman"/>
                <w:szCs w:val="22"/>
              </w:rPr>
              <w:t>рантий только при наличии соответств</w:t>
            </w:r>
            <w:r w:rsidRPr="001E2C05">
              <w:rPr>
                <w:rFonts w:ascii="Times New Roman" w:hAnsi="Times New Roman" w:cs="Times New Roman"/>
                <w:szCs w:val="22"/>
              </w:rPr>
              <w:t>у</w:t>
            </w:r>
            <w:r w:rsidRPr="001E2C05">
              <w:rPr>
                <w:rFonts w:ascii="Times New Roman" w:hAnsi="Times New Roman" w:cs="Times New Roman"/>
                <w:szCs w:val="22"/>
              </w:rPr>
              <w:t>ющего обе</w:t>
            </w:r>
            <w:r w:rsidRPr="001E2C05">
              <w:rPr>
                <w:rFonts w:ascii="Times New Roman" w:hAnsi="Times New Roman" w:cs="Times New Roman"/>
                <w:szCs w:val="22"/>
              </w:rPr>
              <w:t>с</w:t>
            </w:r>
            <w:r w:rsidRPr="001E2C05">
              <w:rPr>
                <w:rFonts w:ascii="Times New Roman" w:hAnsi="Times New Roman" w:cs="Times New Roman"/>
                <w:szCs w:val="22"/>
              </w:rPr>
              <w:t>печения)</w:t>
            </w:r>
          </w:p>
        </w:tc>
        <w:tc>
          <w:tcPr>
            <w:tcW w:w="2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Предоставление м</w:t>
            </w:r>
            <w:r w:rsidRPr="001E2C05">
              <w:rPr>
                <w:rFonts w:ascii="Times New Roman" w:hAnsi="Times New Roman" w:cs="Times New Roman"/>
                <w:szCs w:val="22"/>
              </w:rPr>
              <w:t>у</w:t>
            </w:r>
            <w:r w:rsidRPr="001E2C05">
              <w:rPr>
                <w:rFonts w:ascii="Times New Roman" w:hAnsi="Times New Roman" w:cs="Times New Roman"/>
                <w:szCs w:val="22"/>
              </w:rPr>
              <w:t>ниципальных гара</w:t>
            </w:r>
            <w:r w:rsidRPr="001E2C05">
              <w:rPr>
                <w:rFonts w:ascii="Times New Roman" w:hAnsi="Times New Roman" w:cs="Times New Roman"/>
                <w:szCs w:val="22"/>
              </w:rPr>
              <w:t>н</w:t>
            </w:r>
            <w:r w:rsidRPr="001E2C05">
              <w:rPr>
                <w:rFonts w:ascii="Times New Roman" w:hAnsi="Times New Roman" w:cs="Times New Roman"/>
                <w:szCs w:val="22"/>
              </w:rPr>
              <w:t>тий только при наличии соотве</w:t>
            </w:r>
            <w:r w:rsidRPr="001E2C05">
              <w:rPr>
                <w:rFonts w:ascii="Times New Roman" w:hAnsi="Times New Roman" w:cs="Times New Roman"/>
                <w:szCs w:val="22"/>
              </w:rPr>
              <w:t>т</w:t>
            </w:r>
            <w:r w:rsidRPr="001E2C05">
              <w:rPr>
                <w:rFonts w:ascii="Times New Roman" w:hAnsi="Times New Roman" w:cs="Times New Roman"/>
                <w:szCs w:val="22"/>
              </w:rPr>
              <w:t>ствующего обесп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чения</w:t>
            </w:r>
          </w:p>
        </w:tc>
        <w:tc>
          <w:tcPr>
            <w:tcW w:w="1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Отдел экономики и инвестиций адм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нистрации МР «Печора»</w:t>
            </w: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ежегодно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Аналит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ческая з</w:t>
            </w:r>
            <w:r w:rsidRPr="001E2C05">
              <w:rPr>
                <w:rFonts w:ascii="Times New Roman" w:hAnsi="Times New Roman" w:cs="Times New Roman"/>
                <w:szCs w:val="22"/>
              </w:rPr>
              <w:t>а</w:t>
            </w:r>
            <w:r w:rsidRPr="001E2C05">
              <w:rPr>
                <w:rFonts w:ascii="Times New Roman" w:hAnsi="Times New Roman" w:cs="Times New Roman"/>
                <w:szCs w:val="22"/>
              </w:rPr>
              <w:t>писка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да/нет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  <w:p w:rsidR="002E6A34" w:rsidRPr="001E2C05" w:rsidRDefault="002E6A34" w:rsidP="002E6A34">
            <w:pPr>
              <w:rPr>
                <w:sz w:val="22"/>
                <w:szCs w:val="22"/>
              </w:rPr>
            </w:pPr>
          </w:p>
          <w:p w:rsidR="002E6A34" w:rsidRPr="001E2C05" w:rsidRDefault="002E6A34" w:rsidP="002E6A34">
            <w:pPr>
              <w:rPr>
                <w:sz w:val="22"/>
                <w:szCs w:val="22"/>
              </w:rPr>
            </w:pPr>
          </w:p>
          <w:p w:rsidR="002E6A34" w:rsidRPr="001E2C05" w:rsidRDefault="002E6A34" w:rsidP="002E6A34">
            <w:pPr>
              <w:rPr>
                <w:sz w:val="22"/>
                <w:szCs w:val="22"/>
              </w:rPr>
            </w:pPr>
          </w:p>
          <w:p w:rsidR="002E6A34" w:rsidRPr="001E2C05" w:rsidRDefault="002E6A34" w:rsidP="002E6A34">
            <w:pPr>
              <w:rPr>
                <w:sz w:val="22"/>
                <w:szCs w:val="22"/>
              </w:rPr>
            </w:pPr>
          </w:p>
          <w:p w:rsidR="002E6A34" w:rsidRPr="001E2C05" w:rsidRDefault="002E6A34" w:rsidP="002E6A34">
            <w:pPr>
              <w:rPr>
                <w:sz w:val="22"/>
                <w:szCs w:val="22"/>
              </w:rPr>
            </w:pPr>
          </w:p>
          <w:p w:rsidR="002E6A34" w:rsidRPr="001E2C05" w:rsidRDefault="002E6A34" w:rsidP="002E6A34">
            <w:pPr>
              <w:rPr>
                <w:sz w:val="22"/>
                <w:szCs w:val="22"/>
              </w:rPr>
            </w:pPr>
          </w:p>
          <w:p w:rsidR="002E6A34" w:rsidRPr="001E2C05" w:rsidRDefault="002E6A34" w:rsidP="002E6A34">
            <w:pPr>
              <w:rPr>
                <w:sz w:val="22"/>
                <w:szCs w:val="22"/>
              </w:rPr>
            </w:pPr>
          </w:p>
          <w:p w:rsidR="002E6A34" w:rsidRPr="001E2C05" w:rsidRDefault="002E6A34" w:rsidP="002E6A34">
            <w:pPr>
              <w:rPr>
                <w:sz w:val="22"/>
                <w:szCs w:val="22"/>
              </w:rPr>
            </w:pPr>
          </w:p>
          <w:p w:rsidR="002E6A34" w:rsidRPr="001E2C05" w:rsidRDefault="002E6A34" w:rsidP="002E6A34">
            <w:pPr>
              <w:rPr>
                <w:sz w:val="22"/>
                <w:szCs w:val="22"/>
              </w:rPr>
            </w:pPr>
          </w:p>
          <w:p w:rsidR="002E6A34" w:rsidRPr="001E2C05" w:rsidRDefault="002E6A34" w:rsidP="002E6A34">
            <w:pPr>
              <w:rPr>
                <w:sz w:val="22"/>
                <w:szCs w:val="22"/>
              </w:rPr>
            </w:pPr>
          </w:p>
          <w:p w:rsidR="002E6A34" w:rsidRPr="001E2C05" w:rsidRDefault="002E6A34" w:rsidP="002E6A34">
            <w:pPr>
              <w:rPr>
                <w:sz w:val="22"/>
                <w:szCs w:val="22"/>
              </w:rPr>
            </w:pPr>
          </w:p>
          <w:p w:rsidR="002E6A34" w:rsidRPr="001E2C05" w:rsidRDefault="002E6A34" w:rsidP="002E6A34">
            <w:pPr>
              <w:rPr>
                <w:sz w:val="22"/>
                <w:szCs w:val="22"/>
              </w:rPr>
            </w:pPr>
          </w:p>
          <w:p w:rsidR="002E6A34" w:rsidRPr="001E2C05" w:rsidRDefault="002E6A34" w:rsidP="002E6A34">
            <w:pPr>
              <w:rPr>
                <w:sz w:val="22"/>
                <w:szCs w:val="22"/>
              </w:rPr>
            </w:pPr>
          </w:p>
          <w:p w:rsidR="002E6A34" w:rsidRPr="001E2C05" w:rsidRDefault="002E6A34" w:rsidP="002E6A34">
            <w:pPr>
              <w:rPr>
                <w:sz w:val="22"/>
                <w:szCs w:val="22"/>
              </w:rPr>
            </w:pPr>
          </w:p>
          <w:p w:rsidR="002E6A34" w:rsidRPr="001E2C05" w:rsidRDefault="002E6A34" w:rsidP="002E6A34">
            <w:pPr>
              <w:rPr>
                <w:sz w:val="22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</w:tr>
      <w:tr w:rsidR="002E6A34" w:rsidRPr="001E2C05" w:rsidTr="00855E36">
        <w:trPr>
          <w:trHeight w:val="216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5.3.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Обеспечение своевременн</w:t>
            </w:r>
            <w:r w:rsidRPr="001E2C05">
              <w:rPr>
                <w:rFonts w:ascii="Times New Roman" w:hAnsi="Times New Roman" w:cs="Times New Roman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szCs w:val="22"/>
              </w:rPr>
              <w:t>го погашения и обслужив</w:t>
            </w:r>
            <w:r w:rsidRPr="001E2C05">
              <w:rPr>
                <w:rFonts w:ascii="Times New Roman" w:hAnsi="Times New Roman" w:cs="Times New Roman"/>
                <w:szCs w:val="22"/>
              </w:rPr>
              <w:t>а</w:t>
            </w:r>
            <w:r w:rsidRPr="001E2C05">
              <w:rPr>
                <w:rFonts w:ascii="Times New Roman" w:hAnsi="Times New Roman" w:cs="Times New Roman"/>
                <w:szCs w:val="22"/>
              </w:rPr>
              <w:t>ния муниц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пального до</w:t>
            </w:r>
            <w:r w:rsidRPr="001E2C05">
              <w:rPr>
                <w:rFonts w:ascii="Times New Roman" w:hAnsi="Times New Roman" w:cs="Times New Roman"/>
                <w:szCs w:val="22"/>
              </w:rPr>
              <w:t>л</w:t>
            </w:r>
            <w:r w:rsidRPr="001E2C05">
              <w:rPr>
                <w:rFonts w:ascii="Times New Roman" w:hAnsi="Times New Roman" w:cs="Times New Roman"/>
                <w:szCs w:val="22"/>
              </w:rPr>
              <w:t>га МО МР «Печора»</w:t>
            </w:r>
          </w:p>
        </w:tc>
        <w:tc>
          <w:tcPr>
            <w:tcW w:w="2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Отсутствие проср</w:t>
            </w:r>
            <w:r w:rsidRPr="001E2C05">
              <w:rPr>
                <w:rFonts w:ascii="Times New Roman" w:hAnsi="Times New Roman" w:cs="Times New Roman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szCs w:val="22"/>
              </w:rPr>
              <w:t>ченной задолженн</w:t>
            </w:r>
            <w:r w:rsidRPr="001E2C05">
              <w:rPr>
                <w:rFonts w:ascii="Times New Roman" w:hAnsi="Times New Roman" w:cs="Times New Roman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szCs w:val="22"/>
              </w:rPr>
              <w:t>сти по муниципал</w:t>
            </w:r>
            <w:r w:rsidRPr="001E2C05">
              <w:rPr>
                <w:rFonts w:ascii="Times New Roman" w:hAnsi="Times New Roman" w:cs="Times New Roman"/>
                <w:szCs w:val="22"/>
              </w:rPr>
              <w:t>ь</w:t>
            </w:r>
            <w:r w:rsidRPr="001E2C05">
              <w:rPr>
                <w:rFonts w:ascii="Times New Roman" w:hAnsi="Times New Roman" w:cs="Times New Roman"/>
                <w:szCs w:val="22"/>
              </w:rPr>
              <w:t>ным долговым об</w:t>
            </w:r>
            <w:r w:rsidRPr="001E2C05">
              <w:rPr>
                <w:rFonts w:ascii="Times New Roman" w:hAnsi="Times New Roman" w:cs="Times New Roman"/>
                <w:szCs w:val="22"/>
              </w:rPr>
              <w:t>я</w:t>
            </w:r>
            <w:r w:rsidRPr="001E2C05">
              <w:rPr>
                <w:rFonts w:ascii="Times New Roman" w:hAnsi="Times New Roman" w:cs="Times New Roman"/>
                <w:szCs w:val="22"/>
              </w:rPr>
              <w:t>зательствам МО МР «Печора»</w:t>
            </w:r>
          </w:p>
        </w:tc>
        <w:tc>
          <w:tcPr>
            <w:tcW w:w="1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Администрация МР «Печора», Управление ф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нансов МР «Печ</w:t>
            </w:r>
            <w:r w:rsidRPr="001E2C05">
              <w:rPr>
                <w:rFonts w:ascii="Times New Roman" w:hAnsi="Times New Roman" w:cs="Times New Roman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szCs w:val="22"/>
              </w:rPr>
              <w:t>ра»</w:t>
            </w: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ежегодно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Аналит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ческая з</w:t>
            </w:r>
            <w:r w:rsidRPr="001E2C05">
              <w:rPr>
                <w:rFonts w:ascii="Times New Roman" w:hAnsi="Times New Roman" w:cs="Times New Roman"/>
                <w:szCs w:val="22"/>
              </w:rPr>
              <w:t>а</w:t>
            </w:r>
            <w:r w:rsidRPr="001E2C05">
              <w:rPr>
                <w:rFonts w:ascii="Times New Roman" w:hAnsi="Times New Roman" w:cs="Times New Roman"/>
                <w:szCs w:val="22"/>
              </w:rPr>
              <w:t>писка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да/нет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</w:tr>
      <w:tr w:rsidR="002E6A34" w:rsidRPr="001E2C05" w:rsidTr="00855E36">
        <w:trPr>
          <w:trHeight w:val="375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lastRenderedPageBreak/>
              <w:t>5.4.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Обеспечение осуществл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ния муниц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пальных заи</w:t>
            </w:r>
            <w:r w:rsidRPr="001E2C05">
              <w:rPr>
                <w:rFonts w:ascii="Times New Roman" w:hAnsi="Times New Roman" w:cs="Times New Roman"/>
                <w:szCs w:val="22"/>
              </w:rPr>
              <w:t>м</w:t>
            </w:r>
            <w:r w:rsidRPr="001E2C05">
              <w:rPr>
                <w:rFonts w:ascii="Times New Roman" w:hAnsi="Times New Roman" w:cs="Times New Roman"/>
                <w:szCs w:val="22"/>
              </w:rPr>
              <w:t>ствований МР «Печора» на оптимально приемлемый период врем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ни с учетом их влияния на долговую нагрузку бюджета МО МР «Печора»</w:t>
            </w:r>
          </w:p>
        </w:tc>
        <w:tc>
          <w:tcPr>
            <w:tcW w:w="2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Снижение долговой нагрузки на бюджет МО МР «Печора»</w:t>
            </w:r>
          </w:p>
        </w:tc>
        <w:tc>
          <w:tcPr>
            <w:tcW w:w="1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Администрация МР «Печора», Управление ф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нансов МР «Печ</w:t>
            </w:r>
            <w:r w:rsidRPr="001E2C05">
              <w:rPr>
                <w:rFonts w:ascii="Times New Roman" w:hAnsi="Times New Roman" w:cs="Times New Roman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szCs w:val="22"/>
              </w:rPr>
              <w:t>ра»</w:t>
            </w: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ежегодно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Аналит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ческая з</w:t>
            </w:r>
            <w:r w:rsidRPr="001E2C05">
              <w:rPr>
                <w:rFonts w:ascii="Times New Roman" w:hAnsi="Times New Roman" w:cs="Times New Roman"/>
                <w:szCs w:val="22"/>
              </w:rPr>
              <w:t>а</w:t>
            </w:r>
            <w:r w:rsidRPr="001E2C05">
              <w:rPr>
                <w:rFonts w:ascii="Times New Roman" w:hAnsi="Times New Roman" w:cs="Times New Roman"/>
                <w:szCs w:val="22"/>
              </w:rPr>
              <w:t>писка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да/нет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да</w:t>
            </w:r>
          </w:p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1E2C05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E6A34" w:rsidRPr="001E2C05" w:rsidTr="00855E36">
        <w:trPr>
          <w:trHeight w:val="406"/>
        </w:trPr>
        <w:tc>
          <w:tcPr>
            <w:tcW w:w="906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Итого оптимизация расходов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1</w:t>
            </w:r>
            <w:r w:rsidR="003A0563" w:rsidRPr="001E2C0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1E2C05">
              <w:rPr>
                <w:rFonts w:ascii="Times New Roman" w:hAnsi="Times New Roman" w:cs="Times New Roman"/>
                <w:szCs w:val="22"/>
              </w:rPr>
              <w:t>684,9</w:t>
            </w:r>
          </w:p>
        </w:tc>
        <w:tc>
          <w:tcPr>
            <w:tcW w:w="8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</w:t>
            </w:r>
            <w:r w:rsidR="003A0563" w:rsidRPr="001E2C0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1E2C05">
              <w:rPr>
                <w:rFonts w:ascii="Times New Roman" w:hAnsi="Times New Roman" w:cs="Times New Roman"/>
                <w:szCs w:val="22"/>
              </w:rPr>
              <w:t>915,7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AB0576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1</w:t>
            </w:r>
            <w:r w:rsidR="003A0563" w:rsidRPr="001E2C05">
              <w:rPr>
                <w:sz w:val="22"/>
                <w:szCs w:val="22"/>
              </w:rPr>
              <w:t xml:space="preserve"> </w:t>
            </w:r>
            <w:r w:rsidRPr="001E2C05">
              <w:rPr>
                <w:sz w:val="22"/>
                <w:szCs w:val="22"/>
              </w:rPr>
              <w:t>970,5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E6A34" w:rsidRPr="001E2C05" w:rsidTr="00855E36">
        <w:trPr>
          <w:trHeight w:val="432"/>
        </w:trPr>
        <w:tc>
          <w:tcPr>
            <w:tcW w:w="906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Итого бюджетный эффект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1</w:t>
            </w:r>
            <w:r w:rsidR="003A0563" w:rsidRPr="001E2C0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1E2C05">
              <w:rPr>
                <w:rFonts w:ascii="Times New Roman" w:hAnsi="Times New Roman" w:cs="Times New Roman"/>
                <w:szCs w:val="22"/>
              </w:rPr>
              <w:t>684,9</w:t>
            </w:r>
          </w:p>
        </w:tc>
        <w:tc>
          <w:tcPr>
            <w:tcW w:w="8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1E2C05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</w:t>
            </w:r>
            <w:r w:rsidR="003A0563" w:rsidRPr="001E2C0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1E2C05">
              <w:rPr>
                <w:rFonts w:ascii="Times New Roman" w:hAnsi="Times New Roman" w:cs="Times New Roman"/>
                <w:szCs w:val="22"/>
              </w:rPr>
              <w:t>915,7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AB0576">
            <w:pPr>
              <w:rPr>
                <w:sz w:val="22"/>
                <w:szCs w:val="22"/>
              </w:rPr>
            </w:pPr>
            <w:r w:rsidRPr="001E2C05">
              <w:rPr>
                <w:sz w:val="22"/>
                <w:szCs w:val="22"/>
              </w:rPr>
              <w:t>1</w:t>
            </w:r>
            <w:r w:rsidR="003A0563" w:rsidRPr="001E2C05">
              <w:rPr>
                <w:sz w:val="22"/>
                <w:szCs w:val="22"/>
              </w:rPr>
              <w:t xml:space="preserve"> </w:t>
            </w:r>
            <w:r w:rsidRPr="001E2C05">
              <w:rPr>
                <w:sz w:val="22"/>
                <w:szCs w:val="22"/>
              </w:rPr>
              <w:t>970,5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1E2C05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FD1547" w:rsidRPr="001E2C05" w:rsidRDefault="00FD1547" w:rsidP="00C40795">
      <w:pPr>
        <w:rPr>
          <w:sz w:val="22"/>
          <w:szCs w:val="22"/>
        </w:rPr>
      </w:pPr>
    </w:p>
    <w:p w:rsidR="00E8650D" w:rsidRPr="001E2C05" w:rsidRDefault="00E8650D" w:rsidP="00E8650D">
      <w:pPr>
        <w:framePr w:h="892" w:hRule="exact" w:wrap="auto" w:hAnchor="text" w:y="-239"/>
        <w:rPr>
          <w:sz w:val="22"/>
          <w:szCs w:val="22"/>
        </w:rPr>
      </w:pPr>
    </w:p>
    <w:p w:rsidR="00597DF1" w:rsidRPr="001E2C05" w:rsidRDefault="00597DF1" w:rsidP="00597DF1">
      <w:pPr>
        <w:jc w:val="right"/>
        <w:rPr>
          <w:sz w:val="22"/>
          <w:szCs w:val="22"/>
        </w:rPr>
        <w:sectPr w:rsidR="00597DF1" w:rsidRPr="001E2C05" w:rsidSect="00421FEB">
          <w:pgSz w:w="16838" w:h="11905" w:orient="landscape"/>
          <w:pgMar w:top="567" w:right="1134" w:bottom="850" w:left="1134" w:header="0" w:footer="0" w:gutter="0"/>
          <w:cols w:space="720"/>
        </w:sectPr>
      </w:pPr>
    </w:p>
    <w:p w:rsidR="002679DA" w:rsidRPr="001E2C05" w:rsidRDefault="002679DA" w:rsidP="002679D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2679DA" w:rsidRPr="001E2C05" w:rsidRDefault="002679DA" w:rsidP="002679D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1E2C05">
        <w:rPr>
          <w:rFonts w:ascii="Times New Roman" w:hAnsi="Times New Roman" w:cs="Times New Roman"/>
          <w:sz w:val="26"/>
          <w:szCs w:val="26"/>
        </w:rPr>
        <w:t xml:space="preserve">Приложение № 2 </w:t>
      </w:r>
    </w:p>
    <w:p w:rsidR="002679DA" w:rsidRPr="001E2C05" w:rsidRDefault="002679DA" w:rsidP="002679D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1E2C05">
        <w:rPr>
          <w:rFonts w:ascii="Times New Roman" w:hAnsi="Times New Roman" w:cs="Times New Roman"/>
          <w:sz w:val="26"/>
          <w:szCs w:val="26"/>
        </w:rPr>
        <w:tab/>
        <w:t>к Постановлению</w:t>
      </w:r>
    </w:p>
    <w:p w:rsidR="002679DA" w:rsidRPr="001E2C05" w:rsidRDefault="002679DA" w:rsidP="002679D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1E2C05">
        <w:rPr>
          <w:rFonts w:ascii="Times New Roman" w:hAnsi="Times New Roman" w:cs="Times New Roman"/>
          <w:sz w:val="26"/>
          <w:szCs w:val="26"/>
        </w:rPr>
        <w:t>администрации МР «Печора»                                                                                                                                                                  от «   » апреля 2020 г. №</w:t>
      </w:r>
    </w:p>
    <w:p w:rsidR="002679DA" w:rsidRPr="001E2C05" w:rsidRDefault="002679DA" w:rsidP="002679D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2679DA" w:rsidRPr="001E2C05" w:rsidRDefault="002679DA" w:rsidP="002679D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1E2C05">
        <w:rPr>
          <w:rFonts w:ascii="Times New Roman" w:hAnsi="Times New Roman" w:cs="Times New Roman"/>
          <w:sz w:val="26"/>
          <w:szCs w:val="26"/>
        </w:rPr>
        <w:t>«Приложение № 2</w:t>
      </w:r>
    </w:p>
    <w:p w:rsidR="002679DA" w:rsidRPr="001E2C05" w:rsidRDefault="002679DA" w:rsidP="002679D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E2C05">
        <w:rPr>
          <w:rFonts w:ascii="Times New Roman" w:hAnsi="Times New Roman" w:cs="Times New Roman"/>
          <w:sz w:val="26"/>
          <w:szCs w:val="26"/>
        </w:rPr>
        <w:t>к Программе</w:t>
      </w:r>
    </w:p>
    <w:p w:rsidR="002679DA" w:rsidRPr="001E2C05" w:rsidRDefault="002679DA" w:rsidP="002679D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E2C05">
        <w:rPr>
          <w:rFonts w:ascii="Times New Roman" w:hAnsi="Times New Roman" w:cs="Times New Roman"/>
          <w:sz w:val="26"/>
          <w:szCs w:val="26"/>
        </w:rPr>
        <w:t>оздоровления  муниципальных финансов</w:t>
      </w:r>
    </w:p>
    <w:p w:rsidR="002679DA" w:rsidRPr="001E2C05" w:rsidRDefault="002679DA" w:rsidP="002679D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E2C05">
        <w:rPr>
          <w:rFonts w:ascii="Times New Roman" w:hAnsi="Times New Roman" w:cs="Times New Roman"/>
          <w:sz w:val="26"/>
          <w:szCs w:val="26"/>
        </w:rPr>
        <w:t xml:space="preserve">(оптимизации расходов) муниципального образования </w:t>
      </w:r>
    </w:p>
    <w:p w:rsidR="002679DA" w:rsidRPr="001E2C05" w:rsidRDefault="002679DA" w:rsidP="002679D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E2C05">
        <w:rPr>
          <w:rFonts w:ascii="Times New Roman" w:hAnsi="Times New Roman" w:cs="Times New Roman"/>
          <w:sz w:val="26"/>
          <w:szCs w:val="26"/>
        </w:rPr>
        <w:t>муниципального района «Печора» на период</w:t>
      </w:r>
    </w:p>
    <w:p w:rsidR="002679DA" w:rsidRPr="001E2C05" w:rsidRDefault="002679DA" w:rsidP="002679D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E2C05">
        <w:rPr>
          <w:rFonts w:ascii="Times New Roman" w:hAnsi="Times New Roman" w:cs="Times New Roman"/>
          <w:sz w:val="26"/>
          <w:szCs w:val="26"/>
        </w:rPr>
        <w:t xml:space="preserve"> на 2017 - 2024 годы</w:t>
      </w:r>
    </w:p>
    <w:p w:rsidR="002679DA" w:rsidRPr="001E2C05" w:rsidRDefault="002679DA" w:rsidP="002679D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679DA" w:rsidRPr="001E2C05" w:rsidRDefault="002679DA" w:rsidP="002679D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E2C05">
        <w:rPr>
          <w:rFonts w:ascii="Times New Roman" w:hAnsi="Times New Roman" w:cs="Times New Roman"/>
          <w:sz w:val="26"/>
          <w:szCs w:val="26"/>
        </w:rPr>
        <w:t>ФОРМА</w:t>
      </w:r>
    </w:p>
    <w:p w:rsidR="002679DA" w:rsidRPr="001E2C05" w:rsidRDefault="002679DA" w:rsidP="002679D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679DA" w:rsidRPr="001E2C05" w:rsidRDefault="002679DA" w:rsidP="002679D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845"/>
      <w:bookmarkEnd w:id="2"/>
      <w:r w:rsidRPr="001E2C05">
        <w:rPr>
          <w:rFonts w:ascii="Times New Roman" w:hAnsi="Times New Roman" w:cs="Times New Roman"/>
          <w:sz w:val="26"/>
          <w:szCs w:val="26"/>
        </w:rPr>
        <w:t>ИНФОРМАЦИЯ</w:t>
      </w:r>
    </w:p>
    <w:p w:rsidR="002679DA" w:rsidRPr="001E2C05" w:rsidRDefault="002679DA" w:rsidP="002679D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E2C05">
        <w:rPr>
          <w:rFonts w:ascii="Times New Roman" w:hAnsi="Times New Roman" w:cs="Times New Roman"/>
          <w:sz w:val="26"/>
          <w:szCs w:val="26"/>
        </w:rPr>
        <w:t>о реализации плана мероприятий по консолидации бюджетных</w:t>
      </w:r>
    </w:p>
    <w:p w:rsidR="002679DA" w:rsidRPr="001E2C05" w:rsidRDefault="002679DA" w:rsidP="002679D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E2C05">
        <w:rPr>
          <w:rFonts w:ascii="Times New Roman" w:hAnsi="Times New Roman" w:cs="Times New Roman"/>
          <w:sz w:val="26"/>
          <w:szCs w:val="26"/>
        </w:rPr>
        <w:t>средств  муниципального образования муниципального района «Печора»</w:t>
      </w:r>
    </w:p>
    <w:p w:rsidR="002679DA" w:rsidRPr="001E2C05" w:rsidRDefault="002679DA" w:rsidP="002679D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E2C05">
        <w:rPr>
          <w:rFonts w:ascii="Times New Roman" w:hAnsi="Times New Roman" w:cs="Times New Roman"/>
          <w:sz w:val="26"/>
          <w:szCs w:val="26"/>
        </w:rPr>
        <w:t>в целях оздоровления муниципальных финансов (оптимизации расходов) муниц</w:t>
      </w:r>
      <w:r w:rsidRPr="001E2C05">
        <w:rPr>
          <w:rFonts w:ascii="Times New Roman" w:hAnsi="Times New Roman" w:cs="Times New Roman"/>
          <w:sz w:val="26"/>
          <w:szCs w:val="26"/>
        </w:rPr>
        <w:t>и</w:t>
      </w:r>
      <w:r w:rsidRPr="001E2C05">
        <w:rPr>
          <w:rFonts w:ascii="Times New Roman" w:hAnsi="Times New Roman" w:cs="Times New Roman"/>
          <w:sz w:val="26"/>
          <w:szCs w:val="26"/>
        </w:rPr>
        <w:t>пального образования муниципального района «Печора» на период</w:t>
      </w:r>
    </w:p>
    <w:p w:rsidR="002679DA" w:rsidRPr="001E2C05" w:rsidRDefault="002679DA" w:rsidP="002679D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E2C05">
        <w:rPr>
          <w:rFonts w:ascii="Times New Roman" w:hAnsi="Times New Roman" w:cs="Times New Roman"/>
          <w:sz w:val="26"/>
          <w:szCs w:val="26"/>
        </w:rPr>
        <w:t>2017 - 2024 годов</w:t>
      </w:r>
    </w:p>
    <w:p w:rsidR="002679DA" w:rsidRPr="001E2C05" w:rsidRDefault="002679DA" w:rsidP="002679D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2679DA" w:rsidRPr="001E2C05" w:rsidRDefault="002679DA" w:rsidP="002679D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E2C05">
        <w:rPr>
          <w:rFonts w:ascii="Times New Roman" w:hAnsi="Times New Roman" w:cs="Times New Roman"/>
          <w:sz w:val="26"/>
          <w:szCs w:val="26"/>
        </w:rPr>
        <w:t>за ____________________ 20__ год</w:t>
      </w:r>
    </w:p>
    <w:p w:rsidR="002679DA" w:rsidRPr="001E2C05" w:rsidRDefault="002679DA" w:rsidP="002679D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E2C05">
        <w:rPr>
          <w:rFonts w:ascii="Times New Roman" w:hAnsi="Times New Roman" w:cs="Times New Roman"/>
          <w:sz w:val="26"/>
          <w:szCs w:val="26"/>
        </w:rPr>
        <w:t>(</w:t>
      </w:r>
      <w:r w:rsidRPr="001E2C05">
        <w:rPr>
          <w:rFonts w:ascii="Times New Roman" w:hAnsi="Times New Roman" w:cs="Times New Roman"/>
          <w:sz w:val="22"/>
          <w:szCs w:val="22"/>
        </w:rPr>
        <w:t>срок представления - ежеквартально)</w:t>
      </w:r>
    </w:p>
    <w:p w:rsidR="002679DA" w:rsidRPr="001E2C05" w:rsidRDefault="002679DA" w:rsidP="002679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E2C05">
        <w:rPr>
          <w:rFonts w:ascii="Times New Roman" w:hAnsi="Times New Roman" w:cs="Times New Roman"/>
          <w:sz w:val="26"/>
          <w:szCs w:val="26"/>
        </w:rPr>
        <w:t>по ______________________________________________________________________</w:t>
      </w:r>
    </w:p>
    <w:p w:rsidR="002679DA" w:rsidRPr="001E2C05" w:rsidRDefault="002679DA" w:rsidP="002679DA">
      <w:pPr>
        <w:pStyle w:val="ConsPlusNonformat"/>
        <w:jc w:val="center"/>
        <w:rPr>
          <w:rFonts w:ascii="Times New Roman" w:hAnsi="Times New Roman" w:cs="Times New Roman"/>
        </w:rPr>
      </w:pPr>
      <w:r w:rsidRPr="001E2C05">
        <w:rPr>
          <w:rFonts w:ascii="Times New Roman" w:hAnsi="Times New Roman" w:cs="Times New Roman"/>
        </w:rPr>
        <w:t>(наименование органа местного самоуправления в МР «Печора»)</w:t>
      </w:r>
    </w:p>
    <w:p w:rsidR="002679DA" w:rsidRPr="001E2C05" w:rsidRDefault="002679DA" w:rsidP="002679D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92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077"/>
        <w:gridCol w:w="1134"/>
        <w:gridCol w:w="1050"/>
        <w:gridCol w:w="850"/>
        <w:gridCol w:w="992"/>
        <w:gridCol w:w="993"/>
        <w:gridCol w:w="708"/>
        <w:gridCol w:w="993"/>
        <w:gridCol w:w="708"/>
        <w:gridCol w:w="851"/>
      </w:tblGrid>
      <w:tr w:rsidR="00363E6A" w:rsidRPr="001E2C05" w:rsidTr="00363E6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E6A" w:rsidRPr="001E2C05" w:rsidRDefault="00363E6A" w:rsidP="002679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E2C05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E2C05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E6A" w:rsidRPr="001E2C05" w:rsidRDefault="00363E6A" w:rsidP="002679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Наимен</w:t>
            </w:r>
            <w:r w:rsidRPr="001E2C05">
              <w:rPr>
                <w:rFonts w:ascii="Times New Roman" w:hAnsi="Times New Roman" w:cs="Times New Roman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szCs w:val="22"/>
              </w:rPr>
              <w:t>вание м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ропри</w:t>
            </w:r>
            <w:r w:rsidRPr="001E2C05">
              <w:rPr>
                <w:rFonts w:ascii="Times New Roman" w:hAnsi="Times New Roman" w:cs="Times New Roman"/>
                <w:szCs w:val="22"/>
              </w:rPr>
              <w:t>я</w:t>
            </w:r>
            <w:r w:rsidRPr="001E2C05">
              <w:rPr>
                <w:rFonts w:ascii="Times New Roman" w:hAnsi="Times New Roman" w:cs="Times New Roman"/>
                <w:szCs w:val="22"/>
              </w:rPr>
              <w:t>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E6A" w:rsidRPr="001E2C05" w:rsidRDefault="00363E6A" w:rsidP="002679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Способы реализ</w:t>
            </w:r>
            <w:r w:rsidRPr="001E2C05">
              <w:rPr>
                <w:rFonts w:ascii="Times New Roman" w:hAnsi="Times New Roman" w:cs="Times New Roman"/>
                <w:szCs w:val="22"/>
              </w:rPr>
              <w:t>а</w:t>
            </w:r>
            <w:r w:rsidRPr="001E2C05">
              <w:rPr>
                <w:rFonts w:ascii="Times New Roman" w:hAnsi="Times New Roman" w:cs="Times New Roman"/>
                <w:szCs w:val="22"/>
              </w:rPr>
              <w:t>ции мер</w:t>
            </w:r>
            <w:r w:rsidRPr="001E2C05">
              <w:rPr>
                <w:rFonts w:ascii="Times New Roman" w:hAnsi="Times New Roman" w:cs="Times New Roman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szCs w:val="22"/>
              </w:rPr>
              <w:t>приятий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Отве</w:t>
            </w:r>
            <w:r w:rsidRPr="001E2C05">
              <w:rPr>
                <w:rFonts w:ascii="Times New Roman" w:hAnsi="Times New Roman" w:cs="Times New Roman"/>
                <w:szCs w:val="22"/>
              </w:rPr>
              <w:t>т</w:t>
            </w:r>
            <w:r w:rsidRPr="001E2C05">
              <w:rPr>
                <w:rFonts w:ascii="Times New Roman" w:hAnsi="Times New Roman" w:cs="Times New Roman"/>
                <w:szCs w:val="22"/>
              </w:rPr>
              <w:t>ственные исполн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тели за реализ</w:t>
            </w:r>
            <w:r w:rsidRPr="001E2C05">
              <w:rPr>
                <w:rFonts w:ascii="Times New Roman" w:hAnsi="Times New Roman" w:cs="Times New Roman"/>
                <w:szCs w:val="22"/>
              </w:rPr>
              <w:t>а</w:t>
            </w:r>
            <w:r w:rsidRPr="001E2C05">
              <w:rPr>
                <w:rFonts w:ascii="Times New Roman" w:hAnsi="Times New Roman" w:cs="Times New Roman"/>
                <w:szCs w:val="22"/>
              </w:rPr>
              <w:t>цию м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ропри</w:t>
            </w:r>
            <w:r w:rsidRPr="001E2C05">
              <w:rPr>
                <w:rFonts w:ascii="Times New Roman" w:hAnsi="Times New Roman" w:cs="Times New Roman"/>
                <w:szCs w:val="22"/>
              </w:rPr>
              <w:t>я</w:t>
            </w:r>
            <w:r w:rsidRPr="001E2C05">
              <w:rPr>
                <w:rFonts w:ascii="Times New Roman" w:hAnsi="Times New Roman" w:cs="Times New Roman"/>
                <w:szCs w:val="22"/>
              </w:rPr>
              <w:t>тий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Срок реализации мероприятий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E6A" w:rsidRPr="001E2C05" w:rsidRDefault="00363E6A" w:rsidP="002679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Индикатор (показатель) исполн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ния мероприятия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E6A" w:rsidRPr="001E2C05" w:rsidRDefault="00363E6A" w:rsidP="002679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н</w:t>
            </w:r>
            <w:r w:rsidRPr="001E2C05">
              <w:rPr>
                <w:rFonts w:ascii="Times New Roman" w:hAnsi="Times New Roman" w:cs="Times New Roman"/>
                <w:szCs w:val="22"/>
              </w:rPr>
              <w:t>форм</w:t>
            </w:r>
            <w:r w:rsidRPr="001E2C05">
              <w:rPr>
                <w:rFonts w:ascii="Times New Roman" w:hAnsi="Times New Roman" w:cs="Times New Roman"/>
                <w:szCs w:val="22"/>
              </w:rPr>
              <w:t>а</w:t>
            </w:r>
            <w:r w:rsidRPr="001E2C05">
              <w:rPr>
                <w:rFonts w:ascii="Times New Roman" w:hAnsi="Times New Roman" w:cs="Times New Roman"/>
                <w:szCs w:val="22"/>
              </w:rPr>
              <w:t>ция об испо</w:t>
            </w:r>
            <w:r w:rsidRPr="001E2C05">
              <w:rPr>
                <w:rFonts w:ascii="Times New Roman" w:hAnsi="Times New Roman" w:cs="Times New Roman"/>
                <w:szCs w:val="22"/>
              </w:rPr>
              <w:t>л</w:t>
            </w:r>
            <w:r w:rsidRPr="001E2C05">
              <w:rPr>
                <w:rFonts w:ascii="Times New Roman" w:hAnsi="Times New Roman" w:cs="Times New Roman"/>
                <w:szCs w:val="22"/>
              </w:rPr>
              <w:t>нении</w:t>
            </w:r>
            <w:r w:rsidR="001F5DF8" w:rsidRPr="001E2C05">
              <w:rPr>
                <w:rFonts w:ascii="Times New Roman" w:hAnsi="Times New Roman" w:cs="Times New Roman"/>
                <w:szCs w:val="22"/>
              </w:rPr>
              <w:t xml:space="preserve">    &lt;3&gt;   </w:t>
            </w:r>
          </w:p>
        </w:tc>
      </w:tr>
      <w:tr w:rsidR="00363E6A" w:rsidRPr="001E2C05" w:rsidTr="00363E6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E6A" w:rsidRPr="001E2C05" w:rsidRDefault="00363E6A" w:rsidP="002679DA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E6A" w:rsidRPr="001E2C05" w:rsidRDefault="00363E6A" w:rsidP="002679D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E6A" w:rsidRPr="001E2C05" w:rsidRDefault="00363E6A" w:rsidP="002679DA">
            <w:pPr>
              <w:rPr>
                <w:sz w:val="22"/>
                <w:szCs w:val="22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 xml:space="preserve">Факт &lt;2&gt;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E6A" w:rsidRPr="001E2C05" w:rsidRDefault="00363E6A" w:rsidP="002679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наим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E6A" w:rsidRPr="001E2C05" w:rsidRDefault="00363E6A" w:rsidP="002679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ед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ница изм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E6A" w:rsidRPr="001E2C05" w:rsidRDefault="00363E6A" w:rsidP="002679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план на отче</w:t>
            </w:r>
            <w:r w:rsidRPr="001E2C05">
              <w:rPr>
                <w:rFonts w:ascii="Times New Roman" w:hAnsi="Times New Roman" w:cs="Times New Roman"/>
                <w:szCs w:val="22"/>
              </w:rPr>
              <w:t>т</w:t>
            </w:r>
            <w:r w:rsidRPr="001E2C05">
              <w:rPr>
                <w:rFonts w:ascii="Times New Roman" w:hAnsi="Times New Roman" w:cs="Times New Roman"/>
                <w:szCs w:val="22"/>
              </w:rPr>
              <w:t>ный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E6A" w:rsidRPr="001E2C05" w:rsidRDefault="00363E6A" w:rsidP="002679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фа</w:t>
            </w:r>
            <w:r w:rsidRPr="001E2C05">
              <w:rPr>
                <w:rFonts w:ascii="Times New Roman" w:hAnsi="Times New Roman" w:cs="Times New Roman"/>
                <w:szCs w:val="22"/>
              </w:rPr>
              <w:t>к</w:t>
            </w:r>
            <w:r w:rsidRPr="001E2C05">
              <w:rPr>
                <w:rFonts w:ascii="Times New Roman" w:hAnsi="Times New Roman" w:cs="Times New Roman"/>
                <w:szCs w:val="22"/>
              </w:rPr>
              <w:t>тич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ское и</w:t>
            </w:r>
            <w:r w:rsidRPr="001E2C05">
              <w:rPr>
                <w:rFonts w:ascii="Times New Roman" w:hAnsi="Times New Roman" w:cs="Times New Roman"/>
                <w:szCs w:val="22"/>
              </w:rPr>
              <w:t>с</w:t>
            </w:r>
            <w:r w:rsidRPr="001E2C05">
              <w:rPr>
                <w:rFonts w:ascii="Times New Roman" w:hAnsi="Times New Roman" w:cs="Times New Roman"/>
                <w:szCs w:val="22"/>
              </w:rPr>
              <w:t>по</w:t>
            </w:r>
            <w:r w:rsidRPr="001E2C05">
              <w:rPr>
                <w:rFonts w:ascii="Times New Roman" w:hAnsi="Times New Roman" w:cs="Times New Roman"/>
                <w:szCs w:val="22"/>
              </w:rPr>
              <w:t>л</w:t>
            </w:r>
            <w:r w:rsidRPr="001E2C05">
              <w:rPr>
                <w:rFonts w:ascii="Times New Roman" w:hAnsi="Times New Roman" w:cs="Times New Roman"/>
                <w:szCs w:val="22"/>
              </w:rPr>
              <w:t>нение за о</w:t>
            </w:r>
            <w:r w:rsidRPr="001E2C05">
              <w:rPr>
                <w:rFonts w:ascii="Times New Roman" w:hAnsi="Times New Roman" w:cs="Times New Roman"/>
                <w:szCs w:val="22"/>
              </w:rPr>
              <w:t>т</w:t>
            </w:r>
            <w:r w:rsidRPr="001E2C05">
              <w:rPr>
                <w:rFonts w:ascii="Times New Roman" w:hAnsi="Times New Roman" w:cs="Times New Roman"/>
                <w:szCs w:val="22"/>
              </w:rPr>
              <w:t>че</w:t>
            </w:r>
            <w:r w:rsidRPr="001E2C05">
              <w:rPr>
                <w:rFonts w:ascii="Times New Roman" w:hAnsi="Times New Roman" w:cs="Times New Roman"/>
                <w:szCs w:val="22"/>
              </w:rPr>
              <w:t>т</w:t>
            </w:r>
            <w:r w:rsidRPr="001E2C05">
              <w:rPr>
                <w:rFonts w:ascii="Times New Roman" w:hAnsi="Times New Roman" w:cs="Times New Roman"/>
                <w:szCs w:val="22"/>
              </w:rPr>
              <w:t>ный пер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од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E6A" w:rsidRPr="001E2C05" w:rsidRDefault="00363E6A" w:rsidP="002679DA">
            <w:pPr>
              <w:rPr>
                <w:sz w:val="22"/>
                <w:szCs w:val="22"/>
              </w:rPr>
            </w:pPr>
          </w:p>
        </w:tc>
      </w:tr>
      <w:tr w:rsidR="00363E6A" w:rsidRPr="001E2C05" w:rsidTr="00363E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E6A" w:rsidRPr="001E2C05" w:rsidRDefault="00363E6A" w:rsidP="002679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E6A" w:rsidRPr="001E2C05" w:rsidRDefault="00363E6A" w:rsidP="002679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E6A" w:rsidRPr="001E2C05" w:rsidRDefault="00363E6A" w:rsidP="002679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E6A" w:rsidRPr="001E2C05" w:rsidRDefault="00363E6A" w:rsidP="002679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E6A" w:rsidRPr="001E2C05" w:rsidRDefault="00363E6A" w:rsidP="002679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E6A" w:rsidRPr="001E2C05" w:rsidRDefault="00363E6A" w:rsidP="002679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E6A" w:rsidRPr="001E2C05" w:rsidRDefault="00363E6A" w:rsidP="002679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E6A" w:rsidRPr="001E2C05" w:rsidRDefault="00363E6A" w:rsidP="002679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363E6A" w:rsidRPr="001E2C05" w:rsidTr="00363E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63E6A" w:rsidRPr="001E2C05" w:rsidTr="00363E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6A" w:rsidRPr="001E2C05" w:rsidRDefault="00363E6A" w:rsidP="002679D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2679DA" w:rsidRPr="001E2C05" w:rsidRDefault="002679DA" w:rsidP="002679DA">
      <w:pPr>
        <w:overflowPunct/>
        <w:rPr>
          <w:rFonts w:eastAsiaTheme="minorHAnsi"/>
          <w:szCs w:val="26"/>
          <w:lang w:eastAsia="en-US"/>
        </w:rPr>
      </w:pPr>
      <w:r w:rsidRPr="001E2C05">
        <w:rPr>
          <w:rFonts w:eastAsiaTheme="minorHAnsi"/>
          <w:szCs w:val="26"/>
          <w:lang w:eastAsia="en-US"/>
        </w:rPr>
        <w:lastRenderedPageBreak/>
        <w:t xml:space="preserve">    Примечания:</w:t>
      </w:r>
    </w:p>
    <w:p w:rsidR="002679DA" w:rsidRPr="001E2C05" w:rsidRDefault="002679DA" w:rsidP="002679DA">
      <w:pPr>
        <w:overflowPunct/>
        <w:jc w:val="both"/>
        <w:rPr>
          <w:rFonts w:eastAsiaTheme="minorHAnsi"/>
          <w:szCs w:val="26"/>
          <w:lang w:eastAsia="en-US"/>
        </w:rPr>
      </w:pPr>
      <w:r w:rsidRPr="001E2C05">
        <w:rPr>
          <w:rFonts w:eastAsiaTheme="minorHAnsi"/>
          <w:szCs w:val="26"/>
          <w:lang w:eastAsia="en-US"/>
        </w:rPr>
        <w:t xml:space="preserve">    &lt;1&gt;  Графы  1  -  5  и  7  -  9 заполняются в соответствии с </w:t>
      </w:r>
      <w:hyperlink r:id="rId13" w:history="1">
        <w:r w:rsidRPr="001E2C05">
          <w:rPr>
            <w:rFonts w:eastAsiaTheme="minorHAnsi"/>
            <w:szCs w:val="26"/>
            <w:lang w:eastAsia="en-US"/>
          </w:rPr>
          <w:t>Планом № 1</w:t>
        </w:r>
      </w:hyperlink>
    </w:p>
    <w:p w:rsidR="002679DA" w:rsidRPr="001E2C05" w:rsidRDefault="002679DA" w:rsidP="00363E6A">
      <w:pPr>
        <w:overflowPunct/>
        <w:jc w:val="both"/>
        <w:rPr>
          <w:rFonts w:eastAsiaTheme="minorHAnsi"/>
          <w:szCs w:val="26"/>
          <w:lang w:eastAsia="en-US"/>
        </w:rPr>
      </w:pPr>
      <w:r w:rsidRPr="001E2C05">
        <w:rPr>
          <w:rFonts w:eastAsiaTheme="minorHAnsi"/>
          <w:szCs w:val="26"/>
          <w:lang w:eastAsia="en-US"/>
        </w:rPr>
        <w:t xml:space="preserve">мероприятий  по оздоровлению муниципальных финансов (оптимизации расходов) </w:t>
      </w:r>
    </w:p>
    <w:p w:rsidR="002679DA" w:rsidRPr="001E2C05" w:rsidRDefault="002679DA" w:rsidP="00363E6A">
      <w:pPr>
        <w:overflowPunct/>
        <w:jc w:val="both"/>
        <w:rPr>
          <w:rFonts w:eastAsiaTheme="minorHAnsi"/>
          <w:szCs w:val="26"/>
          <w:lang w:eastAsia="en-US"/>
        </w:rPr>
      </w:pPr>
      <w:r w:rsidRPr="001E2C05">
        <w:rPr>
          <w:rFonts w:eastAsiaTheme="minorHAnsi"/>
          <w:szCs w:val="26"/>
          <w:lang w:eastAsia="en-US"/>
        </w:rPr>
        <w:t>муниципального образования муниципального района «Печора» на период 2017-2024 годы</w:t>
      </w:r>
      <w:r w:rsidR="00363E6A" w:rsidRPr="001E2C05">
        <w:rPr>
          <w:rFonts w:eastAsiaTheme="minorHAnsi"/>
          <w:szCs w:val="26"/>
          <w:lang w:eastAsia="en-US"/>
        </w:rPr>
        <w:t>.</w:t>
      </w:r>
    </w:p>
    <w:p w:rsidR="002679DA" w:rsidRPr="001E2C05" w:rsidRDefault="002679DA" w:rsidP="00363E6A">
      <w:pPr>
        <w:overflowPunct/>
        <w:jc w:val="both"/>
        <w:rPr>
          <w:rFonts w:eastAsiaTheme="minorHAnsi"/>
          <w:szCs w:val="26"/>
          <w:lang w:eastAsia="en-US"/>
        </w:rPr>
      </w:pPr>
      <w:r w:rsidRPr="001E2C05">
        <w:rPr>
          <w:rFonts w:eastAsiaTheme="minorHAnsi"/>
          <w:szCs w:val="26"/>
          <w:lang w:eastAsia="en-US"/>
        </w:rPr>
        <w:t xml:space="preserve">    &lt;2</w:t>
      </w:r>
      <w:proofErr w:type="gramStart"/>
      <w:r w:rsidRPr="001E2C05">
        <w:rPr>
          <w:rFonts w:eastAsiaTheme="minorHAnsi"/>
          <w:szCs w:val="26"/>
          <w:lang w:eastAsia="en-US"/>
        </w:rPr>
        <w:t>&gt;  В</w:t>
      </w:r>
      <w:proofErr w:type="gramEnd"/>
      <w:r w:rsidRPr="001E2C05">
        <w:rPr>
          <w:rFonts w:eastAsiaTheme="minorHAnsi"/>
          <w:szCs w:val="26"/>
          <w:lang w:eastAsia="en-US"/>
        </w:rPr>
        <w:t xml:space="preserve">  случае если исполнение мероприятия не завершено и окончательный</w:t>
      </w:r>
      <w:r w:rsidR="00363E6A" w:rsidRPr="001E2C05">
        <w:rPr>
          <w:rFonts w:eastAsiaTheme="minorHAnsi"/>
          <w:szCs w:val="26"/>
          <w:lang w:eastAsia="en-US"/>
        </w:rPr>
        <w:t xml:space="preserve"> </w:t>
      </w:r>
      <w:r w:rsidRPr="001E2C05">
        <w:rPr>
          <w:rFonts w:eastAsiaTheme="minorHAnsi"/>
          <w:szCs w:val="26"/>
          <w:lang w:eastAsia="en-US"/>
        </w:rPr>
        <w:t>срок  реализации  не  наступ</w:t>
      </w:r>
      <w:r w:rsidR="00363E6A" w:rsidRPr="001E2C05">
        <w:rPr>
          <w:rFonts w:eastAsiaTheme="minorHAnsi"/>
          <w:szCs w:val="26"/>
          <w:lang w:eastAsia="en-US"/>
        </w:rPr>
        <w:t xml:space="preserve">ил,  в  графе  следует указать «По состоянию на </w:t>
      </w:r>
      <w:r w:rsidRPr="001E2C05">
        <w:rPr>
          <w:rFonts w:eastAsiaTheme="minorHAnsi"/>
          <w:szCs w:val="26"/>
          <w:lang w:eastAsia="en-US"/>
        </w:rPr>
        <w:t>отче</w:t>
      </w:r>
      <w:r w:rsidRPr="001E2C05">
        <w:rPr>
          <w:rFonts w:eastAsiaTheme="minorHAnsi"/>
          <w:szCs w:val="26"/>
          <w:lang w:eastAsia="en-US"/>
        </w:rPr>
        <w:t>т</w:t>
      </w:r>
      <w:r w:rsidRPr="001E2C05">
        <w:rPr>
          <w:rFonts w:eastAsiaTheme="minorHAnsi"/>
          <w:szCs w:val="26"/>
          <w:lang w:eastAsia="en-US"/>
        </w:rPr>
        <w:t>ную  дату  01.__.20__  окончательный  с</w:t>
      </w:r>
      <w:r w:rsidR="00363E6A" w:rsidRPr="001E2C05">
        <w:rPr>
          <w:rFonts w:eastAsiaTheme="minorHAnsi"/>
          <w:szCs w:val="26"/>
          <w:lang w:eastAsia="en-US"/>
        </w:rPr>
        <w:t xml:space="preserve">рок  реализации  мероприятия не </w:t>
      </w:r>
      <w:r w:rsidRPr="001E2C05">
        <w:rPr>
          <w:rFonts w:eastAsiaTheme="minorHAnsi"/>
          <w:szCs w:val="26"/>
          <w:lang w:eastAsia="en-US"/>
        </w:rPr>
        <w:t>наст</w:t>
      </w:r>
      <w:r w:rsidRPr="001E2C05">
        <w:rPr>
          <w:rFonts w:eastAsiaTheme="minorHAnsi"/>
          <w:szCs w:val="26"/>
          <w:lang w:eastAsia="en-US"/>
        </w:rPr>
        <w:t>у</w:t>
      </w:r>
      <w:r w:rsidRPr="001E2C05">
        <w:rPr>
          <w:rFonts w:eastAsiaTheme="minorHAnsi"/>
          <w:szCs w:val="26"/>
          <w:lang w:eastAsia="en-US"/>
        </w:rPr>
        <w:t>пил</w:t>
      </w:r>
      <w:r w:rsidR="00363E6A" w:rsidRPr="001E2C05">
        <w:rPr>
          <w:rFonts w:eastAsiaTheme="minorHAnsi"/>
          <w:szCs w:val="26"/>
          <w:lang w:eastAsia="en-US"/>
        </w:rPr>
        <w:t>»</w:t>
      </w:r>
      <w:r w:rsidRPr="001E2C05">
        <w:rPr>
          <w:rFonts w:eastAsiaTheme="minorHAnsi"/>
          <w:szCs w:val="26"/>
          <w:lang w:eastAsia="en-US"/>
        </w:rPr>
        <w:t>.</w:t>
      </w:r>
    </w:p>
    <w:p w:rsidR="002679DA" w:rsidRPr="001E2C05" w:rsidRDefault="002679DA" w:rsidP="002679DA">
      <w:pPr>
        <w:overflowPunct/>
        <w:jc w:val="both"/>
        <w:rPr>
          <w:rFonts w:eastAsiaTheme="minorHAnsi"/>
          <w:szCs w:val="26"/>
          <w:lang w:eastAsia="en-US"/>
        </w:rPr>
      </w:pPr>
      <w:r w:rsidRPr="001E2C05">
        <w:rPr>
          <w:rFonts w:eastAsiaTheme="minorHAnsi"/>
          <w:szCs w:val="26"/>
          <w:lang w:eastAsia="en-US"/>
        </w:rPr>
        <w:t xml:space="preserve">    &lt;3&gt;  Информация  графы  должна  начинать</w:t>
      </w:r>
      <w:r w:rsidR="001F5DF8" w:rsidRPr="001E2C05">
        <w:rPr>
          <w:rFonts w:eastAsiaTheme="minorHAnsi"/>
          <w:szCs w:val="26"/>
          <w:lang w:eastAsia="en-US"/>
        </w:rPr>
        <w:t>ся словами «Исполнено</w:t>
      </w:r>
      <w:proofErr w:type="gramStart"/>
      <w:r w:rsidR="001F5DF8" w:rsidRPr="001E2C05">
        <w:rPr>
          <w:rFonts w:eastAsiaTheme="minorHAnsi"/>
          <w:szCs w:val="26"/>
          <w:lang w:eastAsia="en-US"/>
        </w:rPr>
        <w:t xml:space="preserve">.» </w:t>
      </w:r>
      <w:proofErr w:type="gramEnd"/>
      <w:r w:rsidR="001F5DF8" w:rsidRPr="001E2C05">
        <w:rPr>
          <w:rFonts w:eastAsiaTheme="minorHAnsi"/>
          <w:szCs w:val="26"/>
          <w:lang w:eastAsia="en-US"/>
        </w:rPr>
        <w:t xml:space="preserve">или «Не </w:t>
      </w:r>
      <w:r w:rsidRPr="001E2C05">
        <w:rPr>
          <w:rFonts w:eastAsiaTheme="minorHAnsi"/>
          <w:szCs w:val="26"/>
          <w:lang w:eastAsia="en-US"/>
        </w:rPr>
        <w:t>ис</w:t>
      </w:r>
      <w:r w:rsidR="001F5DF8" w:rsidRPr="001E2C05">
        <w:rPr>
          <w:rFonts w:eastAsiaTheme="minorHAnsi"/>
          <w:szCs w:val="26"/>
          <w:lang w:eastAsia="en-US"/>
        </w:rPr>
        <w:t>полнено.»</w:t>
      </w:r>
      <w:r w:rsidRPr="001E2C05">
        <w:rPr>
          <w:rFonts w:eastAsiaTheme="minorHAnsi"/>
          <w:szCs w:val="26"/>
          <w:lang w:eastAsia="en-US"/>
        </w:rPr>
        <w:t xml:space="preserve">  с обязательным указанием резуль</w:t>
      </w:r>
      <w:r w:rsidR="001F5DF8" w:rsidRPr="001E2C05">
        <w:rPr>
          <w:rFonts w:eastAsiaTheme="minorHAnsi"/>
          <w:szCs w:val="26"/>
          <w:lang w:eastAsia="en-US"/>
        </w:rPr>
        <w:t xml:space="preserve">татов реализации мероприятия по </w:t>
      </w:r>
      <w:r w:rsidRPr="001E2C05">
        <w:rPr>
          <w:rFonts w:eastAsiaTheme="minorHAnsi"/>
          <w:szCs w:val="26"/>
          <w:lang w:eastAsia="en-US"/>
        </w:rPr>
        <w:t>состоянию на отчетную дату. По мероприятиям, не исполненным в полном объеме</w:t>
      </w:r>
    </w:p>
    <w:p w:rsidR="002679DA" w:rsidRPr="001E2C05" w:rsidRDefault="002679DA" w:rsidP="001F5DF8">
      <w:pPr>
        <w:overflowPunct/>
        <w:jc w:val="both"/>
        <w:rPr>
          <w:rFonts w:eastAsiaTheme="minorHAnsi"/>
          <w:szCs w:val="26"/>
          <w:lang w:eastAsia="en-US"/>
        </w:rPr>
      </w:pPr>
      <w:r w:rsidRPr="001E2C05">
        <w:rPr>
          <w:rFonts w:eastAsiaTheme="minorHAnsi"/>
          <w:szCs w:val="26"/>
          <w:lang w:eastAsia="en-US"/>
        </w:rPr>
        <w:t xml:space="preserve">в  сроки,  установленные  </w:t>
      </w:r>
      <w:hyperlink r:id="rId14" w:history="1">
        <w:r w:rsidRPr="001E2C05">
          <w:rPr>
            <w:rFonts w:eastAsiaTheme="minorHAnsi"/>
            <w:szCs w:val="26"/>
            <w:lang w:eastAsia="en-US"/>
          </w:rPr>
          <w:t xml:space="preserve">Планом  </w:t>
        </w:r>
        <w:r w:rsidR="001F5DF8" w:rsidRPr="001E2C05">
          <w:rPr>
            <w:rFonts w:eastAsiaTheme="minorHAnsi"/>
            <w:szCs w:val="26"/>
            <w:lang w:eastAsia="en-US"/>
          </w:rPr>
          <w:t>№</w:t>
        </w:r>
        <w:r w:rsidRPr="001E2C05">
          <w:rPr>
            <w:rFonts w:eastAsiaTheme="minorHAnsi"/>
            <w:szCs w:val="26"/>
            <w:lang w:eastAsia="en-US"/>
          </w:rPr>
          <w:t xml:space="preserve"> 2</w:t>
        </w:r>
      </w:hyperlink>
      <w:r w:rsidRPr="001E2C05">
        <w:rPr>
          <w:rFonts w:eastAsiaTheme="minorHAnsi"/>
          <w:szCs w:val="26"/>
          <w:lang w:eastAsia="en-US"/>
        </w:rPr>
        <w:t xml:space="preserve"> мероприятий </w:t>
      </w:r>
      <w:r w:rsidR="001F5DF8" w:rsidRPr="001E2C05">
        <w:rPr>
          <w:rFonts w:eastAsiaTheme="minorHAnsi"/>
          <w:szCs w:val="26"/>
          <w:lang w:eastAsia="en-US"/>
        </w:rPr>
        <w:t>по оздоровлению муниц</w:t>
      </w:r>
      <w:r w:rsidR="001F5DF8" w:rsidRPr="001E2C05">
        <w:rPr>
          <w:rFonts w:eastAsiaTheme="minorHAnsi"/>
          <w:szCs w:val="26"/>
          <w:lang w:eastAsia="en-US"/>
        </w:rPr>
        <w:t>и</w:t>
      </w:r>
      <w:r w:rsidR="001F5DF8" w:rsidRPr="001E2C05">
        <w:rPr>
          <w:rFonts w:eastAsiaTheme="minorHAnsi"/>
          <w:szCs w:val="26"/>
          <w:lang w:eastAsia="en-US"/>
        </w:rPr>
        <w:t>пальных финансов (оптимизации расходов) муниципального образования муниц</w:t>
      </w:r>
      <w:r w:rsidR="001F5DF8" w:rsidRPr="001E2C05">
        <w:rPr>
          <w:rFonts w:eastAsiaTheme="minorHAnsi"/>
          <w:szCs w:val="26"/>
          <w:lang w:eastAsia="en-US"/>
        </w:rPr>
        <w:t>и</w:t>
      </w:r>
      <w:r w:rsidR="001F5DF8" w:rsidRPr="001E2C05">
        <w:rPr>
          <w:rFonts w:eastAsiaTheme="minorHAnsi"/>
          <w:szCs w:val="26"/>
          <w:lang w:eastAsia="en-US"/>
        </w:rPr>
        <w:t>пального района «Печора» на период 2017-2024 годы</w:t>
      </w:r>
      <w:r w:rsidRPr="001E2C05">
        <w:rPr>
          <w:rFonts w:eastAsiaTheme="minorHAnsi"/>
          <w:szCs w:val="26"/>
          <w:lang w:eastAsia="en-US"/>
        </w:rPr>
        <w:t>, также</w:t>
      </w:r>
      <w:r w:rsidR="001F5DF8" w:rsidRPr="001E2C05">
        <w:rPr>
          <w:rFonts w:eastAsiaTheme="minorHAnsi"/>
          <w:szCs w:val="26"/>
          <w:lang w:eastAsia="en-US"/>
        </w:rPr>
        <w:t xml:space="preserve"> </w:t>
      </w:r>
      <w:r w:rsidRPr="001E2C05">
        <w:rPr>
          <w:rFonts w:eastAsiaTheme="minorHAnsi"/>
          <w:szCs w:val="26"/>
          <w:lang w:eastAsia="en-US"/>
        </w:rPr>
        <w:t>необходимо указать конкретные причины неисполнения.</w:t>
      </w:r>
    </w:p>
    <w:p w:rsidR="002679DA" w:rsidRPr="001E2C05" w:rsidRDefault="002679DA" w:rsidP="002679D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679DA" w:rsidRPr="001E2C05" w:rsidRDefault="002679DA" w:rsidP="002679D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679DA" w:rsidRPr="001E2C05" w:rsidRDefault="002679DA" w:rsidP="002679D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679DA" w:rsidRPr="001E2C05" w:rsidRDefault="002679DA" w:rsidP="002679D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679DA" w:rsidRPr="00B453D1" w:rsidRDefault="002679DA" w:rsidP="002679DA">
      <w:pPr>
        <w:jc w:val="center"/>
        <w:rPr>
          <w:szCs w:val="26"/>
        </w:rPr>
      </w:pPr>
      <w:r w:rsidRPr="001E2C05">
        <w:rPr>
          <w:szCs w:val="26"/>
        </w:rPr>
        <w:t>__________________________________________</w:t>
      </w:r>
    </w:p>
    <w:p w:rsidR="002679DA" w:rsidRPr="00B453D1" w:rsidRDefault="002679DA" w:rsidP="002679DA">
      <w:pPr>
        <w:rPr>
          <w:szCs w:val="26"/>
        </w:rPr>
      </w:pPr>
    </w:p>
    <w:p w:rsidR="00152372" w:rsidRPr="00B453D1" w:rsidRDefault="00152372" w:rsidP="009A7AF5">
      <w:pPr>
        <w:pStyle w:val="ConsPlusNormal"/>
        <w:outlineLvl w:val="1"/>
        <w:rPr>
          <w:szCs w:val="26"/>
        </w:rPr>
      </w:pPr>
    </w:p>
    <w:sectPr w:rsidR="00152372" w:rsidRPr="00B453D1" w:rsidSect="00363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0A6" w:rsidRDefault="008C50A6" w:rsidP="005F3B98">
      <w:r>
        <w:separator/>
      </w:r>
    </w:p>
  </w:endnote>
  <w:endnote w:type="continuationSeparator" w:id="0">
    <w:p w:rsidR="008C50A6" w:rsidRDefault="008C50A6" w:rsidP="005F3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0A6" w:rsidRDefault="008C50A6" w:rsidP="005F3B98">
      <w:r>
        <w:separator/>
      </w:r>
    </w:p>
  </w:footnote>
  <w:footnote w:type="continuationSeparator" w:id="0">
    <w:p w:rsidR="008C50A6" w:rsidRDefault="008C50A6" w:rsidP="005F3B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0795"/>
    <w:rsid w:val="00006AE6"/>
    <w:rsid w:val="000118E3"/>
    <w:rsid w:val="00017D0D"/>
    <w:rsid w:val="00020C99"/>
    <w:rsid w:val="00034405"/>
    <w:rsid w:val="00044C9C"/>
    <w:rsid w:val="00055EC4"/>
    <w:rsid w:val="00063F42"/>
    <w:rsid w:val="000666C1"/>
    <w:rsid w:val="00070267"/>
    <w:rsid w:val="00080CE7"/>
    <w:rsid w:val="000820C6"/>
    <w:rsid w:val="00095575"/>
    <w:rsid w:val="000B19F1"/>
    <w:rsid w:val="000C1A51"/>
    <w:rsid w:val="000D209C"/>
    <w:rsid w:val="000D5FAD"/>
    <w:rsid w:val="000E48CE"/>
    <w:rsid w:val="000E5DD8"/>
    <w:rsid w:val="000F1889"/>
    <w:rsid w:val="000F5F70"/>
    <w:rsid w:val="000F686B"/>
    <w:rsid w:val="001004C4"/>
    <w:rsid w:val="001135A6"/>
    <w:rsid w:val="00114806"/>
    <w:rsid w:val="00117C16"/>
    <w:rsid w:val="00121FD6"/>
    <w:rsid w:val="001229FC"/>
    <w:rsid w:val="00127223"/>
    <w:rsid w:val="00130392"/>
    <w:rsid w:val="00133CFA"/>
    <w:rsid w:val="00140496"/>
    <w:rsid w:val="00152372"/>
    <w:rsid w:val="00154B07"/>
    <w:rsid w:val="00155F8F"/>
    <w:rsid w:val="0015788B"/>
    <w:rsid w:val="001647E7"/>
    <w:rsid w:val="00167FDB"/>
    <w:rsid w:val="001727D5"/>
    <w:rsid w:val="00181D0C"/>
    <w:rsid w:val="00183FBD"/>
    <w:rsid w:val="00184008"/>
    <w:rsid w:val="0019547B"/>
    <w:rsid w:val="001A50D9"/>
    <w:rsid w:val="001B29FB"/>
    <w:rsid w:val="001B32F4"/>
    <w:rsid w:val="001B4A17"/>
    <w:rsid w:val="001C0C8B"/>
    <w:rsid w:val="001C0D68"/>
    <w:rsid w:val="001C7F44"/>
    <w:rsid w:val="001D2F62"/>
    <w:rsid w:val="001D4E8F"/>
    <w:rsid w:val="001D5F98"/>
    <w:rsid w:val="001D6EDC"/>
    <w:rsid w:val="001E29D7"/>
    <w:rsid w:val="001E2C05"/>
    <w:rsid w:val="001E563B"/>
    <w:rsid w:val="001F5CDA"/>
    <w:rsid w:val="001F5DF8"/>
    <w:rsid w:val="00200772"/>
    <w:rsid w:val="0020111A"/>
    <w:rsid w:val="0020246C"/>
    <w:rsid w:val="00213BB1"/>
    <w:rsid w:val="00217B2C"/>
    <w:rsid w:val="00227B4D"/>
    <w:rsid w:val="00231208"/>
    <w:rsid w:val="002323A9"/>
    <w:rsid w:val="00236F22"/>
    <w:rsid w:val="002378AD"/>
    <w:rsid w:val="002548E6"/>
    <w:rsid w:val="00255BBE"/>
    <w:rsid w:val="00256DC7"/>
    <w:rsid w:val="00257302"/>
    <w:rsid w:val="00265359"/>
    <w:rsid w:val="002679DA"/>
    <w:rsid w:val="00267C42"/>
    <w:rsid w:val="002A0A6F"/>
    <w:rsid w:val="002A7B5E"/>
    <w:rsid w:val="002B32A1"/>
    <w:rsid w:val="002C0735"/>
    <w:rsid w:val="002D0408"/>
    <w:rsid w:val="002D1A96"/>
    <w:rsid w:val="002D39CF"/>
    <w:rsid w:val="002E13B3"/>
    <w:rsid w:val="002E6A34"/>
    <w:rsid w:val="002E7476"/>
    <w:rsid w:val="002F1377"/>
    <w:rsid w:val="002F48B8"/>
    <w:rsid w:val="003032C2"/>
    <w:rsid w:val="003168A5"/>
    <w:rsid w:val="00316B9B"/>
    <w:rsid w:val="0032083F"/>
    <w:rsid w:val="00321C16"/>
    <w:rsid w:val="00337CFE"/>
    <w:rsid w:val="00341B5B"/>
    <w:rsid w:val="00345551"/>
    <w:rsid w:val="00347DC7"/>
    <w:rsid w:val="00351734"/>
    <w:rsid w:val="00352918"/>
    <w:rsid w:val="0036096C"/>
    <w:rsid w:val="00363E6A"/>
    <w:rsid w:val="00366DA9"/>
    <w:rsid w:val="00367C36"/>
    <w:rsid w:val="003704A2"/>
    <w:rsid w:val="00373288"/>
    <w:rsid w:val="00373D15"/>
    <w:rsid w:val="00380FB8"/>
    <w:rsid w:val="00383A85"/>
    <w:rsid w:val="00393B6B"/>
    <w:rsid w:val="00396EBC"/>
    <w:rsid w:val="003A0563"/>
    <w:rsid w:val="003A0CEB"/>
    <w:rsid w:val="003A2A5D"/>
    <w:rsid w:val="003B4EDD"/>
    <w:rsid w:val="003B6000"/>
    <w:rsid w:val="003C58CB"/>
    <w:rsid w:val="003C6243"/>
    <w:rsid w:val="003C684C"/>
    <w:rsid w:val="003C718B"/>
    <w:rsid w:val="003D5900"/>
    <w:rsid w:val="003E135B"/>
    <w:rsid w:val="003E6CE9"/>
    <w:rsid w:val="003F2EAD"/>
    <w:rsid w:val="003F6393"/>
    <w:rsid w:val="004030D7"/>
    <w:rsid w:val="00404F68"/>
    <w:rsid w:val="004107FA"/>
    <w:rsid w:val="004119FC"/>
    <w:rsid w:val="00412B33"/>
    <w:rsid w:val="00421FEB"/>
    <w:rsid w:val="00422D5B"/>
    <w:rsid w:val="0042386C"/>
    <w:rsid w:val="00427F2E"/>
    <w:rsid w:val="0043721D"/>
    <w:rsid w:val="00447B3C"/>
    <w:rsid w:val="00453DF2"/>
    <w:rsid w:val="0045420E"/>
    <w:rsid w:val="00457F82"/>
    <w:rsid w:val="004619E9"/>
    <w:rsid w:val="00462718"/>
    <w:rsid w:val="00465190"/>
    <w:rsid w:val="00470B08"/>
    <w:rsid w:val="00475277"/>
    <w:rsid w:val="00477D83"/>
    <w:rsid w:val="0048206A"/>
    <w:rsid w:val="00486F4C"/>
    <w:rsid w:val="00490E4E"/>
    <w:rsid w:val="004A10C5"/>
    <w:rsid w:val="004A116C"/>
    <w:rsid w:val="004A71E2"/>
    <w:rsid w:val="004B0F4A"/>
    <w:rsid w:val="004B23BA"/>
    <w:rsid w:val="004B4BA0"/>
    <w:rsid w:val="004C0FDA"/>
    <w:rsid w:val="004C3138"/>
    <w:rsid w:val="004C7895"/>
    <w:rsid w:val="004D3B42"/>
    <w:rsid w:val="004E3302"/>
    <w:rsid w:val="004E3405"/>
    <w:rsid w:val="004E4032"/>
    <w:rsid w:val="004E5268"/>
    <w:rsid w:val="004E5C86"/>
    <w:rsid w:val="004E6C48"/>
    <w:rsid w:val="004F0D47"/>
    <w:rsid w:val="004F5551"/>
    <w:rsid w:val="004F6DDD"/>
    <w:rsid w:val="005012CC"/>
    <w:rsid w:val="00502D22"/>
    <w:rsid w:val="00503E5A"/>
    <w:rsid w:val="00506E6F"/>
    <w:rsid w:val="0050794A"/>
    <w:rsid w:val="005164E3"/>
    <w:rsid w:val="00517CEF"/>
    <w:rsid w:val="005253D7"/>
    <w:rsid w:val="005364D0"/>
    <w:rsid w:val="00536563"/>
    <w:rsid w:val="00537FF8"/>
    <w:rsid w:val="0054028C"/>
    <w:rsid w:val="0054469E"/>
    <w:rsid w:val="0055537A"/>
    <w:rsid w:val="005758EF"/>
    <w:rsid w:val="00584D3D"/>
    <w:rsid w:val="00592237"/>
    <w:rsid w:val="0059515D"/>
    <w:rsid w:val="00597DF1"/>
    <w:rsid w:val="005A0673"/>
    <w:rsid w:val="005B0D97"/>
    <w:rsid w:val="005B2703"/>
    <w:rsid w:val="005B5DDA"/>
    <w:rsid w:val="005B6EF6"/>
    <w:rsid w:val="005B72C4"/>
    <w:rsid w:val="005C38A0"/>
    <w:rsid w:val="005C6976"/>
    <w:rsid w:val="005D167D"/>
    <w:rsid w:val="005D4189"/>
    <w:rsid w:val="005D6B5F"/>
    <w:rsid w:val="005E76AD"/>
    <w:rsid w:val="005F3B98"/>
    <w:rsid w:val="005F699D"/>
    <w:rsid w:val="00605ADD"/>
    <w:rsid w:val="0060649E"/>
    <w:rsid w:val="0061542F"/>
    <w:rsid w:val="00615663"/>
    <w:rsid w:val="006162E5"/>
    <w:rsid w:val="00634674"/>
    <w:rsid w:val="00634711"/>
    <w:rsid w:val="00651402"/>
    <w:rsid w:val="00652996"/>
    <w:rsid w:val="006561E7"/>
    <w:rsid w:val="00657DE0"/>
    <w:rsid w:val="00664CF4"/>
    <w:rsid w:val="006652DA"/>
    <w:rsid w:val="0066686F"/>
    <w:rsid w:val="00670A5E"/>
    <w:rsid w:val="00681675"/>
    <w:rsid w:val="00690313"/>
    <w:rsid w:val="00691ACF"/>
    <w:rsid w:val="006A01FE"/>
    <w:rsid w:val="006A1ADD"/>
    <w:rsid w:val="006A63F5"/>
    <w:rsid w:val="006B2FF5"/>
    <w:rsid w:val="006B774C"/>
    <w:rsid w:val="006B7A6E"/>
    <w:rsid w:val="006C69B6"/>
    <w:rsid w:val="006C750D"/>
    <w:rsid w:val="006D0604"/>
    <w:rsid w:val="006D2D8F"/>
    <w:rsid w:val="007041A3"/>
    <w:rsid w:val="00706186"/>
    <w:rsid w:val="00716725"/>
    <w:rsid w:val="00735C4D"/>
    <w:rsid w:val="00735D5A"/>
    <w:rsid w:val="00735F37"/>
    <w:rsid w:val="007436A9"/>
    <w:rsid w:val="0074619B"/>
    <w:rsid w:val="00753301"/>
    <w:rsid w:val="007575D0"/>
    <w:rsid w:val="00763C12"/>
    <w:rsid w:val="00763C69"/>
    <w:rsid w:val="00770696"/>
    <w:rsid w:val="00776E90"/>
    <w:rsid w:val="007827A8"/>
    <w:rsid w:val="0079410C"/>
    <w:rsid w:val="00796432"/>
    <w:rsid w:val="007D05DA"/>
    <w:rsid w:val="007D5734"/>
    <w:rsid w:val="007D5C59"/>
    <w:rsid w:val="007D658B"/>
    <w:rsid w:val="007D6B39"/>
    <w:rsid w:val="007E0726"/>
    <w:rsid w:val="00800E7E"/>
    <w:rsid w:val="00805F84"/>
    <w:rsid w:val="00806EA1"/>
    <w:rsid w:val="00811088"/>
    <w:rsid w:val="00823709"/>
    <w:rsid w:val="00825CC8"/>
    <w:rsid w:val="00825DA7"/>
    <w:rsid w:val="00833AA0"/>
    <w:rsid w:val="00834071"/>
    <w:rsid w:val="00845189"/>
    <w:rsid w:val="00851F9E"/>
    <w:rsid w:val="00853B2C"/>
    <w:rsid w:val="00854A58"/>
    <w:rsid w:val="00855770"/>
    <w:rsid w:val="00855E36"/>
    <w:rsid w:val="008613C0"/>
    <w:rsid w:val="00864B84"/>
    <w:rsid w:val="00867914"/>
    <w:rsid w:val="00867928"/>
    <w:rsid w:val="008734EE"/>
    <w:rsid w:val="00876F43"/>
    <w:rsid w:val="008806A1"/>
    <w:rsid w:val="008856A4"/>
    <w:rsid w:val="00885B6B"/>
    <w:rsid w:val="00887F60"/>
    <w:rsid w:val="0089741E"/>
    <w:rsid w:val="008A0454"/>
    <w:rsid w:val="008B1602"/>
    <w:rsid w:val="008B1C15"/>
    <w:rsid w:val="008B4814"/>
    <w:rsid w:val="008B7387"/>
    <w:rsid w:val="008C50A6"/>
    <w:rsid w:val="008D463F"/>
    <w:rsid w:val="008E10A2"/>
    <w:rsid w:val="008E2240"/>
    <w:rsid w:val="008E4269"/>
    <w:rsid w:val="008E5C2F"/>
    <w:rsid w:val="008F20BF"/>
    <w:rsid w:val="00902746"/>
    <w:rsid w:val="009048FC"/>
    <w:rsid w:val="009108D8"/>
    <w:rsid w:val="00913D2F"/>
    <w:rsid w:val="009148E6"/>
    <w:rsid w:val="00915D89"/>
    <w:rsid w:val="00937A2C"/>
    <w:rsid w:val="00944ADC"/>
    <w:rsid w:val="0094538A"/>
    <w:rsid w:val="00954E75"/>
    <w:rsid w:val="009627CC"/>
    <w:rsid w:val="00962814"/>
    <w:rsid w:val="00975BC1"/>
    <w:rsid w:val="00987E4D"/>
    <w:rsid w:val="00996674"/>
    <w:rsid w:val="009A1DC5"/>
    <w:rsid w:val="009A2640"/>
    <w:rsid w:val="009A3901"/>
    <w:rsid w:val="009A450C"/>
    <w:rsid w:val="009A4A92"/>
    <w:rsid w:val="009A7AF5"/>
    <w:rsid w:val="009C2693"/>
    <w:rsid w:val="009D252D"/>
    <w:rsid w:val="009D3981"/>
    <w:rsid w:val="009D5FB2"/>
    <w:rsid w:val="009D7686"/>
    <w:rsid w:val="009F2D9D"/>
    <w:rsid w:val="009F7EE3"/>
    <w:rsid w:val="00A068BA"/>
    <w:rsid w:val="00A15445"/>
    <w:rsid w:val="00A1583D"/>
    <w:rsid w:val="00A162DD"/>
    <w:rsid w:val="00A21E69"/>
    <w:rsid w:val="00A266C3"/>
    <w:rsid w:val="00A26DC3"/>
    <w:rsid w:val="00A33959"/>
    <w:rsid w:val="00A36655"/>
    <w:rsid w:val="00A42644"/>
    <w:rsid w:val="00A50F6D"/>
    <w:rsid w:val="00A518A8"/>
    <w:rsid w:val="00A63400"/>
    <w:rsid w:val="00A66618"/>
    <w:rsid w:val="00A729BE"/>
    <w:rsid w:val="00A72B5B"/>
    <w:rsid w:val="00A74F86"/>
    <w:rsid w:val="00A7624B"/>
    <w:rsid w:val="00A76A64"/>
    <w:rsid w:val="00A80075"/>
    <w:rsid w:val="00A83692"/>
    <w:rsid w:val="00A85946"/>
    <w:rsid w:val="00A9572A"/>
    <w:rsid w:val="00AA4C14"/>
    <w:rsid w:val="00AB0576"/>
    <w:rsid w:val="00AB17A5"/>
    <w:rsid w:val="00AB2509"/>
    <w:rsid w:val="00AB2831"/>
    <w:rsid w:val="00AB2CE0"/>
    <w:rsid w:val="00AC0636"/>
    <w:rsid w:val="00AC0648"/>
    <w:rsid w:val="00AC270A"/>
    <w:rsid w:val="00AC6715"/>
    <w:rsid w:val="00AD7E80"/>
    <w:rsid w:val="00AE0490"/>
    <w:rsid w:val="00AE0B02"/>
    <w:rsid w:val="00AE63F1"/>
    <w:rsid w:val="00AF0E39"/>
    <w:rsid w:val="00AF2E58"/>
    <w:rsid w:val="00B07E98"/>
    <w:rsid w:val="00B2593F"/>
    <w:rsid w:val="00B34697"/>
    <w:rsid w:val="00B41DE9"/>
    <w:rsid w:val="00B41FF2"/>
    <w:rsid w:val="00B453D1"/>
    <w:rsid w:val="00B51B6B"/>
    <w:rsid w:val="00B55A34"/>
    <w:rsid w:val="00B568DF"/>
    <w:rsid w:val="00B56A6B"/>
    <w:rsid w:val="00B60D55"/>
    <w:rsid w:val="00B706B6"/>
    <w:rsid w:val="00B71DAF"/>
    <w:rsid w:val="00B75B6F"/>
    <w:rsid w:val="00B77291"/>
    <w:rsid w:val="00B77B63"/>
    <w:rsid w:val="00B81673"/>
    <w:rsid w:val="00B81F75"/>
    <w:rsid w:val="00B83193"/>
    <w:rsid w:val="00B86829"/>
    <w:rsid w:val="00B87C3D"/>
    <w:rsid w:val="00B957E1"/>
    <w:rsid w:val="00B977F9"/>
    <w:rsid w:val="00BA4BCB"/>
    <w:rsid w:val="00BA7974"/>
    <w:rsid w:val="00BB2787"/>
    <w:rsid w:val="00BB3E8A"/>
    <w:rsid w:val="00BB56C6"/>
    <w:rsid w:val="00BC05C9"/>
    <w:rsid w:val="00BC1583"/>
    <w:rsid w:val="00BC2377"/>
    <w:rsid w:val="00BC5605"/>
    <w:rsid w:val="00BD1089"/>
    <w:rsid w:val="00BE2C0C"/>
    <w:rsid w:val="00BE4672"/>
    <w:rsid w:val="00BF0F49"/>
    <w:rsid w:val="00BF5312"/>
    <w:rsid w:val="00C04CC4"/>
    <w:rsid w:val="00C053D4"/>
    <w:rsid w:val="00C06626"/>
    <w:rsid w:val="00C069D4"/>
    <w:rsid w:val="00C109F9"/>
    <w:rsid w:val="00C12336"/>
    <w:rsid w:val="00C15FA7"/>
    <w:rsid w:val="00C2167C"/>
    <w:rsid w:val="00C40795"/>
    <w:rsid w:val="00C41EC4"/>
    <w:rsid w:val="00C509ED"/>
    <w:rsid w:val="00C50DDF"/>
    <w:rsid w:val="00C51E49"/>
    <w:rsid w:val="00C54F24"/>
    <w:rsid w:val="00C5533F"/>
    <w:rsid w:val="00C575D8"/>
    <w:rsid w:val="00C57722"/>
    <w:rsid w:val="00C62657"/>
    <w:rsid w:val="00C62877"/>
    <w:rsid w:val="00C63AFA"/>
    <w:rsid w:val="00C71687"/>
    <w:rsid w:val="00C71CC3"/>
    <w:rsid w:val="00C727DD"/>
    <w:rsid w:val="00C760D1"/>
    <w:rsid w:val="00C76A5A"/>
    <w:rsid w:val="00C771E4"/>
    <w:rsid w:val="00C83D8C"/>
    <w:rsid w:val="00C941D5"/>
    <w:rsid w:val="00C9664B"/>
    <w:rsid w:val="00CA30FE"/>
    <w:rsid w:val="00CB2912"/>
    <w:rsid w:val="00CB45C9"/>
    <w:rsid w:val="00CB4731"/>
    <w:rsid w:val="00CB7E01"/>
    <w:rsid w:val="00CC243F"/>
    <w:rsid w:val="00CC3E49"/>
    <w:rsid w:val="00CC680D"/>
    <w:rsid w:val="00CD6AD6"/>
    <w:rsid w:val="00CE27E9"/>
    <w:rsid w:val="00CF1B93"/>
    <w:rsid w:val="00CF38A6"/>
    <w:rsid w:val="00D00B22"/>
    <w:rsid w:val="00D05D8A"/>
    <w:rsid w:val="00D06AD0"/>
    <w:rsid w:val="00D10285"/>
    <w:rsid w:val="00D1099A"/>
    <w:rsid w:val="00D12E01"/>
    <w:rsid w:val="00D246FF"/>
    <w:rsid w:val="00D25149"/>
    <w:rsid w:val="00D277F9"/>
    <w:rsid w:val="00D41315"/>
    <w:rsid w:val="00D4745B"/>
    <w:rsid w:val="00D50C29"/>
    <w:rsid w:val="00D63BEB"/>
    <w:rsid w:val="00D64494"/>
    <w:rsid w:val="00D664BA"/>
    <w:rsid w:val="00D73B47"/>
    <w:rsid w:val="00D82610"/>
    <w:rsid w:val="00D901E0"/>
    <w:rsid w:val="00D9526B"/>
    <w:rsid w:val="00D97C52"/>
    <w:rsid w:val="00DA2D4B"/>
    <w:rsid w:val="00DB2008"/>
    <w:rsid w:val="00DB272A"/>
    <w:rsid w:val="00DB6C54"/>
    <w:rsid w:val="00DC029C"/>
    <w:rsid w:val="00DC5DD8"/>
    <w:rsid w:val="00DD35EA"/>
    <w:rsid w:val="00DE168C"/>
    <w:rsid w:val="00DE737E"/>
    <w:rsid w:val="00DF18C0"/>
    <w:rsid w:val="00DF59D7"/>
    <w:rsid w:val="00DF64F7"/>
    <w:rsid w:val="00DF6EBE"/>
    <w:rsid w:val="00E007DE"/>
    <w:rsid w:val="00E0247A"/>
    <w:rsid w:val="00E02531"/>
    <w:rsid w:val="00E20ADD"/>
    <w:rsid w:val="00E40466"/>
    <w:rsid w:val="00E41D9E"/>
    <w:rsid w:val="00E478EF"/>
    <w:rsid w:val="00E514E4"/>
    <w:rsid w:val="00E634D0"/>
    <w:rsid w:val="00E63574"/>
    <w:rsid w:val="00E6546A"/>
    <w:rsid w:val="00E67164"/>
    <w:rsid w:val="00E67581"/>
    <w:rsid w:val="00E74E96"/>
    <w:rsid w:val="00E85E73"/>
    <w:rsid w:val="00E8650D"/>
    <w:rsid w:val="00E907DF"/>
    <w:rsid w:val="00EA083F"/>
    <w:rsid w:val="00EA0B3D"/>
    <w:rsid w:val="00EA33BD"/>
    <w:rsid w:val="00EA59BA"/>
    <w:rsid w:val="00EB1C1A"/>
    <w:rsid w:val="00ED3538"/>
    <w:rsid w:val="00EF0D47"/>
    <w:rsid w:val="00EF1F1E"/>
    <w:rsid w:val="00EF6C03"/>
    <w:rsid w:val="00F06FA9"/>
    <w:rsid w:val="00F10343"/>
    <w:rsid w:val="00F131E4"/>
    <w:rsid w:val="00F330F8"/>
    <w:rsid w:val="00F44327"/>
    <w:rsid w:val="00F44A3F"/>
    <w:rsid w:val="00F45688"/>
    <w:rsid w:val="00F471EB"/>
    <w:rsid w:val="00F60187"/>
    <w:rsid w:val="00F6394B"/>
    <w:rsid w:val="00F65253"/>
    <w:rsid w:val="00F66B67"/>
    <w:rsid w:val="00F73283"/>
    <w:rsid w:val="00F84680"/>
    <w:rsid w:val="00F86EA2"/>
    <w:rsid w:val="00FA1ED8"/>
    <w:rsid w:val="00FA2753"/>
    <w:rsid w:val="00FA3C59"/>
    <w:rsid w:val="00FA4FCF"/>
    <w:rsid w:val="00FA7612"/>
    <w:rsid w:val="00FB157E"/>
    <w:rsid w:val="00FB5E5C"/>
    <w:rsid w:val="00FC7562"/>
    <w:rsid w:val="00FD1360"/>
    <w:rsid w:val="00FD1547"/>
    <w:rsid w:val="00FD307C"/>
    <w:rsid w:val="00FD3C8E"/>
    <w:rsid w:val="00FF3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C1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0795"/>
    <w:pPr>
      <w:overflowPunct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C4079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40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0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40795"/>
    <w:rPr>
      <w:color w:val="0000FF"/>
      <w:u w:val="single"/>
    </w:rPr>
  </w:style>
  <w:style w:type="paragraph" w:customStyle="1" w:styleId="ConsPlusNonformat">
    <w:name w:val="ConsPlusNonformat"/>
    <w:rsid w:val="00C407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90313"/>
    <w:pPr>
      <w:overflowPunct/>
      <w:autoSpaceDE/>
      <w:autoSpaceDN/>
      <w:adjustRightInd/>
      <w:ind w:left="720"/>
      <w:contextualSpacing/>
    </w:pPr>
    <w:rPr>
      <w:sz w:val="24"/>
      <w:szCs w:val="24"/>
      <w:lang w:eastAsia="en-US"/>
    </w:rPr>
  </w:style>
  <w:style w:type="paragraph" w:customStyle="1" w:styleId="Default">
    <w:name w:val="Default"/>
    <w:rsid w:val="003B60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5F3B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F3B9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F3B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F3B9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formattext">
    <w:name w:val="formattext"/>
    <w:basedOn w:val="a"/>
    <w:rsid w:val="002548E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D35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overflowPunct/>
      <w:autoSpaceDE/>
      <w:autoSpaceDN/>
      <w:adjustRightInd/>
      <w:ind w:left="612"/>
    </w:pPr>
    <w:rPr>
      <w:rFonts w:ascii="Courier New" w:hAnsi="Courier New" w:cs="Courier New"/>
      <w:sz w:val="20"/>
      <w:lang w:eastAsia="zh-CN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D3538"/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7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0795"/>
    <w:pPr>
      <w:overflowPunct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C4079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40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0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40795"/>
    <w:rPr>
      <w:color w:val="0000FF"/>
      <w:u w:val="single"/>
    </w:rPr>
  </w:style>
  <w:style w:type="paragraph" w:customStyle="1" w:styleId="ConsPlusNonformat">
    <w:name w:val="ConsPlusNonformat"/>
    <w:rsid w:val="00C407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7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CD9C9DE05359FB61C39B51CBAF6D7ADFEA3BE17C1AF6331D5D76n5e2K" TargetMode="External"/><Relationship Id="rId13" Type="http://schemas.openxmlformats.org/officeDocument/2006/relationships/hyperlink" Target="consultantplus://offline/ref=BC839549A9A61A2245D55A28E384AC0CDC4F37C5080F26FF7F5222617F86B0DC779CBEC5B9343F44BA80CF942A38281D7131F4246F91B0D4C9830DD5q1C3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48008510DAD12A92E1EC27D42B65D557CD03529223505208AA840X1jA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FE169889808420E7FC617377FC27CF74FF71164E6E2749771C45CT2iE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6BE0BA3A598C80FB4F663B8E3F755184D78C341C51DC2FCEEE425BFgF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6BE0BA3A598C80FB4F663B8E3F755184D78C341C51DC2FCEEE425BFgFK" TargetMode="External"/><Relationship Id="rId14" Type="http://schemas.openxmlformats.org/officeDocument/2006/relationships/hyperlink" Target="consultantplus://offline/ref=BC839549A9A61A2245D55A28E384AC0CDC4F37C5080F26FF7F5222617F86B0DC779CBEC5B9343F44BA80CF942A38281D7131F4246F91B0D4C9830DD5q1C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421619-2ECB-4CEE-BA43-459D6D66A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2874</TotalTime>
  <Pages>28</Pages>
  <Words>4372</Words>
  <Characters>24927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Ткачук АА</cp:lastModifiedBy>
  <cp:revision>156</cp:revision>
  <cp:lastPrinted>2020-04-28T09:27:00Z</cp:lastPrinted>
  <dcterms:created xsi:type="dcterms:W3CDTF">2017-06-15T10:54:00Z</dcterms:created>
  <dcterms:modified xsi:type="dcterms:W3CDTF">2020-05-18T13:36:00Z</dcterms:modified>
</cp:coreProperties>
</file>