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90" w:rsidRPr="00827DA6" w:rsidRDefault="00570090" w:rsidP="00570090">
      <w:pPr>
        <w:jc w:val="right"/>
        <w:rPr>
          <w:sz w:val="26"/>
          <w:szCs w:val="26"/>
        </w:rPr>
      </w:pPr>
      <w:r w:rsidRPr="00827DA6">
        <w:rPr>
          <w:sz w:val="26"/>
          <w:szCs w:val="26"/>
        </w:rPr>
        <w:t xml:space="preserve">Приложение </w:t>
      </w:r>
    </w:p>
    <w:p w:rsidR="0049275A" w:rsidRDefault="00570090" w:rsidP="0057009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827DA6">
        <w:rPr>
          <w:sz w:val="26"/>
          <w:szCs w:val="26"/>
        </w:rPr>
        <w:t xml:space="preserve">к распоряжению </w:t>
      </w:r>
    </w:p>
    <w:p w:rsidR="00570090" w:rsidRPr="00827DA6" w:rsidRDefault="00570090" w:rsidP="0057009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827DA6">
        <w:rPr>
          <w:sz w:val="26"/>
          <w:szCs w:val="26"/>
        </w:rPr>
        <w:t>администрации МР «Печора»</w:t>
      </w:r>
    </w:p>
    <w:p w:rsidR="00570090" w:rsidRPr="00466959" w:rsidRDefault="00BE2007" w:rsidP="00AD232C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93FCE">
        <w:rPr>
          <w:sz w:val="26"/>
          <w:szCs w:val="26"/>
        </w:rPr>
        <w:t>22</w:t>
      </w:r>
      <w:r w:rsidR="009604FC">
        <w:rPr>
          <w:sz w:val="26"/>
          <w:szCs w:val="26"/>
        </w:rPr>
        <w:t xml:space="preserve"> </w:t>
      </w:r>
      <w:r w:rsidR="003A4674">
        <w:rPr>
          <w:sz w:val="26"/>
          <w:szCs w:val="26"/>
        </w:rPr>
        <w:t>января  2025</w:t>
      </w:r>
      <w:r w:rsidR="00466959">
        <w:rPr>
          <w:sz w:val="26"/>
          <w:szCs w:val="26"/>
        </w:rPr>
        <w:t xml:space="preserve"> </w:t>
      </w:r>
      <w:r w:rsidR="004850A5">
        <w:rPr>
          <w:sz w:val="26"/>
          <w:szCs w:val="26"/>
        </w:rPr>
        <w:t>г.  №</w:t>
      </w:r>
      <w:r w:rsidR="00593FCE">
        <w:rPr>
          <w:sz w:val="26"/>
          <w:szCs w:val="26"/>
        </w:rPr>
        <w:t xml:space="preserve"> 41 -</w:t>
      </w:r>
      <w:bookmarkStart w:id="0" w:name="_GoBack"/>
      <w:bookmarkEnd w:id="0"/>
      <w:r w:rsidR="00570090" w:rsidRPr="00827DA6">
        <w:rPr>
          <w:sz w:val="26"/>
          <w:szCs w:val="26"/>
        </w:rPr>
        <w:t xml:space="preserve"> </w:t>
      </w:r>
      <w:proofErr w:type="gramStart"/>
      <w:r w:rsidR="00570090" w:rsidRPr="00827DA6">
        <w:rPr>
          <w:sz w:val="26"/>
          <w:szCs w:val="26"/>
        </w:rPr>
        <w:t>р</w:t>
      </w:r>
      <w:proofErr w:type="gramEnd"/>
    </w:p>
    <w:p w:rsidR="005C6BF4" w:rsidRDefault="005C6BF4" w:rsidP="00570090">
      <w:pPr>
        <w:tabs>
          <w:tab w:val="left" w:pos="708"/>
        </w:tabs>
        <w:suppressAutoHyphens/>
        <w:autoSpaceDE w:val="0"/>
        <w:autoSpaceDN w:val="0"/>
        <w:adjustRightInd w:val="0"/>
        <w:rPr>
          <w:b/>
          <w:color w:val="000000"/>
          <w:kern w:val="1"/>
          <w:sz w:val="26"/>
          <w:szCs w:val="26"/>
          <w:lang w:bidi="hi-IN"/>
        </w:rPr>
      </w:pP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6"/>
          <w:szCs w:val="26"/>
          <w:lang w:bidi="hi-IN"/>
        </w:rPr>
      </w:pPr>
      <w:r w:rsidRPr="00827DA6">
        <w:rPr>
          <w:b/>
          <w:color w:val="000000"/>
          <w:kern w:val="1"/>
          <w:sz w:val="26"/>
          <w:szCs w:val="26"/>
          <w:lang w:bidi="hi-IN"/>
        </w:rPr>
        <w:t>План работы Координационного совета по межнациональным и межконфессиональным отношениям при администрации МР «Печора»</w:t>
      </w:r>
    </w:p>
    <w:p w:rsidR="00570090" w:rsidRPr="00827DA6" w:rsidRDefault="003A4674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6"/>
          <w:szCs w:val="26"/>
          <w:lang w:bidi="hi-IN"/>
        </w:rPr>
      </w:pPr>
      <w:r>
        <w:rPr>
          <w:b/>
          <w:color w:val="000000"/>
          <w:kern w:val="1"/>
          <w:sz w:val="26"/>
          <w:szCs w:val="26"/>
          <w:lang w:bidi="hi-IN"/>
        </w:rPr>
        <w:t>на 2025</w:t>
      </w:r>
      <w:r w:rsidR="00570090" w:rsidRPr="00827DA6">
        <w:rPr>
          <w:b/>
          <w:color w:val="000000"/>
          <w:kern w:val="1"/>
          <w:sz w:val="26"/>
          <w:szCs w:val="26"/>
          <w:lang w:bidi="hi-IN"/>
        </w:rPr>
        <w:t xml:space="preserve"> год</w:t>
      </w: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8"/>
          <w:szCs w:val="28"/>
          <w:lang w:bidi="hi-IN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67"/>
        <w:gridCol w:w="5813"/>
        <w:gridCol w:w="2409"/>
        <w:gridCol w:w="1560"/>
      </w:tblGrid>
      <w:tr w:rsidR="00570090" w:rsidRPr="00827DA6" w:rsidTr="00273517">
        <w:trPr>
          <w:trHeight w:val="649"/>
          <w:tblHeader/>
        </w:trPr>
        <w:tc>
          <w:tcPr>
            <w:tcW w:w="567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№</w:t>
            </w:r>
          </w:p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13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9" w:type="dxa"/>
            <w:shd w:val="clear" w:color="auto" w:fill="auto"/>
          </w:tcPr>
          <w:p w:rsidR="00570090" w:rsidRPr="0049275A" w:rsidRDefault="00570090" w:rsidP="0049275A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gramStart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Ответственные</w:t>
            </w:r>
            <w:proofErr w:type="gramEnd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за подготовку вопроса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0A032C" w:rsidRPr="00026A83" w:rsidTr="00E42F8D">
        <w:trPr>
          <w:trHeight w:val="649"/>
          <w:tblHeader/>
        </w:trPr>
        <w:tc>
          <w:tcPr>
            <w:tcW w:w="567" w:type="dxa"/>
            <w:shd w:val="clear" w:color="auto" w:fill="auto"/>
          </w:tcPr>
          <w:p w:rsidR="000A032C" w:rsidRPr="00026A83" w:rsidRDefault="000A032C" w:rsidP="00CA4525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813" w:type="dxa"/>
            <w:shd w:val="clear" w:color="auto" w:fill="auto"/>
          </w:tcPr>
          <w:p w:rsidR="000A032C" w:rsidRPr="00026A83" w:rsidRDefault="000A032C" w:rsidP="00CA4525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О реализации региональной программы «Сохранение и развитие государственных языков Республики Коми (2019-2024), утвержденной постановлением Правительства Республики Коми от 17.07.2018 № 365, на территории МР «Печора» по итогам работы </w:t>
            </w:r>
          </w:p>
          <w:p w:rsidR="000A032C" w:rsidRPr="00026A83" w:rsidRDefault="000A032C" w:rsidP="00CA4525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за 202</w:t>
            </w: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shd w:val="clear" w:color="auto" w:fill="auto"/>
          </w:tcPr>
          <w:p w:rsidR="000A032C" w:rsidRPr="00026A83" w:rsidRDefault="000A032C" w:rsidP="00100045">
            <w:pPr>
              <w:pStyle w:val="a3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</w:t>
            </w:r>
          </w:p>
          <w:p w:rsidR="000A032C" w:rsidRPr="00026A83" w:rsidRDefault="000A032C" w:rsidP="00100045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A032C" w:rsidRPr="00026A83" w:rsidRDefault="000A032C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 полугодие</w:t>
            </w: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A032C" w:rsidRDefault="000A032C" w:rsidP="000A032C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A032C" w:rsidRPr="00026A83" w:rsidTr="00E42F8D">
        <w:trPr>
          <w:tblHeader/>
        </w:trPr>
        <w:tc>
          <w:tcPr>
            <w:tcW w:w="567" w:type="dxa"/>
            <w:shd w:val="clear" w:color="auto" w:fill="auto"/>
          </w:tcPr>
          <w:p w:rsidR="000A032C" w:rsidRPr="003A4674" w:rsidRDefault="000A032C" w:rsidP="00C234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813" w:type="dxa"/>
            <w:shd w:val="clear" w:color="auto" w:fill="auto"/>
          </w:tcPr>
          <w:p w:rsidR="000A032C" w:rsidRPr="00C47027" w:rsidRDefault="000A032C" w:rsidP="00C47027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Организация выездного заседания </w:t>
            </w: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в о</w:t>
            </w:r>
            <w:r w:rsidRPr="00C4702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бщество российских немцев «Единство» </w:t>
            </w:r>
          </w:p>
          <w:p w:rsidR="000A032C" w:rsidRPr="00026A83" w:rsidRDefault="000A032C" w:rsidP="00C47027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C4702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п. Каджером</w:t>
            </w:r>
          </w:p>
          <w:p w:rsidR="000A032C" w:rsidRPr="00026A83" w:rsidRDefault="000A032C" w:rsidP="00D5426F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032C" w:rsidRPr="00C47027" w:rsidRDefault="000A032C" w:rsidP="003A467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46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Отдел по вопросам социальной политики, здравоохранения и взаимодействия с общественными объединениями </w:t>
            </w:r>
            <w:r w:rsidRPr="00C470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администрации </w:t>
            </w:r>
          </w:p>
          <w:p w:rsidR="000A032C" w:rsidRPr="00026A83" w:rsidRDefault="000A032C" w:rsidP="006E66C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470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  <w:r w:rsidRPr="00C470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Merge/>
            <w:shd w:val="clear" w:color="auto" w:fill="auto"/>
          </w:tcPr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A032C" w:rsidRPr="00026A83" w:rsidTr="00E42F8D">
        <w:trPr>
          <w:tblHeader/>
        </w:trPr>
        <w:tc>
          <w:tcPr>
            <w:tcW w:w="567" w:type="dxa"/>
            <w:shd w:val="clear" w:color="auto" w:fill="auto"/>
          </w:tcPr>
          <w:p w:rsidR="000A032C" w:rsidRPr="00C47027" w:rsidRDefault="000A032C" w:rsidP="00C2341E">
            <w:pPr>
              <w:jc w:val="center"/>
            </w:pPr>
            <w:r w:rsidRPr="00C47027">
              <w:t>3</w:t>
            </w:r>
          </w:p>
        </w:tc>
        <w:tc>
          <w:tcPr>
            <w:tcW w:w="5813" w:type="dxa"/>
            <w:shd w:val="clear" w:color="auto" w:fill="auto"/>
          </w:tcPr>
          <w:p w:rsidR="000A032C" w:rsidRPr="00026A83" w:rsidRDefault="000A032C" w:rsidP="005C6BF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 выполнении в 202</w:t>
            </w:r>
            <w:r w:rsidRPr="003A467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4</w:t>
            </w: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году плана мероприятий Стратегии государственной национальной политики Российской Федерации на период до 2025 года на территории МО МР «Печора»</w:t>
            </w:r>
          </w:p>
        </w:tc>
        <w:tc>
          <w:tcPr>
            <w:tcW w:w="2409" w:type="dxa"/>
            <w:shd w:val="clear" w:color="auto" w:fill="auto"/>
          </w:tcPr>
          <w:p w:rsidR="000A032C" w:rsidRPr="00026A83" w:rsidRDefault="000A032C" w:rsidP="0070250B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A032C" w:rsidRPr="00026A83" w:rsidTr="000A032C">
        <w:trPr>
          <w:trHeight w:val="1290"/>
          <w:tblHeader/>
        </w:trPr>
        <w:tc>
          <w:tcPr>
            <w:tcW w:w="567" w:type="dxa"/>
            <w:shd w:val="clear" w:color="auto" w:fill="auto"/>
          </w:tcPr>
          <w:p w:rsidR="000A032C" w:rsidRPr="003A4674" w:rsidRDefault="000A032C" w:rsidP="00C234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813" w:type="dxa"/>
            <w:shd w:val="clear" w:color="auto" w:fill="auto"/>
          </w:tcPr>
          <w:p w:rsidR="000A032C" w:rsidRPr="003705ED" w:rsidRDefault="000A032C" w:rsidP="005C6BF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3705ED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 миграционной ситуации на территории МР «Печора», принятии необходимых мер для предотвращения нелегальной миграции и профилактики совершения правонарушений на национальной почве</w:t>
            </w:r>
          </w:p>
        </w:tc>
        <w:tc>
          <w:tcPr>
            <w:tcW w:w="2409" w:type="dxa"/>
            <w:shd w:val="clear" w:color="auto" w:fill="auto"/>
          </w:tcPr>
          <w:p w:rsidR="000A032C" w:rsidRPr="003705ED" w:rsidRDefault="000A032C" w:rsidP="003A467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705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Отделение по вопросам миграции ОМВД России </w:t>
            </w:r>
          </w:p>
          <w:p w:rsidR="000A032C" w:rsidRPr="003705ED" w:rsidRDefault="003705ED" w:rsidP="003A467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«Печорский»</w:t>
            </w:r>
          </w:p>
        </w:tc>
        <w:tc>
          <w:tcPr>
            <w:tcW w:w="1560" w:type="dxa"/>
            <w:vMerge/>
            <w:shd w:val="clear" w:color="auto" w:fill="auto"/>
          </w:tcPr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A032C" w:rsidRPr="00026A83" w:rsidTr="000A032C">
        <w:trPr>
          <w:trHeight w:val="1290"/>
          <w:tblHeader/>
        </w:trPr>
        <w:tc>
          <w:tcPr>
            <w:tcW w:w="567" w:type="dxa"/>
            <w:shd w:val="clear" w:color="auto" w:fill="auto"/>
          </w:tcPr>
          <w:p w:rsidR="000A032C" w:rsidRPr="000A032C" w:rsidRDefault="000A032C" w:rsidP="00C2341E">
            <w:pPr>
              <w:jc w:val="center"/>
            </w:pPr>
            <w:r>
              <w:t>5</w:t>
            </w:r>
          </w:p>
        </w:tc>
        <w:tc>
          <w:tcPr>
            <w:tcW w:w="5813" w:type="dxa"/>
            <w:shd w:val="clear" w:color="auto" w:fill="auto"/>
          </w:tcPr>
          <w:p w:rsidR="000A032C" w:rsidRDefault="000A032C" w:rsidP="005C6BF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О религиозной ситуации на территории </w:t>
            </w:r>
          </w:p>
          <w:p w:rsidR="000A032C" w:rsidRPr="003A4674" w:rsidRDefault="000A032C" w:rsidP="005C6BF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МР «Печора»  </w:t>
            </w:r>
          </w:p>
        </w:tc>
        <w:tc>
          <w:tcPr>
            <w:tcW w:w="2409" w:type="dxa"/>
            <w:shd w:val="clear" w:color="auto" w:fill="auto"/>
          </w:tcPr>
          <w:p w:rsidR="000A032C" w:rsidRPr="000A032C" w:rsidRDefault="000A032C" w:rsidP="000A032C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A032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</w:t>
            </w:r>
          </w:p>
          <w:p w:rsidR="000A032C" w:rsidRPr="003A4674" w:rsidRDefault="000A032C" w:rsidP="000A032C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A032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0A032C" w:rsidRPr="00026A83" w:rsidRDefault="000A032C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54805" w:rsidRPr="00026A83" w:rsidTr="003D0DCF">
        <w:trPr>
          <w:tblHeader/>
        </w:trPr>
        <w:tc>
          <w:tcPr>
            <w:tcW w:w="567" w:type="dxa"/>
            <w:shd w:val="clear" w:color="auto" w:fill="auto"/>
          </w:tcPr>
          <w:p w:rsidR="00154805" w:rsidRPr="00C47027" w:rsidRDefault="00154805" w:rsidP="00C2341E">
            <w:pPr>
              <w:jc w:val="center"/>
            </w:pPr>
            <w:r>
              <w:t>6</w:t>
            </w:r>
          </w:p>
        </w:tc>
        <w:tc>
          <w:tcPr>
            <w:tcW w:w="5813" w:type="dxa"/>
            <w:shd w:val="clear" w:color="auto" w:fill="auto"/>
          </w:tcPr>
          <w:p w:rsidR="006E66C4" w:rsidRDefault="00154805" w:rsidP="006E66C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C4702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О функционировании государственной информационной системы мониторинга в сфере межнациональных  и </w:t>
            </w:r>
            <w:proofErr w:type="spellStart"/>
            <w:r w:rsidRPr="00C4702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межконфессиальных</w:t>
            </w:r>
            <w:proofErr w:type="spellEnd"/>
            <w:r w:rsidR="003705ED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отношений</w:t>
            </w:r>
            <w:r w:rsidRPr="00C4702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и раннего предупреждения конфликтных ситуаций  </w:t>
            </w:r>
          </w:p>
          <w:p w:rsidR="000A032C" w:rsidRPr="003A4674" w:rsidRDefault="000A032C" w:rsidP="006E66C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154805" w:rsidRPr="003A4674" w:rsidRDefault="00154805" w:rsidP="003A467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470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54805" w:rsidRPr="00154805" w:rsidRDefault="00154805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полугодие</w:t>
            </w:r>
          </w:p>
        </w:tc>
      </w:tr>
      <w:tr w:rsidR="006E66C4" w:rsidRPr="00026A83" w:rsidTr="003D0DCF">
        <w:trPr>
          <w:tblHeader/>
        </w:trPr>
        <w:tc>
          <w:tcPr>
            <w:tcW w:w="567" w:type="dxa"/>
            <w:shd w:val="clear" w:color="auto" w:fill="auto"/>
          </w:tcPr>
          <w:p w:rsidR="006E66C4" w:rsidRDefault="000A032C" w:rsidP="00C2341E">
            <w:pPr>
              <w:jc w:val="center"/>
            </w:pPr>
            <w:r>
              <w:lastRenderedPageBreak/>
              <w:t>7</w:t>
            </w:r>
          </w:p>
        </w:tc>
        <w:tc>
          <w:tcPr>
            <w:tcW w:w="5813" w:type="dxa"/>
            <w:shd w:val="clear" w:color="auto" w:fill="auto"/>
          </w:tcPr>
          <w:p w:rsidR="006E66C4" w:rsidRPr="00C47027" w:rsidRDefault="006E66C4" w:rsidP="006E66C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6E66C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 деятельности Центра социально-культурной адаптации и интеграции мигрантов муниципального района «Печора» в 2025 году</w:t>
            </w:r>
          </w:p>
        </w:tc>
        <w:tc>
          <w:tcPr>
            <w:tcW w:w="2409" w:type="dxa"/>
            <w:shd w:val="clear" w:color="auto" w:fill="auto"/>
          </w:tcPr>
          <w:p w:rsidR="006E66C4" w:rsidRPr="00C47027" w:rsidRDefault="006E66C4" w:rsidP="003A467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66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6E66C4" w:rsidRPr="006E66C4" w:rsidRDefault="006E66C4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E66C4" w:rsidRPr="00026A83" w:rsidTr="003D0DCF">
        <w:trPr>
          <w:tblHeader/>
        </w:trPr>
        <w:tc>
          <w:tcPr>
            <w:tcW w:w="567" w:type="dxa"/>
            <w:shd w:val="clear" w:color="auto" w:fill="auto"/>
          </w:tcPr>
          <w:p w:rsidR="006E66C4" w:rsidRDefault="00273517" w:rsidP="00C2341E">
            <w:pPr>
              <w:jc w:val="center"/>
            </w:pPr>
            <w:r>
              <w:t>8</w:t>
            </w:r>
          </w:p>
        </w:tc>
        <w:tc>
          <w:tcPr>
            <w:tcW w:w="5813" w:type="dxa"/>
            <w:shd w:val="clear" w:color="auto" w:fill="auto"/>
          </w:tcPr>
          <w:p w:rsidR="006E66C4" w:rsidRPr="006E66C4" w:rsidRDefault="006E66C4" w:rsidP="006E66C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Организа</w:t>
            </w:r>
            <w:r w:rsidR="000A032C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ц</w:t>
            </w: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ия выездного зас</w:t>
            </w:r>
            <w:r w:rsidR="000A032C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едания на мероприятие </w:t>
            </w:r>
            <w:r w:rsidR="000A032C" w:rsidRPr="000A032C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Центра социально-культурной адаптации и интеграции мигрантов муниципального района «Печора»</w:t>
            </w:r>
          </w:p>
        </w:tc>
        <w:tc>
          <w:tcPr>
            <w:tcW w:w="2409" w:type="dxa"/>
            <w:shd w:val="clear" w:color="auto" w:fill="auto"/>
          </w:tcPr>
          <w:p w:rsidR="006E66C4" w:rsidRPr="006E66C4" w:rsidRDefault="000A032C" w:rsidP="003A467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A032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6E66C4" w:rsidRPr="006E66C4" w:rsidRDefault="006E66C4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54805" w:rsidRPr="00026A83" w:rsidTr="003D0DCF">
        <w:trPr>
          <w:tblHeader/>
        </w:trPr>
        <w:tc>
          <w:tcPr>
            <w:tcW w:w="567" w:type="dxa"/>
            <w:shd w:val="clear" w:color="auto" w:fill="auto"/>
          </w:tcPr>
          <w:p w:rsidR="00154805" w:rsidRDefault="00273517" w:rsidP="00C2341E">
            <w:pPr>
              <w:jc w:val="center"/>
            </w:pPr>
            <w:r>
              <w:t>9</w:t>
            </w:r>
          </w:p>
        </w:tc>
        <w:tc>
          <w:tcPr>
            <w:tcW w:w="5813" w:type="dxa"/>
            <w:shd w:val="clear" w:color="auto" w:fill="auto"/>
          </w:tcPr>
          <w:p w:rsidR="00154805" w:rsidRPr="00C47027" w:rsidRDefault="00154805" w:rsidP="005C6BF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C4702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Об участии представителей национально-культурных объединений  в общественно-значимых социальных и культурных мероприятиях</w:t>
            </w:r>
          </w:p>
        </w:tc>
        <w:tc>
          <w:tcPr>
            <w:tcW w:w="2409" w:type="dxa"/>
            <w:shd w:val="clear" w:color="auto" w:fill="auto"/>
          </w:tcPr>
          <w:p w:rsidR="00154805" w:rsidRPr="00C47027" w:rsidRDefault="00154805" w:rsidP="00C47027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470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Представители национально-культурных объединений, Управление культуры и туризма </w:t>
            </w:r>
          </w:p>
          <w:p w:rsidR="00154805" w:rsidRPr="00C47027" w:rsidRDefault="00154805" w:rsidP="00C47027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470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154805" w:rsidRPr="00026A83" w:rsidRDefault="00154805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54805" w:rsidRPr="00026A83" w:rsidTr="003D0DCF">
        <w:trPr>
          <w:tblHeader/>
        </w:trPr>
        <w:tc>
          <w:tcPr>
            <w:tcW w:w="567" w:type="dxa"/>
            <w:shd w:val="clear" w:color="auto" w:fill="auto"/>
          </w:tcPr>
          <w:p w:rsidR="00154805" w:rsidRDefault="00273517" w:rsidP="00C2341E">
            <w:pPr>
              <w:jc w:val="center"/>
            </w:pPr>
            <w:r>
              <w:t>10</w:t>
            </w:r>
          </w:p>
        </w:tc>
        <w:tc>
          <w:tcPr>
            <w:tcW w:w="5813" w:type="dxa"/>
            <w:shd w:val="clear" w:color="auto" w:fill="auto"/>
          </w:tcPr>
          <w:p w:rsidR="00154805" w:rsidRPr="00C47027" w:rsidRDefault="00154805" w:rsidP="00304DAF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C4702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Заполнение сведений на </w:t>
            </w:r>
            <w:proofErr w:type="spellStart"/>
            <w:r w:rsidRPr="00C4702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яндекс</w:t>
            </w:r>
            <w:proofErr w:type="spellEnd"/>
            <w:r w:rsidRPr="00C4702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-диск по показателям </w:t>
            </w: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в сфере государственной национальной политики Республики Коми </w:t>
            </w:r>
            <w:r w:rsidRPr="00C4702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по </w:t>
            </w: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участию членов </w:t>
            </w:r>
            <w:r w:rsidRPr="00C4702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НКО</w:t>
            </w: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в мероприятиях</w:t>
            </w:r>
          </w:p>
        </w:tc>
        <w:tc>
          <w:tcPr>
            <w:tcW w:w="2409" w:type="dxa"/>
            <w:shd w:val="clear" w:color="auto" w:fill="auto"/>
          </w:tcPr>
          <w:p w:rsidR="00154805" w:rsidRPr="00C47027" w:rsidRDefault="00154805" w:rsidP="00C47027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470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</w:t>
            </w:r>
          </w:p>
          <w:p w:rsidR="00154805" w:rsidRDefault="00154805" w:rsidP="00C47027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470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:rsidR="00154805" w:rsidRPr="006E66C4" w:rsidRDefault="00154805" w:rsidP="00C47027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66C4">
              <w:rPr>
                <w:sz w:val="24"/>
                <w:szCs w:val="24"/>
              </w:rPr>
              <w:t>Управление</w:t>
            </w:r>
            <w:r w:rsidRPr="006E66C4">
              <w:rPr>
                <w:sz w:val="24"/>
                <w:szCs w:val="24"/>
              </w:rPr>
              <w:t xml:space="preserve"> </w:t>
            </w:r>
            <w:r w:rsidRPr="006E66C4">
              <w:rPr>
                <w:sz w:val="24"/>
                <w:szCs w:val="24"/>
              </w:rPr>
              <w:t>культуры</w:t>
            </w:r>
            <w:r w:rsidRPr="006E66C4">
              <w:rPr>
                <w:sz w:val="24"/>
                <w:szCs w:val="24"/>
              </w:rPr>
              <w:t xml:space="preserve"> </w:t>
            </w:r>
            <w:r w:rsidRPr="006E66C4">
              <w:rPr>
                <w:sz w:val="24"/>
                <w:szCs w:val="24"/>
              </w:rPr>
              <w:t>и</w:t>
            </w:r>
            <w:r w:rsidRPr="006E66C4">
              <w:rPr>
                <w:sz w:val="24"/>
                <w:szCs w:val="24"/>
              </w:rPr>
              <w:t xml:space="preserve"> </w:t>
            </w:r>
            <w:r w:rsidRPr="006E66C4">
              <w:rPr>
                <w:sz w:val="24"/>
                <w:szCs w:val="24"/>
              </w:rPr>
              <w:t>туризма</w:t>
            </w:r>
            <w:r w:rsidRPr="006E66C4">
              <w:rPr>
                <w:sz w:val="24"/>
                <w:szCs w:val="24"/>
              </w:rPr>
              <w:t xml:space="preserve"> </w:t>
            </w:r>
            <w:r w:rsidRPr="006E66C4">
              <w:rPr>
                <w:sz w:val="24"/>
                <w:szCs w:val="24"/>
              </w:rPr>
              <w:t>МР</w:t>
            </w:r>
            <w:r w:rsidRPr="006E66C4">
              <w:rPr>
                <w:sz w:val="24"/>
                <w:szCs w:val="24"/>
              </w:rPr>
              <w:t xml:space="preserve"> </w:t>
            </w:r>
            <w:r w:rsidRPr="006E66C4">
              <w:rPr>
                <w:sz w:val="24"/>
                <w:szCs w:val="24"/>
              </w:rPr>
              <w:t>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154805" w:rsidRPr="00026A83" w:rsidRDefault="00154805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54805" w:rsidRPr="00026A83" w:rsidTr="003D0DCF">
        <w:trPr>
          <w:tblHeader/>
        </w:trPr>
        <w:tc>
          <w:tcPr>
            <w:tcW w:w="567" w:type="dxa"/>
            <w:shd w:val="clear" w:color="auto" w:fill="auto"/>
          </w:tcPr>
          <w:p w:rsidR="00154805" w:rsidRPr="00026A83" w:rsidRDefault="00273517" w:rsidP="00026A83">
            <w:pPr>
              <w:jc w:val="center"/>
            </w:pPr>
            <w:r>
              <w:t>11</w:t>
            </w:r>
          </w:p>
        </w:tc>
        <w:tc>
          <w:tcPr>
            <w:tcW w:w="5813" w:type="dxa"/>
            <w:shd w:val="clear" w:color="auto" w:fill="auto"/>
          </w:tcPr>
          <w:p w:rsidR="00154805" w:rsidRPr="00026A83" w:rsidRDefault="00154805" w:rsidP="00BA4F29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 xml:space="preserve">Исполнение решений постановления </w:t>
            </w:r>
          </w:p>
          <w:p w:rsidR="00154805" w:rsidRPr="003A4674" w:rsidRDefault="00154805" w:rsidP="003A4674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>XXXII</w:t>
            </w:r>
            <w:r>
              <w:rPr>
                <w:kern w:val="1"/>
                <w:lang w:val="en-US" w:bidi="hi-IN"/>
              </w:rPr>
              <w:t>I</w:t>
            </w:r>
            <w:r w:rsidRPr="00026A83">
              <w:rPr>
                <w:kern w:val="1"/>
                <w:lang w:bidi="hi-IN"/>
              </w:rPr>
              <w:t xml:space="preserve"> Печорской районной конференции </w:t>
            </w:r>
          </w:p>
          <w:p w:rsidR="00154805" w:rsidRPr="00026A83" w:rsidRDefault="00154805" w:rsidP="003A4674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>коми народа</w:t>
            </w:r>
          </w:p>
        </w:tc>
        <w:tc>
          <w:tcPr>
            <w:tcW w:w="2409" w:type="dxa"/>
            <w:shd w:val="clear" w:color="auto" w:fill="auto"/>
          </w:tcPr>
          <w:p w:rsidR="00154805" w:rsidRPr="00026A83" w:rsidRDefault="00154805" w:rsidP="007C4FD0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</w:t>
            </w:r>
          </w:p>
          <w:p w:rsidR="00154805" w:rsidRPr="00026A83" w:rsidRDefault="00154805" w:rsidP="007C4FD0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>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154805" w:rsidRPr="00026A83" w:rsidRDefault="00154805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kern w:val="1"/>
                <w:lang w:bidi="hi-IN"/>
              </w:rPr>
            </w:pPr>
          </w:p>
        </w:tc>
      </w:tr>
      <w:tr w:rsidR="00154805" w:rsidRPr="00026A83" w:rsidTr="001E72C7">
        <w:trPr>
          <w:trHeight w:val="746"/>
          <w:tblHeader/>
        </w:trPr>
        <w:tc>
          <w:tcPr>
            <w:tcW w:w="567" w:type="dxa"/>
            <w:shd w:val="clear" w:color="auto" w:fill="auto"/>
          </w:tcPr>
          <w:p w:rsidR="00154805" w:rsidRPr="00026A83" w:rsidRDefault="00273517" w:rsidP="00026A83">
            <w:pPr>
              <w:jc w:val="center"/>
            </w:pPr>
            <w:r>
              <w:t>12</w:t>
            </w:r>
          </w:p>
        </w:tc>
        <w:tc>
          <w:tcPr>
            <w:tcW w:w="5813" w:type="dxa"/>
            <w:shd w:val="clear" w:color="auto" w:fill="auto"/>
          </w:tcPr>
          <w:p w:rsidR="00154805" w:rsidRPr="00026A83" w:rsidRDefault="00154805" w:rsidP="00060211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0" w:lineRule="atLeast"/>
              <w:ind w:left="130" w:right="130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 xml:space="preserve">Подведение итогов работы </w:t>
            </w:r>
          </w:p>
          <w:p w:rsidR="00154805" w:rsidRPr="00026A83" w:rsidRDefault="00154805" w:rsidP="00060211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0" w:lineRule="atLeast"/>
              <w:ind w:left="130" w:right="130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 xml:space="preserve">Координационного совета </w:t>
            </w:r>
            <w:r>
              <w:rPr>
                <w:kern w:val="1"/>
                <w:lang w:bidi="hi-IN"/>
              </w:rPr>
              <w:t>в 2025</w:t>
            </w:r>
            <w:r w:rsidRPr="00026A83">
              <w:rPr>
                <w:kern w:val="1"/>
                <w:lang w:bidi="hi-IN"/>
              </w:rPr>
              <w:t xml:space="preserve"> году и </w:t>
            </w:r>
          </w:p>
          <w:p w:rsidR="00154805" w:rsidRPr="00026A83" w:rsidRDefault="00154805" w:rsidP="00466959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0" w:lineRule="atLeast"/>
              <w:ind w:left="130" w:right="130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>планы работы Совета</w:t>
            </w:r>
            <w:r>
              <w:rPr>
                <w:kern w:val="1"/>
                <w:lang w:bidi="hi-IN"/>
              </w:rPr>
              <w:t xml:space="preserve"> на 2026</w:t>
            </w:r>
            <w:r w:rsidRPr="00026A83">
              <w:rPr>
                <w:kern w:val="1"/>
                <w:lang w:bidi="hi-IN"/>
              </w:rPr>
              <w:t xml:space="preserve"> год </w:t>
            </w:r>
          </w:p>
        </w:tc>
        <w:tc>
          <w:tcPr>
            <w:tcW w:w="2409" w:type="dxa"/>
            <w:shd w:val="clear" w:color="auto" w:fill="auto"/>
          </w:tcPr>
          <w:p w:rsidR="00154805" w:rsidRPr="00026A83" w:rsidRDefault="00154805" w:rsidP="00060211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>Члены Координационного совета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54805" w:rsidRPr="00026A83" w:rsidRDefault="00154805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kern w:val="1"/>
                <w:lang w:bidi="hi-IN"/>
              </w:rPr>
            </w:pPr>
          </w:p>
        </w:tc>
      </w:tr>
    </w:tbl>
    <w:p w:rsidR="00AD232C" w:rsidRPr="00026A83" w:rsidRDefault="00AD232C" w:rsidP="00E91BCE">
      <w:pPr>
        <w:jc w:val="center"/>
        <w:rPr>
          <w:lang w:val="en-US"/>
        </w:rPr>
      </w:pPr>
    </w:p>
    <w:p w:rsidR="00E91BCE" w:rsidRPr="00026A83" w:rsidRDefault="00E91BCE" w:rsidP="00E91BCE">
      <w:pPr>
        <w:jc w:val="center"/>
      </w:pPr>
      <w:r w:rsidRPr="00026A83">
        <w:t>___________________________</w:t>
      </w:r>
    </w:p>
    <w:sectPr w:rsidR="00E91BCE" w:rsidRPr="00026A83" w:rsidSect="00B50131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73DF5"/>
    <w:multiLevelType w:val="hybridMultilevel"/>
    <w:tmpl w:val="27288E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090"/>
    <w:rsid w:val="00026A83"/>
    <w:rsid w:val="00041284"/>
    <w:rsid w:val="0004763B"/>
    <w:rsid w:val="00060211"/>
    <w:rsid w:val="000A032C"/>
    <w:rsid w:val="000C0A1D"/>
    <w:rsid w:val="00100045"/>
    <w:rsid w:val="00103A85"/>
    <w:rsid w:val="00154805"/>
    <w:rsid w:val="001E72C7"/>
    <w:rsid w:val="001F7D34"/>
    <w:rsid w:val="00223994"/>
    <w:rsid w:val="00251CB4"/>
    <w:rsid w:val="00273517"/>
    <w:rsid w:val="00304DAF"/>
    <w:rsid w:val="00321E56"/>
    <w:rsid w:val="00333319"/>
    <w:rsid w:val="003705ED"/>
    <w:rsid w:val="003A4674"/>
    <w:rsid w:val="003D3C11"/>
    <w:rsid w:val="004069AC"/>
    <w:rsid w:val="00466959"/>
    <w:rsid w:val="004850A5"/>
    <w:rsid w:val="0049275A"/>
    <w:rsid w:val="004E6719"/>
    <w:rsid w:val="00570090"/>
    <w:rsid w:val="0057022B"/>
    <w:rsid w:val="00593FCE"/>
    <w:rsid w:val="005C6BF4"/>
    <w:rsid w:val="00685566"/>
    <w:rsid w:val="00697427"/>
    <w:rsid w:val="006E66C4"/>
    <w:rsid w:val="0070250B"/>
    <w:rsid w:val="0075789F"/>
    <w:rsid w:val="007A7C64"/>
    <w:rsid w:val="007C4FD0"/>
    <w:rsid w:val="0080657C"/>
    <w:rsid w:val="00827DA6"/>
    <w:rsid w:val="00912CA3"/>
    <w:rsid w:val="00932D54"/>
    <w:rsid w:val="009531DC"/>
    <w:rsid w:val="009604FC"/>
    <w:rsid w:val="009E0531"/>
    <w:rsid w:val="00A276A3"/>
    <w:rsid w:val="00A40A1D"/>
    <w:rsid w:val="00A53178"/>
    <w:rsid w:val="00AD232C"/>
    <w:rsid w:val="00B001D4"/>
    <w:rsid w:val="00B36EE3"/>
    <w:rsid w:val="00B50131"/>
    <w:rsid w:val="00BA4F29"/>
    <w:rsid w:val="00BE2007"/>
    <w:rsid w:val="00C2341E"/>
    <w:rsid w:val="00C47027"/>
    <w:rsid w:val="00C66EA7"/>
    <w:rsid w:val="00CC60C1"/>
    <w:rsid w:val="00D27CD0"/>
    <w:rsid w:val="00D5426F"/>
    <w:rsid w:val="00DD0F90"/>
    <w:rsid w:val="00DD307C"/>
    <w:rsid w:val="00DE359A"/>
    <w:rsid w:val="00E035E1"/>
    <w:rsid w:val="00E05554"/>
    <w:rsid w:val="00E91BCE"/>
    <w:rsid w:val="00EA76CF"/>
    <w:rsid w:val="00EC018A"/>
    <w:rsid w:val="00F142FB"/>
    <w:rsid w:val="00FA3859"/>
    <w:rsid w:val="00FD0C15"/>
    <w:rsid w:val="00FD6373"/>
    <w:rsid w:val="00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0090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paragraph" w:customStyle="1" w:styleId="cef1edeee2edeee9f2e5eaf1f2">
    <w:name w:val="Оceсf1нedоeeвe2нedоeeйe9 тf2еe5кeaсf1тf2"/>
    <w:basedOn w:val="a"/>
    <w:rsid w:val="00570090"/>
    <w:pPr>
      <w:tabs>
        <w:tab w:val="left" w:pos="708"/>
      </w:tabs>
      <w:suppressAutoHyphens/>
      <w:autoSpaceDE w:val="0"/>
      <w:autoSpaceDN w:val="0"/>
      <w:adjustRightInd w:val="0"/>
      <w:spacing w:after="120" w:line="276" w:lineRule="auto"/>
    </w:pPr>
    <w:rPr>
      <w:rFonts w:ascii="Calibri" w:hAnsi="Liberation Serif" w:cs="Calibri"/>
      <w:color w:val="000000"/>
      <w:kern w:val="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0090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paragraph" w:customStyle="1" w:styleId="cef1edeee2edeee9f2e5eaf1f2">
    <w:name w:val="Оceсf1нedоeeвe2нedоeeйe9 тf2еe5кeaсf1тf2"/>
    <w:basedOn w:val="a"/>
    <w:rsid w:val="00570090"/>
    <w:pPr>
      <w:tabs>
        <w:tab w:val="left" w:pos="708"/>
      </w:tabs>
      <w:suppressAutoHyphens/>
      <w:autoSpaceDE w:val="0"/>
      <w:autoSpaceDN w:val="0"/>
      <w:adjustRightInd w:val="0"/>
      <w:spacing w:after="120" w:line="276" w:lineRule="auto"/>
    </w:pPr>
    <w:rPr>
      <w:rFonts w:ascii="Calibri" w:hAnsi="Liberation Serif" w:cs="Calibri"/>
      <w:color w:val="000000"/>
      <w:kern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F0F0E-4589-4F81-B010-F8BC4194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95</cp:revision>
  <cp:lastPrinted>2025-01-24T06:36:00Z</cp:lastPrinted>
  <dcterms:created xsi:type="dcterms:W3CDTF">2022-08-26T06:26:00Z</dcterms:created>
  <dcterms:modified xsi:type="dcterms:W3CDTF">2025-01-24T06:38:00Z</dcterms:modified>
</cp:coreProperties>
</file>