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FB5" w:rsidRPr="007A1FB6" w:rsidRDefault="00110FB5" w:rsidP="00110FB5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7A1FB6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Приложение </w:t>
      </w:r>
      <w:r w:rsidR="006B6AAA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</w:t>
      </w:r>
      <w:r w:rsidRPr="007A1FB6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</w:p>
    <w:p w:rsidR="00110FB5" w:rsidRDefault="006B6AAA" w:rsidP="00110FB5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6B6AAA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к изменениям, вносимым в постановление администрации муниципального района «Печора» от 31.12.2019 г. № 1666</w:t>
      </w:r>
    </w:p>
    <w:p w:rsidR="006B6AAA" w:rsidRPr="007A1FB6" w:rsidRDefault="006B6AAA" w:rsidP="00110FB5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764DA" w:rsidRPr="007A1FB6" w:rsidRDefault="00C764DA" w:rsidP="00C764DA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«Приложение 5</w:t>
      </w:r>
    </w:p>
    <w:p w:rsidR="00C764DA" w:rsidRPr="007A1FB6" w:rsidRDefault="00C764DA" w:rsidP="00C764DA">
      <w:pPr>
        <w:overflowPunct w:val="0"/>
        <w:autoSpaceDE w:val="0"/>
        <w:autoSpaceDN w:val="0"/>
        <w:adjustRightInd w:val="0"/>
        <w:spacing w:after="0" w:line="240" w:lineRule="auto"/>
        <w:ind w:firstLine="37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 муниципальной программе МО МР «Печора»</w:t>
      </w:r>
    </w:p>
    <w:p w:rsidR="00C764DA" w:rsidRPr="007A1FB6" w:rsidRDefault="00C764DA" w:rsidP="00C764D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«Развитие экономики»</w:t>
      </w:r>
    </w:p>
    <w:p w:rsidR="00C764DA" w:rsidRPr="007A1FB6" w:rsidRDefault="00C764DA" w:rsidP="00C764D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C764DA" w:rsidRPr="007A1FB6" w:rsidRDefault="00C764DA" w:rsidP="00C764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A1FB6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C764DA" w:rsidRPr="007A1FB6" w:rsidRDefault="00C764DA" w:rsidP="00C764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A1FB6">
        <w:rPr>
          <w:rFonts w:ascii="Times New Roman" w:hAnsi="Times New Roman" w:cs="Times New Roman"/>
          <w:b/>
          <w:bCs/>
          <w:sz w:val="26"/>
          <w:szCs w:val="26"/>
        </w:rPr>
        <w:t xml:space="preserve"> субсидирования части затрат, понесенных субъектами малого и среднего предпринимательства на приобретение оборудования </w:t>
      </w:r>
    </w:p>
    <w:p w:rsidR="00C764DA" w:rsidRPr="007A1FB6" w:rsidRDefault="00C764DA" w:rsidP="00C764D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B79C1" w:rsidRPr="007A1FB6" w:rsidRDefault="00C764DA" w:rsidP="00EE2A9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>1. Настоящий Порядок определяет</w:t>
      </w:r>
      <w:r w:rsidR="00DB79C1" w:rsidRPr="007A1FB6">
        <w:rPr>
          <w:rFonts w:ascii="Times New Roman" w:hAnsi="Times New Roman" w:cs="Times New Roman"/>
          <w:sz w:val="26"/>
          <w:szCs w:val="26"/>
        </w:rPr>
        <w:t xml:space="preserve"> цели, условия и порядок предоставления субсидий </w:t>
      </w:r>
      <w:r w:rsidRPr="007A1FB6">
        <w:rPr>
          <w:rFonts w:ascii="Times New Roman" w:hAnsi="Times New Roman" w:cs="Times New Roman"/>
          <w:sz w:val="26"/>
          <w:szCs w:val="26"/>
        </w:rPr>
        <w:t>субъект</w:t>
      </w:r>
      <w:r w:rsidR="00DB79C1" w:rsidRPr="007A1FB6">
        <w:rPr>
          <w:rFonts w:ascii="Times New Roman" w:hAnsi="Times New Roman" w:cs="Times New Roman"/>
          <w:sz w:val="26"/>
          <w:szCs w:val="26"/>
        </w:rPr>
        <w:t>ам</w:t>
      </w:r>
      <w:r w:rsidRPr="007A1FB6">
        <w:rPr>
          <w:rFonts w:ascii="Times New Roman" w:hAnsi="Times New Roman" w:cs="Times New Roman"/>
          <w:sz w:val="26"/>
          <w:szCs w:val="26"/>
        </w:rPr>
        <w:t xml:space="preserve"> малого и среднего предпринимательства на</w:t>
      </w:r>
      <w:r w:rsidR="00DB79C1" w:rsidRPr="007A1FB6">
        <w:rPr>
          <w:rFonts w:ascii="Times New Roman" w:hAnsi="Times New Roman" w:cs="Times New Roman"/>
          <w:sz w:val="26"/>
          <w:szCs w:val="26"/>
        </w:rPr>
        <w:t xml:space="preserve"> возмещение части затрат на </w:t>
      </w:r>
      <w:r w:rsidRPr="007A1FB6">
        <w:rPr>
          <w:rFonts w:ascii="Times New Roman" w:hAnsi="Times New Roman" w:cs="Times New Roman"/>
          <w:sz w:val="26"/>
          <w:szCs w:val="26"/>
        </w:rPr>
        <w:t>приобретение оборудования</w:t>
      </w:r>
      <w:r w:rsidR="00DB79C1" w:rsidRPr="007A1FB6">
        <w:rPr>
          <w:rFonts w:ascii="Times New Roman" w:hAnsi="Times New Roman" w:cs="Times New Roman"/>
          <w:sz w:val="26"/>
          <w:szCs w:val="26"/>
        </w:rPr>
        <w:t>.</w:t>
      </w:r>
    </w:p>
    <w:p w:rsidR="000E538B" w:rsidRPr="007A1FB6" w:rsidRDefault="000E538B" w:rsidP="00EE2A9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 xml:space="preserve">Целью предоставления субсидии является возмещение части затрат субъектам </w:t>
      </w:r>
      <w:r w:rsidR="00A01B8F" w:rsidRPr="007A1FB6">
        <w:rPr>
          <w:rFonts w:ascii="Times New Roman" w:hAnsi="Times New Roman" w:cs="Times New Roman"/>
          <w:sz w:val="26"/>
          <w:szCs w:val="26"/>
        </w:rPr>
        <w:t xml:space="preserve">малого и среднего предпринимательства </w:t>
      </w:r>
      <w:r w:rsidRPr="007A1FB6">
        <w:rPr>
          <w:rFonts w:ascii="Times New Roman" w:hAnsi="Times New Roman" w:cs="Times New Roman"/>
          <w:sz w:val="26"/>
          <w:szCs w:val="26"/>
        </w:rPr>
        <w:t xml:space="preserve">на приобретение оборудования для создания или модернизации производства товаров (выполнения работ, оказания услуг) в рамках реализации мероприятий по подпрограмме «Малое и среднее предпринимательство» муниципальной программы МО МР «Печора» «Развитие экономики».  </w:t>
      </w:r>
    </w:p>
    <w:p w:rsidR="00A13EF0" w:rsidRPr="007A1FB6" w:rsidRDefault="00A13EF0" w:rsidP="00EE2A9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Основные понятия, используемые для целей настоящего Порядка: </w:t>
      </w:r>
    </w:p>
    <w:p w:rsidR="00A13EF0" w:rsidRPr="007A1FB6" w:rsidRDefault="00A13EF0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субъекты малого и среднего предпринимательства – хозяйствующие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субъекты (юридические лица и индивидуальные предприниматели), отнесенные в соответствии с условиями, установленными Федеральным законом от 24.07.2007 </w:t>
      </w:r>
      <w:r w:rsidR="00783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№ 209-ФЗ «О развитии малого и среднего предпринимательства в Российской Федерации» (далее – Федеральный закон № 209-ФЗ), к малым предприятиям, в том числе к микропредприятиям и средним предприятиям, (далее – субъекты МСП), осуществляющие</w:t>
      </w:r>
      <w:r w:rsidRPr="007A1FB6">
        <w:rPr>
          <w:rFonts w:ascii="Times New Roman" w:hAnsi="Times New Roman" w:cs="Times New Roman"/>
          <w:sz w:val="26"/>
          <w:szCs w:val="26"/>
        </w:rPr>
        <w:t xml:space="preserve"> деятельность в сфере производства товаров (выполнения работ, оказания услуг), </w:t>
      </w:r>
      <w:proofErr w:type="gramEnd"/>
      <w:r w:rsidRPr="007A1FB6">
        <w:rPr>
          <w:rFonts w:ascii="Times New Roman" w:hAnsi="Times New Roman" w:cs="Times New Roman"/>
          <w:sz w:val="26"/>
          <w:szCs w:val="26"/>
        </w:rPr>
        <w:t>за исключением видов деятельности, включенных в разделы G (за исключением кода 45), K, L, M (за исключением кодов 71 и 75), N, O, S (за исключением кодов 95 и 96), T, U Общероссийского классификатора видов экономической деятельности (ОК 029-2014 (КДЕС</w:t>
      </w:r>
      <w:proofErr w:type="gramStart"/>
      <w:r w:rsidRPr="007A1FB6">
        <w:rPr>
          <w:rFonts w:ascii="Times New Roman" w:hAnsi="Times New Roman" w:cs="Times New Roman"/>
          <w:sz w:val="26"/>
          <w:szCs w:val="26"/>
        </w:rPr>
        <w:t xml:space="preserve"> Р</w:t>
      </w:r>
      <w:proofErr w:type="gramEnd"/>
      <w:r w:rsidRPr="007A1FB6">
        <w:rPr>
          <w:rFonts w:ascii="Times New Roman" w:hAnsi="Times New Roman" w:cs="Times New Roman"/>
          <w:sz w:val="26"/>
          <w:szCs w:val="26"/>
        </w:rPr>
        <w:t xml:space="preserve">ед. 2)) (при этом поддержка не может оказываться субъектам МСП,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ископаемых); </w:t>
      </w:r>
    </w:p>
    <w:p w:rsidR="00A13EF0" w:rsidRPr="007A1FB6" w:rsidRDefault="00A13EF0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A1FB6">
        <w:rPr>
          <w:rFonts w:ascii="Times New Roman" w:hAnsi="Times New Roman" w:cs="Times New Roman"/>
          <w:sz w:val="26"/>
          <w:szCs w:val="26"/>
        </w:rPr>
        <w:t xml:space="preserve">- приобретенное оборудование – оборудование, устройства, механизмы, автотранспортные средства (за исключением легковых автомобилей, а также грузовых автомобилей, разрешенная максимальная грузоподъемность которых не превышает 1000 кг), приборы, аппараты, агрегаты, установки, машины, относящиеся ко второй и выше амортизационным группам Классификации основных средств, включаемым в амортизационные группы, утвержденные постановлением Правительства Российской Федерации от 1 января 2002 г. № 1 «О </w:t>
      </w:r>
      <w:r w:rsidRPr="007A1FB6">
        <w:rPr>
          <w:rFonts w:ascii="Times New Roman" w:hAnsi="Times New Roman" w:cs="Times New Roman"/>
          <w:sz w:val="26"/>
          <w:szCs w:val="26"/>
        </w:rPr>
        <w:lastRenderedPageBreak/>
        <w:t>Классификации основных средств, включаемых в амортизационные</w:t>
      </w:r>
      <w:proofErr w:type="gramEnd"/>
      <w:r w:rsidRPr="007A1FB6">
        <w:rPr>
          <w:rFonts w:ascii="Times New Roman" w:hAnsi="Times New Roman" w:cs="Times New Roman"/>
          <w:sz w:val="26"/>
          <w:szCs w:val="26"/>
        </w:rPr>
        <w:t xml:space="preserve"> группы» (далее – оборудование), за исключением оборудования, предназначенного для осуществления оптовой и розничной торговой деятельности субъектами МСП;  </w:t>
      </w:r>
    </w:p>
    <w:p w:rsidR="00A13EF0" w:rsidRPr="007A1FB6" w:rsidRDefault="00A13EF0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получатели субсидии – субъекты МСП, в отношении которых принято решение о предоставлении средств из бюджета МО МР «Печора» и с</w:t>
      </w:r>
      <w:r w:rsidRPr="007A1FB6">
        <w:rPr>
          <w:rFonts w:ascii="Times New Roman" w:hAnsi="Times New Roman" w:cs="Times New Roman"/>
          <w:sz w:val="26"/>
          <w:szCs w:val="26"/>
        </w:rPr>
        <w:t xml:space="preserve">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которыми заключены соглашения о предоставлении субсидии. </w:t>
      </w:r>
    </w:p>
    <w:p w:rsidR="00AB05D8" w:rsidRPr="007A1FB6" w:rsidRDefault="00A13EF0" w:rsidP="00EE2A9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proofErr w:type="gramStart"/>
      <w:r w:rsidRPr="007A1FB6">
        <w:rPr>
          <w:rFonts w:ascii="Times New Roman" w:hAnsi="Times New Roman" w:cs="Times New Roman"/>
          <w:sz w:val="26"/>
          <w:szCs w:val="26"/>
        </w:rPr>
        <w:t xml:space="preserve">Субсидии предоставляются субъектам </w:t>
      </w:r>
      <w:r w:rsidR="00BD5AF0" w:rsidRPr="007A1FB6">
        <w:rPr>
          <w:rFonts w:ascii="Times New Roman" w:hAnsi="Times New Roman" w:cs="Times New Roman"/>
          <w:sz w:val="26"/>
          <w:szCs w:val="26"/>
        </w:rPr>
        <w:t>МСП</w:t>
      </w:r>
      <w:r w:rsidRPr="007A1FB6">
        <w:rPr>
          <w:rFonts w:ascii="Times New Roman" w:hAnsi="Times New Roman" w:cs="Times New Roman"/>
          <w:sz w:val="26"/>
          <w:szCs w:val="26"/>
        </w:rPr>
        <w:t xml:space="preserve"> администрацией муниципального района «Печора» (далее – администрация МР «Печора»</w:t>
      </w:r>
      <w:r w:rsidR="006670E9" w:rsidRPr="007A1FB6">
        <w:rPr>
          <w:rFonts w:ascii="Times New Roman" w:hAnsi="Times New Roman" w:cs="Times New Roman"/>
          <w:sz w:val="26"/>
          <w:szCs w:val="26"/>
        </w:rPr>
        <w:t>)</w:t>
      </w:r>
      <w:r w:rsidRPr="007A1FB6">
        <w:rPr>
          <w:rFonts w:ascii="Times New Roman" w:hAnsi="Times New Roman" w:cs="Times New Roman"/>
          <w:sz w:val="26"/>
          <w:szCs w:val="26"/>
        </w:rPr>
        <w:t>, осуществляющ</w:t>
      </w:r>
      <w:r w:rsidR="005E6FEE" w:rsidRPr="007A1FB6">
        <w:rPr>
          <w:rFonts w:ascii="Times New Roman" w:hAnsi="Times New Roman" w:cs="Times New Roman"/>
          <w:sz w:val="26"/>
          <w:szCs w:val="26"/>
        </w:rPr>
        <w:t>ей</w:t>
      </w:r>
      <w:r w:rsidRPr="007A1FB6">
        <w:rPr>
          <w:rFonts w:ascii="Times New Roman" w:hAnsi="Times New Roman" w:cs="Times New Roman"/>
          <w:sz w:val="26"/>
          <w:szCs w:val="26"/>
        </w:rPr>
        <w:t xml:space="preserve"> функции </w:t>
      </w:r>
      <w:r w:rsidR="0023243F" w:rsidRPr="007A1FB6">
        <w:rPr>
          <w:rFonts w:ascii="Times New Roman" w:hAnsi="Times New Roman" w:cs="Times New Roman"/>
          <w:sz w:val="26"/>
          <w:szCs w:val="26"/>
        </w:rPr>
        <w:t>г</w:t>
      </w:r>
      <w:r w:rsidRPr="007A1FB6">
        <w:rPr>
          <w:rFonts w:ascii="Times New Roman" w:hAnsi="Times New Roman" w:cs="Times New Roman"/>
          <w:sz w:val="26"/>
          <w:szCs w:val="26"/>
        </w:rPr>
        <w:t>лавн</w:t>
      </w:r>
      <w:r w:rsidR="0023243F" w:rsidRPr="007A1FB6">
        <w:rPr>
          <w:rFonts w:ascii="Times New Roman" w:hAnsi="Times New Roman" w:cs="Times New Roman"/>
          <w:sz w:val="26"/>
          <w:szCs w:val="26"/>
        </w:rPr>
        <w:t>ого</w:t>
      </w:r>
      <w:r w:rsidRPr="007A1FB6">
        <w:rPr>
          <w:rFonts w:ascii="Times New Roman" w:hAnsi="Times New Roman" w:cs="Times New Roman"/>
          <w:sz w:val="26"/>
          <w:szCs w:val="26"/>
        </w:rPr>
        <w:t xml:space="preserve"> распорядител</w:t>
      </w:r>
      <w:r w:rsidR="0023243F" w:rsidRPr="007A1FB6">
        <w:rPr>
          <w:rFonts w:ascii="Times New Roman" w:hAnsi="Times New Roman" w:cs="Times New Roman"/>
          <w:sz w:val="26"/>
          <w:szCs w:val="26"/>
        </w:rPr>
        <w:t>я</w:t>
      </w:r>
      <w:r w:rsidRPr="007A1FB6">
        <w:rPr>
          <w:rFonts w:ascii="Times New Roman" w:hAnsi="Times New Roman" w:cs="Times New Roman"/>
          <w:sz w:val="26"/>
          <w:szCs w:val="26"/>
        </w:rPr>
        <w:t xml:space="preserve"> бюджетных средств, </w:t>
      </w:r>
      <w:r w:rsidR="009A72E1" w:rsidRPr="007A1FB6">
        <w:rPr>
          <w:rFonts w:ascii="Times New Roman" w:hAnsi="Times New Roman" w:cs="Times New Roman"/>
          <w:sz w:val="26"/>
          <w:szCs w:val="26"/>
        </w:rPr>
        <w:t>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</w:t>
      </w:r>
      <w:r w:rsidR="005E6FEE" w:rsidRPr="007A1FB6">
        <w:rPr>
          <w:rFonts w:ascii="Times New Roman" w:hAnsi="Times New Roman" w:cs="Times New Roman"/>
          <w:sz w:val="26"/>
          <w:szCs w:val="26"/>
        </w:rPr>
        <w:t xml:space="preserve"> обязательств</w:t>
      </w:r>
      <w:r w:rsidR="009A72E1" w:rsidRPr="007A1FB6">
        <w:rPr>
          <w:rFonts w:ascii="Times New Roman" w:hAnsi="Times New Roman" w:cs="Times New Roman"/>
          <w:sz w:val="26"/>
          <w:szCs w:val="26"/>
        </w:rPr>
        <w:t xml:space="preserve"> </w:t>
      </w:r>
      <w:r w:rsidRPr="007A1FB6">
        <w:rPr>
          <w:rFonts w:ascii="Times New Roman" w:hAnsi="Times New Roman" w:cs="Times New Roman"/>
          <w:sz w:val="26"/>
          <w:szCs w:val="26"/>
        </w:rPr>
        <w:t>на предоставление субсиди</w:t>
      </w:r>
      <w:r w:rsidR="005E6FEE" w:rsidRPr="007A1FB6">
        <w:rPr>
          <w:rFonts w:ascii="Times New Roman" w:hAnsi="Times New Roman" w:cs="Times New Roman"/>
          <w:sz w:val="26"/>
          <w:szCs w:val="26"/>
        </w:rPr>
        <w:t>й</w:t>
      </w:r>
      <w:r w:rsidR="009A72E1" w:rsidRPr="007A1FB6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плановый период</w:t>
      </w:r>
      <w:r w:rsidR="0005655A" w:rsidRPr="007A1FB6">
        <w:rPr>
          <w:rFonts w:ascii="Times New Roman" w:hAnsi="Times New Roman" w:cs="Times New Roman"/>
          <w:sz w:val="26"/>
          <w:szCs w:val="26"/>
        </w:rPr>
        <w:t xml:space="preserve">, на цель, указанную в </w:t>
      </w:r>
      <w:r w:rsidR="000E538B" w:rsidRPr="007A1FB6">
        <w:rPr>
          <w:rFonts w:ascii="Times New Roman" w:hAnsi="Times New Roman" w:cs="Times New Roman"/>
          <w:sz w:val="26"/>
          <w:szCs w:val="26"/>
        </w:rPr>
        <w:t>абзаце втором настоящего пункта</w:t>
      </w:r>
      <w:r w:rsidR="0005655A" w:rsidRPr="007A1FB6">
        <w:rPr>
          <w:rFonts w:ascii="Times New Roman" w:hAnsi="Times New Roman" w:cs="Times New Roman"/>
          <w:sz w:val="26"/>
          <w:szCs w:val="26"/>
        </w:rPr>
        <w:t>, по итогам отбора на</w:t>
      </w:r>
      <w:proofErr w:type="gramEnd"/>
      <w:r w:rsidR="0005655A" w:rsidRPr="007A1FB6">
        <w:rPr>
          <w:rFonts w:ascii="Times New Roman" w:hAnsi="Times New Roman" w:cs="Times New Roman"/>
          <w:sz w:val="26"/>
          <w:szCs w:val="26"/>
        </w:rPr>
        <w:t xml:space="preserve"> право получения субсидии (далее – отбор), способом запроса предложений н</w:t>
      </w:r>
      <w:r w:rsidR="000E538B" w:rsidRPr="007A1FB6">
        <w:rPr>
          <w:rFonts w:ascii="Times New Roman" w:hAnsi="Times New Roman" w:cs="Times New Roman"/>
          <w:sz w:val="26"/>
          <w:szCs w:val="26"/>
        </w:rPr>
        <w:t>а</w:t>
      </w:r>
      <w:r w:rsidR="0005655A" w:rsidRPr="007A1FB6">
        <w:rPr>
          <w:rFonts w:ascii="Times New Roman" w:hAnsi="Times New Roman" w:cs="Times New Roman"/>
          <w:sz w:val="26"/>
          <w:szCs w:val="26"/>
        </w:rPr>
        <w:t xml:space="preserve"> основании заявки на участие в отборе на получение субсидии</w:t>
      </w:r>
      <w:r w:rsidR="009A72E1" w:rsidRPr="007A1FB6">
        <w:rPr>
          <w:rFonts w:ascii="Times New Roman" w:hAnsi="Times New Roman" w:cs="Times New Roman"/>
          <w:sz w:val="26"/>
          <w:szCs w:val="26"/>
        </w:rPr>
        <w:t>.</w:t>
      </w:r>
    </w:p>
    <w:p w:rsidR="00F4509C" w:rsidRPr="007A1FB6" w:rsidRDefault="00F4509C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</w:t>
      </w:r>
      <w:r w:rsidR="00391BF9">
        <w:rPr>
          <w:rFonts w:ascii="Times New Roman" w:eastAsia="Times New Roman" w:hAnsi="Times New Roman" w:cs="Times New Roman"/>
          <w:sz w:val="26"/>
          <w:szCs w:val="26"/>
          <w:lang w:eastAsia="ru-RU"/>
        </w:rPr>
        <w:t>ированию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91BF9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счет средств бюджета МО МР «Печора» подлежит часть затрат, понесенных субъектами МСП не ранее 1 января года, предшествующего финансовому году получения субсидии.</w:t>
      </w:r>
    </w:p>
    <w:p w:rsidR="009D1266" w:rsidRPr="007A1FB6" w:rsidRDefault="000E538B" w:rsidP="00EE2A9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>2</w:t>
      </w:r>
      <w:r w:rsidR="009D1266" w:rsidRPr="007A1FB6">
        <w:rPr>
          <w:rFonts w:ascii="Times New Roman" w:hAnsi="Times New Roman" w:cs="Times New Roman"/>
          <w:sz w:val="26"/>
          <w:szCs w:val="26"/>
        </w:rPr>
        <w:t xml:space="preserve">. К категории получателей субсидии относятся субъекты </w:t>
      </w:r>
      <w:r w:rsidR="002A24E6" w:rsidRPr="007A1FB6">
        <w:rPr>
          <w:rFonts w:ascii="Times New Roman" w:hAnsi="Times New Roman" w:cs="Times New Roman"/>
          <w:sz w:val="26"/>
          <w:szCs w:val="26"/>
        </w:rPr>
        <w:t>МСП,</w:t>
      </w:r>
      <w:r w:rsidR="009D1266" w:rsidRPr="007A1FB6">
        <w:rPr>
          <w:rFonts w:ascii="Times New Roman" w:hAnsi="Times New Roman" w:cs="Times New Roman"/>
          <w:sz w:val="26"/>
          <w:szCs w:val="26"/>
        </w:rPr>
        <w:t xml:space="preserve"> зарегистрированные и осуществляющие свою деятельность на территории МО МР «Печора». </w:t>
      </w:r>
    </w:p>
    <w:p w:rsidR="00C741F1" w:rsidRPr="007A1FB6" w:rsidRDefault="00E27C76" w:rsidP="00EE2A9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>3</w:t>
      </w:r>
      <w:r w:rsidR="009D1266" w:rsidRPr="007A1FB6">
        <w:rPr>
          <w:rFonts w:ascii="Times New Roman" w:hAnsi="Times New Roman" w:cs="Times New Roman"/>
          <w:sz w:val="26"/>
          <w:szCs w:val="26"/>
        </w:rPr>
        <w:t xml:space="preserve">. Требования к субъектам </w:t>
      </w:r>
      <w:r w:rsidR="002A24E6" w:rsidRPr="007A1FB6">
        <w:rPr>
          <w:rFonts w:ascii="Times New Roman" w:hAnsi="Times New Roman" w:cs="Times New Roman"/>
          <w:sz w:val="26"/>
          <w:szCs w:val="26"/>
        </w:rPr>
        <w:t>МСП</w:t>
      </w:r>
      <w:r w:rsidRPr="007A1FB6">
        <w:rPr>
          <w:rFonts w:ascii="Times New Roman" w:hAnsi="Times New Roman" w:cs="Times New Roman"/>
          <w:sz w:val="26"/>
          <w:szCs w:val="26"/>
        </w:rPr>
        <w:t>, участвующих в отборе</w:t>
      </w:r>
      <w:r w:rsidR="001C1AC5">
        <w:rPr>
          <w:rFonts w:ascii="Times New Roman" w:hAnsi="Times New Roman" w:cs="Times New Roman"/>
          <w:sz w:val="26"/>
          <w:szCs w:val="26"/>
        </w:rPr>
        <w:t xml:space="preserve"> для предоставления субсидий</w:t>
      </w:r>
      <w:r w:rsidR="00C741F1" w:rsidRPr="007A1FB6">
        <w:rPr>
          <w:rFonts w:ascii="Times New Roman" w:hAnsi="Times New Roman" w:cs="Times New Roman"/>
          <w:sz w:val="26"/>
          <w:szCs w:val="26"/>
        </w:rPr>
        <w:t>:</w:t>
      </w:r>
    </w:p>
    <w:p w:rsidR="009443B4" w:rsidRPr="007A1FB6" w:rsidRDefault="009443B4" w:rsidP="00EE2A9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 xml:space="preserve">1) соответствие требованиям, установленным Федеральным законом «О развитии малого и среднего предпринимательства в Российской Федерации» (далее - Федеральный закон), и требованиям, </w:t>
      </w:r>
      <w:r w:rsidR="003D5A43">
        <w:rPr>
          <w:rFonts w:ascii="Times New Roman" w:hAnsi="Times New Roman" w:cs="Times New Roman"/>
          <w:sz w:val="26"/>
          <w:szCs w:val="26"/>
        </w:rPr>
        <w:t>определенным настоящим Порядком;</w:t>
      </w:r>
    </w:p>
    <w:p w:rsidR="00950155" w:rsidRPr="007A1FB6" w:rsidRDefault="009443B4" w:rsidP="00EE2A9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  <w:proofErr w:type="gramStart"/>
      <w:r w:rsidRPr="007A1FB6">
        <w:rPr>
          <w:rFonts w:ascii="Times New Roman" w:hAnsi="Times New Roman" w:cs="Times New Roman"/>
        </w:rPr>
        <w:t xml:space="preserve">2) </w:t>
      </w:r>
      <w:r w:rsidR="00950155" w:rsidRPr="007A1FB6">
        <w:rPr>
          <w:rFonts w:ascii="Times New Roman" w:hAnsi="Times New Roman" w:cs="Times New Roman"/>
        </w:rPr>
        <w:t>отсутствие в Едином государственном реестре юридических лиц, Едином государственном реестре индивидуальных предпринимателей сведений о видах экономической деятельности (основной или дополнительный), связанных с осуществлением производства и (или) реализации подакцизных товаров, а также добычи и (или) реализации полезных ископаемых, за исключением общераспространенных полезных ископаемых и минеральных питьевых вод, если иное не предусмотрено Правительством Российской Федерации;</w:t>
      </w:r>
      <w:proofErr w:type="gramEnd"/>
    </w:p>
    <w:p w:rsidR="009443B4" w:rsidRPr="007A1FB6" w:rsidRDefault="00B47AE4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>3</w:t>
      </w:r>
      <w:r w:rsidR="009443B4" w:rsidRPr="007A1FB6">
        <w:rPr>
          <w:rFonts w:ascii="Times New Roman" w:hAnsi="Times New Roman" w:cs="Times New Roman"/>
          <w:sz w:val="26"/>
          <w:szCs w:val="26"/>
        </w:rPr>
        <w:t xml:space="preserve">)  на дату </w:t>
      </w:r>
      <w:r w:rsidR="00FD6B13" w:rsidRPr="007A1FB6">
        <w:rPr>
          <w:rFonts w:ascii="Times New Roman" w:hAnsi="Times New Roman" w:cs="Times New Roman"/>
          <w:sz w:val="26"/>
          <w:szCs w:val="26"/>
        </w:rPr>
        <w:t xml:space="preserve">рассмотрения заявки и </w:t>
      </w:r>
      <w:r w:rsidR="009443B4" w:rsidRPr="007A1FB6">
        <w:rPr>
          <w:rFonts w:ascii="Times New Roman" w:hAnsi="Times New Roman" w:cs="Times New Roman"/>
          <w:sz w:val="26"/>
          <w:szCs w:val="26"/>
        </w:rPr>
        <w:t xml:space="preserve">документов, указанных в п. </w:t>
      </w:r>
      <w:r w:rsidR="009843A1" w:rsidRPr="007A1FB6">
        <w:rPr>
          <w:rFonts w:ascii="Times New Roman" w:hAnsi="Times New Roman" w:cs="Times New Roman"/>
          <w:sz w:val="26"/>
          <w:szCs w:val="26"/>
        </w:rPr>
        <w:t xml:space="preserve">7 </w:t>
      </w:r>
      <w:r w:rsidR="00FC30F1" w:rsidRPr="007A1FB6">
        <w:rPr>
          <w:rFonts w:ascii="Times New Roman" w:hAnsi="Times New Roman" w:cs="Times New Roman"/>
          <w:sz w:val="26"/>
          <w:szCs w:val="26"/>
        </w:rPr>
        <w:t>настоящего Порядка</w:t>
      </w:r>
      <w:r w:rsidR="009443B4" w:rsidRPr="007A1FB6">
        <w:rPr>
          <w:rFonts w:ascii="Times New Roman" w:hAnsi="Times New Roman" w:cs="Times New Roman"/>
          <w:sz w:val="26"/>
          <w:szCs w:val="26"/>
        </w:rPr>
        <w:t>:</w:t>
      </w:r>
    </w:p>
    <w:p w:rsidR="00BC4EEE" w:rsidRPr="007A1FB6" w:rsidRDefault="00231BE1" w:rsidP="00EE2A9C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а)</w:t>
      </w:r>
      <w:r w:rsidR="00BC4EE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субъекты </w:t>
      </w:r>
      <w:r w:rsidR="003133E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="00BC4EE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юридические лица не должны находиться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них не введена процедура банкротства, деятельность субъектов малого и среднего предпринимательства не приостановлена в порядке, предусмотренном законодательством Российской Федерации; субъекты малого и среднего предпринимательства - индивидуальные </w:t>
      </w:r>
      <w:r w:rsidR="00BC4EE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предприниматели не должны прекратить деятельность в качестве индивидуального предпринимателя;</w:t>
      </w:r>
    </w:p>
    <w:p w:rsidR="00BC4EEE" w:rsidRPr="007A1FB6" w:rsidRDefault="00231BE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б)</w:t>
      </w:r>
      <w:r w:rsidR="007759B7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4EE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субъекты </w:t>
      </w:r>
      <w:r w:rsidR="003133E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="00BC4EE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</w:t>
      </w:r>
      <w:proofErr w:type="gramEnd"/>
      <w:r w:rsidR="00BC4EE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="00BC4EE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="00BC4EE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публичных акционерных обществ;</w:t>
      </w:r>
    </w:p>
    <w:p w:rsidR="003133EE" w:rsidRPr="007A1FB6" w:rsidRDefault="00231BE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в)</w:t>
      </w:r>
      <w:r w:rsidR="003133E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субъекты МСП не находятся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3133EE" w:rsidRPr="007A1FB6" w:rsidRDefault="00231BE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г)</w:t>
      </w:r>
      <w:r w:rsidR="003133E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субъекты МСП не находятся в составляемых в рамках реализации полномочий, предусмотренных </w:t>
      </w:r>
      <w:hyperlink r:id="rId6">
        <w:r w:rsidR="003133EE"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главой VII</w:t>
        </w:r>
      </w:hyperlink>
      <w:r w:rsidR="003133E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3133EE" w:rsidRPr="007A1FB6" w:rsidRDefault="00231BE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д)</w:t>
      </w:r>
      <w:r w:rsidR="003133E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субъекты МСП не должны являться иностранным агентом в соответствии с Федеральным </w:t>
      </w:r>
      <w:hyperlink r:id="rId7">
        <w:r w:rsidR="003133EE"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="003133E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</w:t>
      </w:r>
      <w:proofErr w:type="gramStart"/>
      <w:r w:rsidR="003133E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контроле за</w:t>
      </w:r>
      <w:proofErr w:type="gramEnd"/>
      <w:r w:rsidR="003133E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деятельностью лиц, находящихся под иностранным влиянием»;</w:t>
      </w:r>
    </w:p>
    <w:p w:rsidR="003133EE" w:rsidRPr="007A1FB6" w:rsidRDefault="00231BE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е)</w:t>
      </w:r>
      <w:r w:rsidR="003133E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субъекта МСП на едином налоговом счете отсутствует задолженность по уплате налогов, сборов, страховых взносов в бюджеты бюджетной системы Российской Федерации;</w:t>
      </w:r>
    </w:p>
    <w:p w:rsidR="009443B4" w:rsidRPr="007A1FB6" w:rsidRDefault="00231BE1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>ж)</w:t>
      </w:r>
      <w:r w:rsidR="009443B4" w:rsidRPr="007A1FB6">
        <w:rPr>
          <w:rFonts w:ascii="Times New Roman" w:hAnsi="Times New Roman" w:cs="Times New Roman"/>
          <w:sz w:val="26"/>
          <w:szCs w:val="26"/>
        </w:rPr>
        <w:t xml:space="preserve"> субъекты МСП не должны являться получателями средств из бюджета МО МР «Печора» в соответствии с иными нормативными правовыми актами на цели, указанные в пункте </w:t>
      </w:r>
      <w:r w:rsidR="003133EE" w:rsidRPr="007A1FB6">
        <w:rPr>
          <w:rFonts w:ascii="Times New Roman" w:hAnsi="Times New Roman" w:cs="Times New Roman"/>
          <w:sz w:val="26"/>
          <w:szCs w:val="26"/>
        </w:rPr>
        <w:t>1</w:t>
      </w:r>
      <w:r w:rsidR="009443B4" w:rsidRPr="007A1FB6">
        <w:rPr>
          <w:rFonts w:ascii="Times New Roman" w:hAnsi="Times New Roman" w:cs="Times New Roman"/>
          <w:sz w:val="26"/>
          <w:szCs w:val="26"/>
        </w:rPr>
        <w:t>.</w:t>
      </w:r>
    </w:p>
    <w:p w:rsidR="002A24E6" w:rsidRPr="007A1FB6" w:rsidRDefault="000025AF" w:rsidP="00EE2A9C">
      <w:pPr>
        <w:tabs>
          <w:tab w:val="left" w:pos="65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A24E6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Предельный размер субсидии </w:t>
      </w:r>
      <w:r w:rsidR="002A24E6" w:rsidRPr="007A1FB6">
        <w:rPr>
          <w:rFonts w:ascii="Times New Roman" w:hAnsi="Times New Roman" w:cs="Times New Roman"/>
          <w:sz w:val="26"/>
          <w:szCs w:val="26"/>
        </w:rPr>
        <w:t>предоставленной одному субъекту МСП в соответствии с настоящим Порядком в течение одного финансового года, не может превышать 500 тысяч рублей</w:t>
      </w:r>
      <w:r w:rsidR="00186D74" w:rsidRPr="007A1FB6">
        <w:rPr>
          <w:rFonts w:ascii="Times New Roman" w:hAnsi="Times New Roman" w:cs="Times New Roman"/>
          <w:sz w:val="26"/>
          <w:szCs w:val="26"/>
        </w:rPr>
        <w:t xml:space="preserve">. Субсидия предоставляется в размере не более 50 </w:t>
      </w:r>
      <w:r w:rsidR="004E6B57" w:rsidRPr="007A1FB6">
        <w:rPr>
          <w:rFonts w:ascii="Times New Roman" w:hAnsi="Times New Roman" w:cs="Times New Roman"/>
          <w:sz w:val="26"/>
          <w:szCs w:val="26"/>
        </w:rPr>
        <w:t xml:space="preserve">% </w:t>
      </w:r>
      <w:r w:rsidR="00186D74" w:rsidRPr="007A1FB6">
        <w:rPr>
          <w:rFonts w:ascii="Times New Roman" w:hAnsi="Times New Roman" w:cs="Times New Roman"/>
          <w:sz w:val="26"/>
          <w:szCs w:val="26"/>
        </w:rPr>
        <w:t xml:space="preserve">от суммы </w:t>
      </w:r>
      <w:r w:rsidR="008223C9" w:rsidRPr="007A1FB6">
        <w:rPr>
          <w:rFonts w:ascii="Times New Roman" w:hAnsi="Times New Roman" w:cs="Times New Roman"/>
          <w:sz w:val="26"/>
          <w:szCs w:val="26"/>
        </w:rPr>
        <w:t xml:space="preserve">фактических </w:t>
      </w:r>
      <w:r w:rsidR="002A24E6" w:rsidRPr="007A1FB6">
        <w:rPr>
          <w:rFonts w:ascii="Times New Roman" w:hAnsi="Times New Roman" w:cs="Times New Roman"/>
          <w:sz w:val="26"/>
          <w:szCs w:val="26"/>
        </w:rPr>
        <w:t>понесенных расходов по следующим видам затрат:</w:t>
      </w:r>
    </w:p>
    <w:p w:rsidR="002A24E6" w:rsidRPr="007A1FB6" w:rsidRDefault="002A24E6" w:rsidP="00EE2A9C">
      <w:pPr>
        <w:tabs>
          <w:tab w:val="left" w:pos="65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>- приобретение оборудования в целях создания или модернизации производства товаров (выполнения работ, оказания услуг);</w:t>
      </w:r>
    </w:p>
    <w:p w:rsidR="002A24E6" w:rsidRPr="007A1FB6" w:rsidRDefault="002A24E6" w:rsidP="00EE2A9C">
      <w:pPr>
        <w:tabs>
          <w:tab w:val="left" w:pos="65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lastRenderedPageBreak/>
        <w:t>- р</w:t>
      </w:r>
      <w:r w:rsidR="00D051EF" w:rsidRPr="007A1FB6">
        <w:rPr>
          <w:rFonts w:ascii="Times New Roman" w:hAnsi="Times New Roman" w:cs="Times New Roman"/>
          <w:sz w:val="26"/>
          <w:szCs w:val="26"/>
        </w:rPr>
        <w:t>асходы по доставке оборудования</w:t>
      </w:r>
      <w:r w:rsidRPr="007A1FB6">
        <w:rPr>
          <w:rFonts w:ascii="Times New Roman" w:hAnsi="Times New Roman" w:cs="Times New Roman"/>
          <w:sz w:val="26"/>
          <w:szCs w:val="26"/>
        </w:rPr>
        <w:t>.</w:t>
      </w:r>
    </w:p>
    <w:p w:rsidR="00425787" w:rsidRPr="007A1FB6" w:rsidRDefault="008223C9" w:rsidP="00EE2A9C">
      <w:pPr>
        <w:tabs>
          <w:tab w:val="left" w:pos="65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 xml:space="preserve">Оборудование </w:t>
      </w:r>
      <w:r w:rsidR="00186D74" w:rsidRPr="007A1FB6">
        <w:rPr>
          <w:rFonts w:ascii="Times New Roman" w:hAnsi="Times New Roman" w:cs="Times New Roman"/>
          <w:sz w:val="26"/>
          <w:szCs w:val="26"/>
        </w:rPr>
        <w:t>не должн</w:t>
      </w:r>
      <w:r w:rsidRPr="007A1FB6">
        <w:rPr>
          <w:rFonts w:ascii="Times New Roman" w:hAnsi="Times New Roman" w:cs="Times New Roman"/>
          <w:sz w:val="26"/>
          <w:szCs w:val="26"/>
        </w:rPr>
        <w:t>о</w:t>
      </w:r>
      <w:r w:rsidR="00186D74" w:rsidRPr="007A1FB6">
        <w:rPr>
          <w:rFonts w:ascii="Times New Roman" w:hAnsi="Times New Roman" w:cs="Times New Roman"/>
          <w:sz w:val="26"/>
          <w:szCs w:val="26"/>
        </w:rPr>
        <w:t xml:space="preserve"> быть бывш</w:t>
      </w:r>
      <w:r w:rsidRPr="007A1FB6">
        <w:rPr>
          <w:rFonts w:ascii="Times New Roman" w:hAnsi="Times New Roman" w:cs="Times New Roman"/>
          <w:sz w:val="26"/>
          <w:szCs w:val="26"/>
        </w:rPr>
        <w:t>е</w:t>
      </w:r>
      <w:r w:rsidR="00186D74" w:rsidRPr="007A1FB6">
        <w:rPr>
          <w:rFonts w:ascii="Times New Roman" w:hAnsi="Times New Roman" w:cs="Times New Roman"/>
          <w:sz w:val="26"/>
          <w:szCs w:val="26"/>
        </w:rPr>
        <w:t>е в употреблении.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Проведение отбора осуществляется в государственной интегрированной информационной системе управления общественными финансами «Электронный бюджет» (далее – система «Электронный бюджет») при наличии лимитов бюджетных обязательств, доведенных в установленном порядке до Администрации МР «Печора» как получателя бюджетных средств на предоставление субсидии на цель, указанную в </w:t>
      </w:r>
      <w:hyperlink w:anchor="P15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пункте 1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Порядка.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о субсидии размещается на едином портале бюджетной системы Российской Федерации в информационно-телекоммуникационной сети «Интернет» (далее – единый портал).</w:t>
      </w:r>
    </w:p>
    <w:p w:rsidR="004E6B57" w:rsidRPr="007A1FB6" w:rsidRDefault="004E6B57" w:rsidP="00EE2A9C">
      <w:pPr>
        <w:spacing w:after="1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Объявление о проведении отбора формируется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руководителя Администрации МР «Печора», публикуется не позднее 1 календарного дня до начала приема заявок на портале </w:t>
      </w:r>
      <w:hyperlink r:id="rId8" w:history="1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https://promote.budget.gov.ru/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, с указанием: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1) сроков проведения отбора;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даты начала подачи и окончания приема заявок участников отбора,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которая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может быть ранее 10-го календарного дня, следующего за днем размещения объявления о проведении отбора;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3) наименования, места нахождения, почтового адреса, адреса электронной почты, контактные телефоны;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4) требований к участникам отбора, определенны</w:t>
      </w:r>
      <w:r w:rsidR="00010BD9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</w:t>
      </w:r>
      <w:hyperlink w:anchor="P20">
        <w:r w:rsidRPr="00010BD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3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Порядка;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5) категории получателей субсидии;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6) порядка подачи документов участником отбора и требования, предъявляемые к форме и содержанию документов;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7) порядка отзыва документов, порядок их возврата,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определяющий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 основания для возврата документов, порядок внесения изменений в документы;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8) правил рассмотрения документов участников отбора;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9) порядка возврата документов на доработку;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10) порядка отклонения документов, а также информацию об основаниях их отклонения;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11) порядка расчета размера субсидии;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12) порядка предоставления участникам отбора разъяснений положений объявления о проведении отбора, дата начала и окончания срока такого предоставления;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13) сроков, в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течение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которого победитель (победители) отбора должен подписать договор;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P51"/>
      <w:bookmarkEnd w:id="0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14) условий признания победителя (победителей) отбора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уклонившимся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заключения договора;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15) результата предоставления субсидии;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16) сроков размещения протокола подведения итогов.</w:t>
      </w:r>
    </w:p>
    <w:p w:rsidR="004E6B57" w:rsidRPr="007A1FB6" w:rsidRDefault="004E6B57" w:rsidP="00EE2A9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Внесение изменений в объявление о проведении отбора, осуществляется не позднее наступления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окончания приема заявок участников отбора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соблюдением следующих условий:</w:t>
      </w:r>
    </w:p>
    <w:p w:rsidR="004E6B57" w:rsidRPr="007A1FB6" w:rsidRDefault="00B47BB3" w:rsidP="00EE2A9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4E6B57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подачи участниками отбора заявок должен быть продлен таким образом, чтобы со дня, следующего за днем внесения таких изменений, до даты окончания приема заявок указанный срок составлял не менее 3 календарных дней;</w:t>
      </w:r>
    </w:p>
    <w:p w:rsidR="004E6B57" w:rsidRPr="007A1FB6" w:rsidRDefault="00B47BB3" w:rsidP="00EE2A9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4E6B57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внесении изменений в объявление о проведении отбора получателей субсидий изменение способа отбора получателей субсидий не допускается;</w:t>
      </w:r>
    </w:p>
    <w:p w:rsidR="004E6B57" w:rsidRPr="007A1FB6" w:rsidRDefault="00B47BB3" w:rsidP="00EE2A9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4E6B57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положение, предусматривающее право участников отбора внести изменения в заявки;</w:t>
      </w:r>
    </w:p>
    <w:p w:rsidR="004E6B57" w:rsidRPr="007A1FB6" w:rsidRDefault="00B47BB3" w:rsidP="00EE2A9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4E6B57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отбора, подавшие заявку, уведомляются о внесении изменений в объявление о проведении отбора получателей субсидий не позднее дня, следующего за днем внесения изменений в объявление о проведении отбора получателей субсидий, с использованием системы «Электронный бюджет».</w:t>
      </w:r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к сроку окончания подачи заявок на участие в отборе, установленному в объявлении о проведении отбора, не поступило ни одной заявки на участие в отборе и (или) по результатам рассмотрения документов </w:t>
      </w:r>
      <w:r w:rsidR="009674D7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Администрацией МР «Печора»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принято решение об отказе в допуске к участию в отборе всех участников отбора, </w:t>
      </w:r>
      <w:r w:rsidR="0069196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МР «Печора»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принимает решение о признании отбора несостоявшимся.</w:t>
      </w:r>
      <w:proofErr w:type="gramEnd"/>
    </w:p>
    <w:p w:rsidR="004E6B57" w:rsidRPr="007A1FB6" w:rsidRDefault="004E6B57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случаях наличия по результатам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проведения отбора получателей субсидий остатка лимитов бюджетных обязательств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предоставление субсидии на соответствующий финансовый год, не распределенного между победителями отбора получателей субсидий, </w:t>
      </w:r>
      <w:r w:rsidR="00B47BB3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МР «Печора»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принимает решение о проведении дополнительного отбора получателей субсидий в соответствии с настоящим Порядком.</w:t>
      </w:r>
    </w:p>
    <w:p w:rsidR="00B47BB3" w:rsidRPr="007A1FB6" w:rsidRDefault="00B47BB3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7. Для участия в отборе на получение субсидии субъекты МСП в сроки, указанные в объявлении о проведении отбора, формируют в электронной форме посредством заполнения соответствующих экранных форм веб-интерфейса системы «Электронный бюджет» следующие документы:</w:t>
      </w:r>
    </w:p>
    <w:p w:rsidR="00B47BB3" w:rsidRPr="003003A2" w:rsidRDefault="00131B40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03A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47BB3" w:rsidRPr="003003A2">
        <w:rPr>
          <w:rFonts w:ascii="Times New Roman" w:eastAsia="Times New Roman" w:hAnsi="Times New Roman" w:cs="Times New Roman"/>
          <w:sz w:val="26"/>
          <w:szCs w:val="26"/>
          <w:lang w:eastAsia="ru-RU"/>
        </w:rPr>
        <w:t>) заявка на участие в отборе</w:t>
      </w:r>
      <w:r w:rsidR="00E91BE3" w:rsidRPr="003003A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31B40" w:rsidRPr="007A1FB6" w:rsidRDefault="00470CF4" w:rsidP="00EE2A9C">
      <w:pPr>
        <w:tabs>
          <w:tab w:val="left" w:pos="6593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03A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31B40" w:rsidRPr="003003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131B40" w:rsidRPr="003003A2">
        <w:rPr>
          <w:rFonts w:ascii="Times New Roman" w:hAnsi="Times New Roman" w:cs="Times New Roman"/>
          <w:sz w:val="26"/>
          <w:szCs w:val="26"/>
        </w:rPr>
        <w:t>копии договоров на приобретение</w:t>
      </w:r>
      <w:r w:rsidR="00131B40" w:rsidRPr="007A1FB6">
        <w:rPr>
          <w:rFonts w:ascii="Times New Roman" w:hAnsi="Times New Roman" w:cs="Times New Roman"/>
          <w:sz w:val="26"/>
          <w:szCs w:val="26"/>
        </w:rPr>
        <w:t xml:space="preserve"> </w:t>
      </w:r>
      <w:r w:rsidR="00DF5094" w:rsidRPr="007A1FB6">
        <w:rPr>
          <w:rFonts w:ascii="Times New Roman" w:hAnsi="Times New Roman" w:cs="Times New Roman"/>
          <w:sz w:val="26"/>
          <w:szCs w:val="26"/>
        </w:rPr>
        <w:t xml:space="preserve">оборудования </w:t>
      </w:r>
      <w:r w:rsidR="00131B40" w:rsidRPr="007A1FB6">
        <w:rPr>
          <w:rFonts w:ascii="Times New Roman" w:hAnsi="Times New Roman" w:cs="Times New Roman"/>
          <w:sz w:val="26"/>
          <w:szCs w:val="26"/>
        </w:rPr>
        <w:t xml:space="preserve">в собственность; </w:t>
      </w:r>
    </w:p>
    <w:p w:rsidR="00131B40" w:rsidRPr="007A1FB6" w:rsidRDefault="00470CF4" w:rsidP="00EE2A9C">
      <w:pPr>
        <w:tabs>
          <w:tab w:val="left" w:pos="65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31B40" w:rsidRPr="007A1FB6">
        <w:rPr>
          <w:rFonts w:ascii="Times New Roman" w:hAnsi="Times New Roman" w:cs="Times New Roman"/>
          <w:sz w:val="26"/>
          <w:szCs w:val="26"/>
        </w:rPr>
        <w:t xml:space="preserve">) копии платежных документов, подтверждающие осуществление расходов субъектом МСП на приобретение оборудования, бухгалтерские документы, подтверждающие постановку на баланс указанного оборудования;  </w:t>
      </w:r>
    </w:p>
    <w:p w:rsidR="00DF5094" w:rsidRPr="007A1FB6" w:rsidRDefault="00470CF4" w:rsidP="00EE2A9C">
      <w:pPr>
        <w:tabs>
          <w:tab w:val="left" w:pos="65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131B40" w:rsidRPr="007A1FB6">
        <w:rPr>
          <w:rFonts w:ascii="Times New Roman" w:hAnsi="Times New Roman" w:cs="Times New Roman"/>
          <w:sz w:val="26"/>
          <w:szCs w:val="26"/>
        </w:rPr>
        <w:t>) копии документов, подтверждающие получение оборудования: товарные (или товарно-транспортные) накладные, акты приема-передачи товара</w:t>
      </w:r>
      <w:r w:rsidR="00D25741" w:rsidRPr="007A1FB6">
        <w:rPr>
          <w:rFonts w:ascii="Times New Roman" w:hAnsi="Times New Roman" w:cs="Times New Roman"/>
          <w:sz w:val="26"/>
          <w:szCs w:val="26"/>
        </w:rPr>
        <w:t>.</w:t>
      </w:r>
    </w:p>
    <w:p w:rsidR="00B47BB3" w:rsidRPr="007A1FB6" w:rsidRDefault="00B47BB3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Документы и сведения, указанные в подпункт</w:t>
      </w:r>
      <w:r w:rsidR="00774AB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7EF5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470CF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пункта, представляются субъектами </w:t>
      </w:r>
      <w:r w:rsidR="001A7EF5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форме электронных копий документов (документов на бумажном носителе, преобразованных в электронную форму путем сканирования).</w:t>
      </w:r>
    </w:p>
    <w:p w:rsidR="00B47BB3" w:rsidRPr="007A1FB6" w:rsidRDefault="00B47BB3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Заявка должна содержать, в том числе информацию об участнике отбора, документы, подтверждающие соответствие участника отбора требованиям, установленным правовым актом, предлагаемые участником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отбора значения результата предоставления субсидии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размер запрашиваемой субсидии.</w:t>
      </w:r>
    </w:p>
    <w:p w:rsidR="00B47BB3" w:rsidRPr="007A1FB6" w:rsidRDefault="00B47BB3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Электронные копии документов и материалы, включаемые в заявку,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:rsidR="00B47BB3" w:rsidRPr="007A1FB6" w:rsidRDefault="00B47BB3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Подписание заявки осуществляется усиленной квалифицированной электронной подписью субъектом </w:t>
      </w:r>
      <w:r w:rsidR="004C1A7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уполномоченного им лица.</w:t>
      </w:r>
    </w:p>
    <w:p w:rsidR="00B47BB3" w:rsidRPr="007A1FB6" w:rsidRDefault="00B47BB3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 </w:t>
      </w:r>
      <w:r w:rsidR="00A95E26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несет ответственность за достоверность сведений, указанных в заявке и прилагаемых документов.</w:t>
      </w:r>
    </w:p>
    <w:p w:rsidR="00B47BB3" w:rsidRPr="007A1FB6" w:rsidRDefault="00B47BB3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Датой представления субъектом </w:t>
      </w:r>
      <w:r w:rsidR="00A95E26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заявки считается день подписания субъектом </w:t>
      </w:r>
      <w:r w:rsidR="004C1A7E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заявки с присвоением ей регистрационного номера в системе «Электронный бюджет».</w:t>
      </w:r>
    </w:p>
    <w:p w:rsidR="00243582" w:rsidRPr="007A1FB6" w:rsidRDefault="00243582" w:rsidP="00EE2A9C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8. Не позднее 1 рабочего дня, следующего за днем окончания срока подачи заявок, в системе «Электронный бюджет» открывается доступ Администрации МР «Печора» к поданным субъектами МСП заявкам, для их рассмотрения.</w:t>
      </w:r>
    </w:p>
    <w:p w:rsidR="00243582" w:rsidRPr="007A1FB6" w:rsidRDefault="00243582" w:rsidP="00EE2A9C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вскрытия заявок формируется на едином портале автоматически и подписывается усиленной квалифицированной электронной подписью руководителя Администрации МР «Печора» в системе «Электронный бюджет», а также размещается на едином портале не позднее 1 рабочего дня, следующего за днем его подписания.</w:t>
      </w:r>
    </w:p>
    <w:p w:rsidR="00982CF6" w:rsidRPr="007A1FB6" w:rsidRDefault="00982CF6" w:rsidP="00EE2A9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 </w:t>
      </w:r>
      <w:proofErr w:type="gramStart"/>
      <w:r w:rsidR="003D3E2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МР «Печора»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запрещается требовать от субъекта </w:t>
      </w:r>
      <w:r w:rsidR="003D3E2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представления документов и информации в целях подтверждения соответствия участника отбора, требованиям, установленным пунктом 3 настоящего Порядка, при наличии соответствующей информации в государственных информационных системах, доступ к которым имеется в рамках межведомственного электронного взаимодействия, за исключением случая, если субъект малого и среднего предпринимательства готов представить указанные документы и информацию по собственной инициативе.</w:t>
      </w:r>
      <w:proofErr w:type="gramEnd"/>
    </w:p>
    <w:p w:rsidR="00982CF6" w:rsidRPr="007A1FB6" w:rsidRDefault="00982CF6" w:rsidP="00EE2A9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Проверка субъекта </w:t>
      </w:r>
      <w:r w:rsidR="00924748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соответствие требованиям, указанным в подпункте 3 пункта 3 настоящего Порядка, осуществляется автоматически в системе «Электронный бюджет» по данным государственных информационных систем, в том числе с использованием единой системы межведомственного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электронного взаимодействия (при наличии технической возможности автоматической проверки) за исключением подпунктов «</w:t>
      </w:r>
      <w:r w:rsidR="003200F1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ж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», «</w:t>
      </w:r>
      <w:r w:rsidR="003200F1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982CF6" w:rsidRPr="007A1FB6" w:rsidRDefault="00982CF6" w:rsidP="00EE2A9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отсутствия технической возможности осуществления автоматической проверки в системе «Электронный бюджет» производится путем проставления в электронном виде субъектом </w:t>
      </w:r>
      <w:r w:rsidR="008A7CD0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</w:p>
    <w:p w:rsidR="00CA16D4" w:rsidRPr="007A1FB6" w:rsidRDefault="00CA16D4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</w:t>
      </w:r>
      <w:r w:rsidR="00EA363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МР «Печора»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срок не более </w:t>
      </w:r>
      <w:r w:rsidR="00EA3639" w:rsidRPr="0065307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53073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рабочих дней со дня размещения протокола вскрытия заявок на едином портале проводит рассмотрение заявок и документов субъекта </w:t>
      </w:r>
      <w:r w:rsidR="00AC73BA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предмет его соответствия требованиям отбора, установленным настоящим Порядком, и категории получателей субсидии, установленной </w:t>
      </w:r>
      <w:hyperlink w:anchor="P19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2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Порядка.</w:t>
      </w:r>
    </w:p>
    <w:p w:rsidR="00C706B7" w:rsidRPr="007A1FB6" w:rsidRDefault="00C706B7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 Победителями отбора получателей субсидий признаются участники отбора, соответствующие категории, указанной в </w:t>
      </w:r>
      <w:hyperlink w:anchor="P19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пункте 2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требованиям, указанным в </w:t>
      </w:r>
      <w:hyperlink w:anchor="P20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пункте 3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подавшие заявку на участие в отборе по очередности их поступления и в пределах объема распределяемой субсидии, указанного в объявлении о проведении отбора в соответствии с </w:t>
      </w:r>
      <w:hyperlink w:anchor="P36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6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Порядка.</w:t>
      </w:r>
    </w:p>
    <w:p w:rsidR="00C706B7" w:rsidRPr="007A1FB6" w:rsidRDefault="00C706B7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Основания для отклонения заявки:</w:t>
      </w:r>
    </w:p>
    <w:p w:rsidR="00C706B7" w:rsidRPr="007A1FB6" w:rsidRDefault="00C706B7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несоответствие субъекта </w:t>
      </w:r>
      <w:r w:rsidR="006D5D0D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категории получателей субсидии, установленной </w:t>
      </w:r>
      <w:hyperlink w:anchor="P19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2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и требованиям отбора, установленным </w:t>
      </w:r>
      <w:hyperlink w:anchor="P20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3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Порядка;</w:t>
      </w:r>
    </w:p>
    <w:p w:rsidR="00C706B7" w:rsidRPr="007A1FB6" w:rsidRDefault="00C706B7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несоответствие представленных субъектом </w:t>
      </w:r>
      <w:r w:rsidR="006D5D0D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документов требованиям, определенным </w:t>
      </w:r>
      <w:hyperlink w:anchor="P56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7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или непредставление (представление не в полном объеме) указанных документов;</w:t>
      </w:r>
    </w:p>
    <w:p w:rsidR="00C706B7" w:rsidRPr="007A1FB6" w:rsidRDefault="00C706B7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3) недостоверность представленной субъектом малого и среднего предпринимательства информации;</w:t>
      </w:r>
    </w:p>
    <w:p w:rsidR="00C706B7" w:rsidRPr="007A1FB6" w:rsidRDefault="00C706B7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предоставление документов, предусмотренных </w:t>
      </w:r>
      <w:hyperlink w:anchor="P56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7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 после даты и (или) времени,</w:t>
      </w:r>
      <w:r w:rsidR="00E80A6C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определенных для подачи заявок;</w:t>
      </w:r>
    </w:p>
    <w:p w:rsidR="00E80A6C" w:rsidRPr="007A1FB6" w:rsidRDefault="00E80A6C" w:rsidP="00EE2A9C">
      <w:pPr>
        <w:tabs>
          <w:tab w:val="left" w:pos="6593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5) ранее в отношении заявителя было принято решение об оказании аналогичной поддержки (поддержки,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оказания которой совпадают, включая форму, вид поддержки и цели ее оказания) и сроки ее оказания не истекли;</w:t>
      </w:r>
    </w:p>
    <w:p w:rsidR="00E80A6C" w:rsidRPr="007A1FB6" w:rsidRDefault="00E80A6C" w:rsidP="00EE2A9C">
      <w:pPr>
        <w:tabs>
          <w:tab w:val="left" w:pos="6593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6) с даты признания субъекта МСП совершившим нарушение порядка и условий оказания поддержки прошло менее одного года, за исключением случая более раннего устранения субъектом МСП такого нарушения при условии соблюдения им срока устранения такого нарушения, установленного администрацией МР «Печора», а в случае,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документов, с даты признания субъекта МСП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совершившим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такое нарушение прошло менее трех лет.    </w:t>
      </w:r>
    </w:p>
    <w:p w:rsidR="00C706B7" w:rsidRPr="007A1FB6" w:rsidRDefault="00C706B7" w:rsidP="00EE2A9C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По результатам рассмотрения заявок не позднее 1 рабочего дня со дня окончания срока рассмотрения заявок подготавливается </w:t>
      </w:r>
      <w:r w:rsidRPr="00FF1E5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подведения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итогов, включающий информацию о количестве поступивших и рассмотренных заявок, а также информацию по каждому субъекту малого и среднего предпринимательства о признании его заявки надлежащей или об отклонении его заявки с указанием оснований для отклонения.</w:t>
      </w:r>
      <w:proofErr w:type="gramEnd"/>
    </w:p>
    <w:p w:rsidR="00C706B7" w:rsidRPr="007A1FB6" w:rsidRDefault="00C706B7" w:rsidP="00EE2A9C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Протокол подведения итогов формируется на едином портале автоматически на основании результатов рассмотрения заявок и подписывается в срок не позднее 2 рабочих дней со дня формирования протокола подведения итогов усиленной квалифицированной электронной подписью руководителя </w:t>
      </w:r>
      <w:r w:rsidR="00E14E92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МР «Печора»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системе «Электронный бюджет», а также размещается на едином портале не позднее 1 рабочего дня, следующего за днем его подписания.</w:t>
      </w:r>
      <w:proofErr w:type="gramEnd"/>
    </w:p>
    <w:p w:rsidR="00C706B7" w:rsidRPr="007A1FB6" w:rsidRDefault="00C706B7" w:rsidP="00EE2A9C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Внесение изменений в протокол подведения итогов отбора осуществляется не позднее 10 календарных дней со дня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подписания первой версии протокола подведения итогов отбора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путем формирования новой версии протокола с указанием причин внесения изменений.</w:t>
      </w:r>
    </w:p>
    <w:p w:rsidR="00C706B7" w:rsidRPr="007A1FB6" w:rsidRDefault="00E14E92" w:rsidP="00EE2A9C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МР «Печора»</w:t>
      </w:r>
      <w:r w:rsidR="00C706B7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основании протокола подведения итогов в течение 5 рабочих дней со дня его размещения на едином портале принимает решение о предоставлении (отказе предоставления) субсидии субъектам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="00C706B7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проведенного отбора, которое оформляется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 МР «Печора»</w:t>
      </w:r>
      <w:r w:rsidR="00C706B7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706B7" w:rsidRPr="007A1FB6" w:rsidRDefault="00C706B7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Уведомление субъектов </w:t>
      </w:r>
      <w:r w:rsidR="005E44C8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принятых решениях осуществляется </w:t>
      </w:r>
      <w:r w:rsidR="005E44C8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Администрацией МР «Печора»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5 дней со дня их принятия.</w:t>
      </w:r>
    </w:p>
    <w:p w:rsidR="00EA337F" w:rsidRPr="007A1FB6" w:rsidRDefault="00EA337F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12. Итоговая информация о проведенном отборе размещается на официальном сайте </w:t>
      </w:r>
      <w:r w:rsidR="00071FB7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сети «Интернет» не позднее 14-го календарного дня со дня принятия </w:t>
      </w:r>
      <w:r w:rsidR="00071FB7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Администрацией МР «Печора»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решения о предоставлении (отказе в предоставлении) субсидии и включает следующие сведения:</w:t>
      </w:r>
    </w:p>
    <w:p w:rsidR="00EA337F" w:rsidRPr="007A1FB6" w:rsidRDefault="00EA337F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дата, время и место проведения рассмотрения документов;</w:t>
      </w:r>
    </w:p>
    <w:p w:rsidR="00EA337F" w:rsidRPr="007A1FB6" w:rsidRDefault="00EA337F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об участниках отбора, документы, которых были рассмотрены;</w:t>
      </w:r>
    </w:p>
    <w:p w:rsidR="00EA337F" w:rsidRPr="007A1FB6" w:rsidRDefault="00EA337F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об участниках отбора, документы, которых были отклонены, с указанием причин их отклонения, в том числе положений объявления о проведении отбора, которым не соответствуют документы;</w:t>
      </w:r>
    </w:p>
    <w:p w:rsidR="00EA337F" w:rsidRPr="007A1FB6" w:rsidRDefault="00EA337F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 получателя (получателей) субсидии, с которым заключается соглашение (договор) и размер предоставляемой ему субсидии.</w:t>
      </w:r>
    </w:p>
    <w:p w:rsidR="00D36F8D" w:rsidRPr="006A7F4F" w:rsidRDefault="00D36F8D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13. Предоставление субсидий из </w:t>
      </w:r>
      <w:r w:rsidR="008F397A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бюджета МО МР «Печора»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на основании соглашения, заключенных между субъектом </w:t>
      </w:r>
      <w:r w:rsidR="008F397A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8F397A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администрацией МР «Печора»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соответствии с типовой формой </w:t>
      </w:r>
      <w:r w:rsidRPr="006A7F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соглашения, </w:t>
      </w:r>
      <w:r w:rsidR="00160E3B" w:rsidRPr="006A7F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 приложению </w:t>
      </w:r>
      <w:r w:rsidR="00B64F4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160E3B" w:rsidRPr="006A7F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муниципальной программе МО МР «Печора» «Развитие экономики»</w:t>
      </w:r>
      <w:r w:rsidRPr="006A7F4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36F8D" w:rsidRPr="007A1FB6" w:rsidRDefault="00D36F8D" w:rsidP="00EE2A9C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 </w:t>
      </w:r>
      <w:r w:rsidR="006C75D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дату заключения договора должен соответствовать требованиям, указанным в подпункте 3 пункта 3 настоящего Порядка. В случае не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соответствия требованиям, указанным в </w:t>
      </w:r>
      <w:hyperlink w:anchor="P73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подпункте 3 пункта 3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договор с таким субъектом малого и среднего предпринимательства не заключается.</w:t>
      </w:r>
    </w:p>
    <w:p w:rsidR="00D36F8D" w:rsidRPr="007A1FB6" w:rsidRDefault="006C75D9" w:rsidP="00EE2A9C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МР «Печора»</w:t>
      </w:r>
      <w:r w:rsidR="00D36F8D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</w:t>
      </w:r>
      <w:r w:rsidR="00FB07C3" w:rsidRPr="009304A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36F8D" w:rsidRPr="009304AF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D36F8D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рабочих дней со дня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принятия постановления администрации о предоставлении субсидии </w:t>
      </w:r>
      <w:r w:rsidR="00D36F8D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направляет субъекту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 соглашение</w:t>
      </w:r>
      <w:r w:rsidR="00D36F8D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подписания.</w:t>
      </w:r>
    </w:p>
    <w:p w:rsidR="00D36F8D" w:rsidRPr="007A1FB6" w:rsidRDefault="00D36F8D" w:rsidP="00EE2A9C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субъект </w:t>
      </w:r>
      <w:r w:rsidR="00A33F6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истечении срока, установленного в объявлении о проведении отбора для подписания </w:t>
      </w:r>
      <w:r w:rsidR="00A33F6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соглашения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 подписывает </w:t>
      </w:r>
      <w:r w:rsidR="00A33F6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соглашение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не представляет замечания, субъект </w:t>
      </w:r>
      <w:r w:rsidR="00A33F6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считае</w:t>
      </w:r>
      <w:r w:rsidR="00A33F6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 уклонившимся от заключения соглашения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Субсидия не предоставляется субъекту </w:t>
      </w:r>
      <w:r w:rsidR="00A33F6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уклонившемуся от заключения </w:t>
      </w:r>
      <w:r w:rsidR="00A33F6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соглашения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36F8D" w:rsidRPr="007A1FB6" w:rsidRDefault="00D36F8D" w:rsidP="00EE2A9C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о признании субъекта </w:t>
      </w:r>
      <w:r w:rsidR="005F3BAF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уклонившимся от заключения </w:t>
      </w:r>
      <w:r w:rsidR="005F3BAF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соглашения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оформляется </w:t>
      </w:r>
      <w:r w:rsidR="005F3BAF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администрации МР «Печора»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течение 3 рабочих дней после истечения срока, </w:t>
      </w:r>
      <w:r w:rsidR="005F3BAF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установленного в объявлении о проведении отбора для подписания соглашения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36F8D" w:rsidRPr="007A1FB6" w:rsidRDefault="00D36F8D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Обязательными условиями для предоставления субъектам </w:t>
      </w:r>
      <w:r w:rsidR="00860DEF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субсидии, включаемыми в </w:t>
      </w:r>
      <w:r w:rsidR="00860DEF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соглашения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предоставлении субсидии, являются:</w:t>
      </w:r>
    </w:p>
    <w:p w:rsidR="00D36F8D" w:rsidRPr="007A1FB6" w:rsidRDefault="00D36F8D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согласие субъекта </w:t>
      </w:r>
      <w:r w:rsidR="00860DEF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осуществление в отношении него проверки </w:t>
      </w:r>
      <w:r w:rsidR="00265520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администрацией МР «Печора»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соблюдения порядка и условий предоставления субсидии, в том числе в части достижения результатов предоставления субсидии, а также проверки органами </w:t>
      </w:r>
      <w:r w:rsidR="00265520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финансового контроля соблюдения порядка и условий предоставления субсидии в соответствии со </w:t>
      </w:r>
      <w:hyperlink r:id="rId9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статьями 268.1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hyperlink r:id="rId10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269.2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Бюджетного кодекса Российской Федерации;</w:t>
      </w:r>
      <w:proofErr w:type="gramEnd"/>
    </w:p>
    <w:p w:rsidR="00D36F8D" w:rsidRPr="007A1FB6" w:rsidRDefault="00D36F8D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положение о том, что </w:t>
      </w:r>
      <w:r w:rsidR="004E625F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соглашениями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предоставлении субсидии не предусматривается возврат субъектами малого и среднего предпринимательства остатков субсидий, не использованных в отчетном финансовом году, поскольку субсидии предоставляются на возмещение части понесенных расходов;</w:t>
      </w:r>
    </w:p>
    <w:p w:rsidR="00D36F8D" w:rsidRPr="007A1FB6" w:rsidRDefault="00D36F8D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сроки и порядок уведомления субъекта </w:t>
      </w:r>
      <w:r w:rsidR="004E625F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невозможности предоставления субсидии в размере, определенном </w:t>
      </w:r>
      <w:r w:rsidR="004E625F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соглашением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случае уменьшения главному распорядителю ранее доведенных лимитов бюджетных обязательств, условия о согласовании новых условий соглашения или о расторжении соглашения при недостижении согласия по новым условиям.</w:t>
      </w:r>
    </w:p>
    <w:p w:rsidR="00D36F8D" w:rsidRPr="007A1FB6" w:rsidRDefault="00D36F8D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14. В случае установления фактов нарушения условий и порядка предоставления субсидии, в том числе </w:t>
      </w:r>
      <w:proofErr w:type="spell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недостижения</w:t>
      </w:r>
      <w:proofErr w:type="spell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установленного в </w:t>
      </w:r>
      <w:r w:rsidR="007723F5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соглашении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предоставлении субсидии значения результата, указанного в </w:t>
      </w:r>
      <w:hyperlink w:anchor="P107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пункте 1</w:t>
        </w:r>
      </w:hyperlink>
      <w:r w:rsidR="00AF431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субъектом </w:t>
      </w:r>
      <w:r w:rsidR="007723F5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средства субсидии подлежат возврату в </w:t>
      </w:r>
      <w:r w:rsidR="007723F5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 МО МР «Печора»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следующем порядке:</w:t>
      </w:r>
    </w:p>
    <w:p w:rsidR="00D36F8D" w:rsidRPr="007A1FB6" w:rsidRDefault="00AF431E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310FF5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МР «Печора»</w:t>
      </w:r>
      <w:r w:rsidR="00D36F8D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</w:t>
      </w:r>
      <w:r w:rsidR="00D36F8D" w:rsidRPr="00AF431E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D36F8D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рабочих дней со дня подписания акта проверки соблюдения условий и порядка предоставления субсидий или</w:t>
      </w:r>
      <w:r w:rsidR="00310FF5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получения сведений от органов муниципального </w:t>
      </w:r>
      <w:r w:rsidR="00D36F8D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финансового контроля об установлении фактов представления недостоверных сведений, нарушения условий и порядка предоставления субсидий, выявленных в результате проверок, </w:t>
      </w:r>
      <w:r w:rsidR="00D36F8D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направляет субъекту </w:t>
      </w:r>
      <w:r w:rsidR="00310FF5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="00D36F8D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письмо-уведомление о возврате средств </w:t>
      </w:r>
      <w:r w:rsidR="00310FF5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бюджета МО МР «Печора»</w:t>
      </w:r>
      <w:r w:rsidR="00D36F8D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уведомление);</w:t>
      </w:r>
      <w:proofErr w:type="gramEnd"/>
    </w:p>
    <w:p w:rsidR="00D36F8D" w:rsidRPr="007A1FB6" w:rsidRDefault="00D36F8D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 </w:t>
      </w:r>
      <w:r w:rsidR="00310FF5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30 дней (если в уведомлении не указан иной срок)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получения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уведомления осуществляет возврат субсидий, использованных не по назначению, с нарушением установленных условий и порядка их предоставления;</w:t>
      </w:r>
    </w:p>
    <w:p w:rsidR="00D36F8D" w:rsidRPr="007A1FB6" w:rsidRDefault="00D36F8D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невыполнения в установленный срок уведомления </w:t>
      </w:r>
      <w:r w:rsidR="00310FF5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МР «Печора»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обеспечивает взыскание средств </w:t>
      </w:r>
      <w:r w:rsidR="00310FF5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бюджета МО МР «Печора»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судебном порядке.</w:t>
      </w:r>
    </w:p>
    <w:p w:rsidR="00D36F8D" w:rsidRPr="007A1FB6" w:rsidRDefault="00D36F8D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 Перечисление субсидий субъектам </w:t>
      </w:r>
      <w:r w:rsidR="00BC368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на основании </w:t>
      </w:r>
      <w:r w:rsidR="00BC368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соглашения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расчета на предоставление субсидий, на расчетный счет, указанный получателем субсидии в заявке, указанной в </w:t>
      </w:r>
      <w:hyperlink w:anchor="P57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подпункте «а» пункта 7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 позднее 10-го рабочего дня, следующего за днем принятия </w:t>
      </w:r>
      <w:r w:rsidR="00576788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Администрацией МР «Печора»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решения о предоставлении субсидии.</w:t>
      </w:r>
    </w:p>
    <w:p w:rsidR="00D36F8D" w:rsidRPr="007A1FB6" w:rsidRDefault="00D36F8D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подписание </w:t>
      </w:r>
      <w:r w:rsidR="00CD6724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соглашения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 стороны субъекта </w:t>
      </w:r>
      <w:r w:rsidR="00CD6724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произведено после 10-го рабочего дня, следующего за днем принятия </w:t>
      </w:r>
      <w:r w:rsidR="00CD6724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Администрацией МР «Печора»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решения, то перечисление субсидии производится на расчетный счет, указанный получателем субсидии в заявке, указанной в </w:t>
      </w:r>
      <w:hyperlink w:anchor="P57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подпункте </w:t>
        </w:r>
        <w:r w:rsidR="001160F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1</w:t>
        </w:r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пункта 7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 позднее 10-го рабочего дня, с даты заключения </w:t>
      </w:r>
      <w:r w:rsidR="00BF147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соглашения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субъектом </w:t>
      </w:r>
      <w:r w:rsidR="00BF1479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D36F8D" w:rsidRPr="007A1FB6" w:rsidRDefault="009B4972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P107"/>
      <w:bookmarkEnd w:id="1"/>
      <w:r w:rsidRPr="001160FD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D36F8D" w:rsidRPr="001160FD">
        <w:rPr>
          <w:rFonts w:ascii="Times New Roman" w:eastAsia="Times New Roman" w:hAnsi="Times New Roman" w:cs="Times New Roman"/>
          <w:sz w:val="26"/>
          <w:szCs w:val="26"/>
          <w:lang w:eastAsia="ru-RU"/>
        </w:rPr>
        <w:t>. Результатом п</w:t>
      </w:r>
      <w:r w:rsidR="00D47D7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редоставления субсидии является п</w:t>
      </w:r>
      <w:r w:rsidR="00E50050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риобретение субъектом МСП оборудования </w:t>
      </w:r>
      <w:r w:rsidR="000954CD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создания или модернизации производства товаров (выполнения работ, оказания услуг)</w:t>
      </w:r>
      <w:r w:rsidR="00D36F8D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36F8D" w:rsidRPr="007A1FB6" w:rsidRDefault="00D36F8D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Значение результата предоставления субсидии устанавливается в </w:t>
      </w:r>
      <w:r w:rsidR="00E50050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Соглашение на предоставление субсидии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36F8D" w:rsidRPr="007A1FB6" w:rsidRDefault="00D36F8D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 о достигнутом значении результата предоставлении субсидии предоставляется к заявке на участие в отборе.</w:t>
      </w:r>
    </w:p>
    <w:p w:rsidR="00D36F8D" w:rsidRPr="007A1FB6" w:rsidRDefault="009B4972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МР «Печора»</w:t>
      </w:r>
      <w:r w:rsidR="00D36F8D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вправе устанавливать в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соглашении на предоставлении субсидии</w:t>
      </w:r>
      <w:r w:rsidR="00D36F8D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сроки и формы представления получателями субсидии дополнительной отчетности.</w:t>
      </w:r>
    </w:p>
    <w:p w:rsidR="009838D3" w:rsidRPr="007A1FB6" w:rsidRDefault="00D36F8D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B4972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субъектом </w:t>
      </w:r>
      <w:r w:rsidR="009B4972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условий и порядка предоставления субсидии, в том числе в части достижения результатов предоставления субсидии, осуществляется </w:t>
      </w:r>
      <w:r w:rsidR="009B4972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Администрацией МР «Печора»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органами </w:t>
      </w:r>
      <w:r w:rsidR="009B4972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финансового контроля в соответствии со </w:t>
      </w:r>
      <w:hyperlink r:id="rId11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статьями 268.1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hyperlink r:id="rId12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269.2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Бюджетного кодекса Российской Федерации.</w:t>
      </w:r>
    </w:p>
    <w:p w:rsidR="000B72CB" w:rsidRDefault="000B72CB" w:rsidP="00EE2A9C">
      <w:pPr>
        <w:overflowPunct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031B4" w:rsidRDefault="00C031B4" w:rsidP="00EE2A9C">
      <w:pPr>
        <w:overflowPunct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031B4" w:rsidRDefault="00C031B4" w:rsidP="00EE2A9C">
      <w:pPr>
        <w:overflowPunct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031B4" w:rsidRDefault="00C031B4" w:rsidP="00EE2A9C">
      <w:pPr>
        <w:overflowPunct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031B4" w:rsidRDefault="00C031B4" w:rsidP="00EE2A9C">
      <w:pPr>
        <w:overflowPunct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031B4" w:rsidRDefault="00C031B4" w:rsidP="00EE2A9C">
      <w:pPr>
        <w:overflowPunct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031B4" w:rsidRDefault="00C031B4" w:rsidP="00EE2A9C">
      <w:pPr>
        <w:overflowPunct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031B4" w:rsidRDefault="00C031B4" w:rsidP="00EE2A9C">
      <w:pPr>
        <w:overflowPunct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54C01" w:rsidRPr="007A1FB6" w:rsidRDefault="00F54C01" w:rsidP="00EE2A9C">
      <w:pPr>
        <w:overflowPunct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Приложение </w:t>
      </w:r>
      <w:r w:rsidR="008A5F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Pr="007A1F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8A5F8D" w:rsidRDefault="008A5F8D" w:rsidP="00EE2A9C">
      <w:pPr>
        <w:overflowPunct w:val="0"/>
        <w:autoSpaceDE w:val="0"/>
        <w:autoSpaceDN w:val="0"/>
        <w:adjustRightInd w:val="0"/>
        <w:spacing w:after="0"/>
        <w:ind w:left="3544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6B6AAA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к изменениям, вносимым в постановление администрации муниципального района «Печора» от 31.12.2019 г. № 1666</w:t>
      </w:r>
    </w:p>
    <w:p w:rsidR="008A5F8D" w:rsidRDefault="008A5F8D" w:rsidP="00EE2A9C">
      <w:pPr>
        <w:overflowPunct w:val="0"/>
        <w:autoSpaceDE w:val="0"/>
        <w:autoSpaceDN w:val="0"/>
        <w:adjustRightInd w:val="0"/>
        <w:spacing w:after="0"/>
        <w:ind w:left="3544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F54C01" w:rsidRPr="007A1FB6" w:rsidRDefault="008A5F8D" w:rsidP="00EE2A9C">
      <w:pPr>
        <w:overflowPunct w:val="0"/>
        <w:autoSpaceDE w:val="0"/>
        <w:autoSpaceDN w:val="0"/>
        <w:adjustRightInd w:val="0"/>
        <w:spacing w:after="0"/>
        <w:ind w:firstLine="37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F54C01" w:rsidRPr="007A1F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«Приложение 6</w:t>
      </w:r>
    </w:p>
    <w:p w:rsidR="00F54C01" w:rsidRPr="007A1FB6" w:rsidRDefault="00F54C01" w:rsidP="00EE2A9C">
      <w:pPr>
        <w:overflowPunct w:val="0"/>
        <w:autoSpaceDE w:val="0"/>
        <w:autoSpaceDN w:val="0"/>
        <w:adjustRightInd w:val="0"/>
        <w:spacing w:after="0"/>
        <w:ind w:firstLine="37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муниципальной программе МО МР «Печора» </w:t>
      </w:r>
    </w:p>
    <w:p w:rsidR="00F54C01" w:rsidRPr="007A1FB6" w:rsidRDefault="00F54C01" w:rsidP="00EE2A9C">
      <w:pPr>
        <w:tabs>
          <w:tab w:val="left" w:pos="7062"/>
        </w:tabs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«Развитие экономики»</w:t>
      </w:r>
    </w:p>
    <w:p w:rsidR="00F54C01" w:rsidRPr="007A1FB6" w:rsidRDefault="00F54C01" w:rsidP="00EE2A9C">
      <w:pPr>
        <w:tabs>
          <w:tab w:val="left" w:pos="7062"/>
        </w:tabs>
        <w:spacing w:after="0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F54C01" w:rsidRPr="007A1FB6" w:rsidRDefault="00F54C01" w:rsidP="00EE2A9C">
      <w:pPr>
        <w:overflowPunct w:val="0"/>
        <w:autoSpaceDE w:val="0"/>
        <w:autoSpaceDN w:val="0"/>
        <w:adjustRightInd w:val="0"/>
        <w:spacing w:after="0"/>
        <w:ind w:firstLine="376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4C01" w:rsidRPr="007A1FB6" w:rsidRDefault="00F54C01" w:rsidP="00EE2A9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Порядок</w:t>
      </w:r>
    </w:p>
    <w:p w:rsidR="00F54C01" w:rsidRPr="007A1FB6" w:rsidRDefault="00F54C01" w:rsidP="00EE2A9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субсидирования части затрат, понесенных субъектами малого и среднего предпринимательства, при осуществлении деятельности в приоритетных сферах</w:t>
      </w:r>
    </w:p>
    <w:p w:rsidR="00F54C01" w:rsidRPr="007A1FB6" w:rsidRDefault="00F54C01" w:rsidP="00EE2A9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54C01" w:rsidRPr="007A1FB6" w:rsidRDefault="00F54C01" w:rsidP="00EE2A9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 xml:space="preserve">1. Настоящий Порядок определяет цели, условия и порядок предоставления субсидий субъектам малого и среднего предпринимательства понесенных при осуществлении деятельности в приоритетных сферах. </w:t>
      </w:r>
    </w:p>
    <w:p w:rsidR="00F54C01" w:rsidRPr="007A1FB6" w:rsidRDefault="00F54C01" w:rsidP="00EE2A9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 xml:space="preserve">Целью предоставления субсидии является возмещение части затрат субъектам малого и среднего </w:t>
      </w:r>
      <w:r w:rsidRPr="00C031B4">
        <w:rPr>
          <w:rFonts w:ascii="Times New Roman" w:hAnsi="Times New Roman" w:cs="Times New Roman"/>
          <w:sz w:val="26"/>
          <w:szCs w:val="26"/>
        </w:rPr>
        <w:t>предпринимательства на приобретение оборудования, техники, товара, используемых для осуществления предпринимательской деятельности в рамках реализации мероприятий подпрограмм</w:t>
      </w:r>
      <w:r w:rsidR="00496E79">
        <w:rPr>
          <w:rFonts w:ascii="Times New Roman" w:hAnsi="Times New Roman" w:cs="Times New Roman"/>
          <w:sz w:val="26"/>
          <w:szCs w:val="26"/>
        </w:rPr>
        <w:t>ы</w:t>
      </w:r>
      <w:r w:rsidRPr="00C031B4">
        <w:rPr>
          <w:rFonts w:ascii="Times New Roman" w:hAnsi="Times New Roman" w:cs="Times New Roman"/>
          <w:sz w:val="26"/>
          <w:szCs w:val="26"/>
        </w:rPr>
        <w:t xml:space="preserve"> «Малое и среднее</w:t>
      </w:r>
      <w:r w:rsidRPr="007A1FB6">
        <w:rPr>
          <w:rFonts w:ascii="Times New Roman" w:hAnsi="Times New Roman" w:cs="Times New Roman"/>
          <w:sz w:val="26"/>
          <w:szCs w:val="26"/>
        </w:rPr>
        <w:t xml:space="preserve"> предпринимательство» муниципальной программы МО МР «Печора» «Развитие экономики».  </w:t>
      </w:r>
    </w:p>
    <w:p w:rsidR="00F54C01" w:rsidRPr="007A1FB6" w:rsidRDefault="00496E79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F54C01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убъекты малого и среднего предпринимательства – хозяйствующие субъекты (юридические лица и индивидуальные предприниматели, отнесенные в соответствии с условиями, установленными Федеральным законом от 24.07.2007 № 209-ФЗ «О развитии малого и среднего предпринимательства в Российской Федерации» (далее - Федеральный закон № 209-ФЗ), к малым предприятиям, в том числе к микропредприятиям и средним предприятиям, а также физические лица, не являющиеся индивидуальными предпринимателями и применяющие специальный налоговый режим</w:t>
      </w:r>
      <w:proofErr w:type="gramEnd"/>
      <w:r w:rsidR="00F54C01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gramStart"/>
      <w:r w:rsidR="00F54C01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Налог на профессиональный доход») (далее – субъекты МСП); </w:t>
      </w:r>
      <w:proofErr w:type="gramEnd"/>
    </w:p>
    <w:p w:rsidR="00F54C01" w:rsidRPr="007A1FB6" w:rsidRDefault="00496E79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F54C01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риоритетная сфера деятельности – деятельность субъектов МСП направленная на развитие приоритетных секторов экономики МО МР «Печора»: </w:t>
      </w:r>
    </w:p>
    <w:p w:rsidR="00F54C01" w:rsidRPr="007A1FB6" w:rsidRDefault="00F54C01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1) производство, переработка, и хранение сельскохозяйственной продукции;</w:t>
      </w:r>
    </w:p>
    <w:p w:rsidR="00F54C01" w:rsidRPr="007A1FB6" w:rsidRDefault="00F54C01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2) народные промыслы и художественные производства;</w:t>
      </w:r>
    </w:p>
    <w:p w:rsidR="00F54C01" w:rsidRPr="007A1FB6" w:rsidRDefault="00F54C01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производство пищевых продуктов; </w:t>
      </w:r>
    </w:p>
    <w:p w:rsidR="00F54C01" w:rsidRPr="007A1FB6" w:rsidRDefault="00F54C01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4) текстильное и швейное производство;</w:t>
      </w:r>
    </w:p>
    <w:p w:rsidR="00F54C01" w:rsidRPr="007A1FB6" w:rsidRDefault="00F54C01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5) оказание образовательных и медицинских услуг населению;</w:t>
      </w:r>
    </w:p>
    <w:p w:rsidR="00F54C01" w:rsidRPr="007A1FB6" w:rsidRDefault="00F54C01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6) организация торговли в труднодоступных населенных пунктах;</w:t>
      </w:r>
    </w:p>
    <w:p w:rsidR="00F54C01" w:rsidRPr="007A1FB6" w:rsidRDefault="00F54C01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7) создание инфраструктуры досуга, туризма;</w:t>
      </w:r>
    </w:p>
    <w:p w:rsidR="00F54C01" w:rsidRPr="007A1FB6" w:rsidRDefault="00F54C01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C3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8) «молодежное предпринимательство» (за исключением торговой деятельности);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54C01" w:rsidRPr="007A1FB6" w:rsidRDefault="00F54C01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9) деятельность в области спорта;</w:t>
      </w:r>
    </w:p>
    <w:p w:rsidR="00F54C01" w:rsidRPr="007A1FB6" w:rsidRDefault="00F54C01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10) лесозаготовительная и деревоперерабатывающая деятельность;</w:t>
      </w:r>
    </w:p>
    <w:p w:rsidR="00F54C01" w:rsidRPr="007A1FB6" w:rsidRDefault="00F54C01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11) оказание социально значимых бытовых услуг населению;</w:t>
      </w:r>
    </w:p>
    <w:p w:rsidR="00F54C01" w:rsidRPr="007A1FB6" w:rsidRDefault="00F54C01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12) техническое обслуживание и ремонт транспортных средств, машин и оборудования в сельских населенных пунктах; </w:t>
      </w:r>
    </w:p>
    <w:p w:rsidR="00F54C01" w:rsidRPr="007A1FB6" w:rsidRDefault="00F54C01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13) переработка и хранение дикорастущих ягод и грибов;</w:t>
      </w:r>
    </w:p>
    <w:p w:rsidR="00F54C01" w:rsidRPr="00030C32" w:rsidRDefault="00F54C01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C32">
        <w:rPr>
          <w:rFonts w:ascii="Times New Roman" w:eastAsia="Times New Roman" w:hAnsi="Times New Roman" w:cs="Times New Roman"/>
          <w:sz w:val="26"/>
          <w:szCs w:val="26"/>
          <w:lang w:eastAsia="ru-RU"/>
        </w:rPr>
        <w:t>14) инновационная деятельность (деятельность, направленная на реализацию инноваций в целях расширения ассортимента и повышения качества продукции (товара, услуги), совершенствование технологии и организации производства);</w:t>
      </w:r>
    </w:p>
    <w:p w:rsidR="00F54C01" w:rsidRPr="007A1FB6" w:rsidRDefault="00F54C01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C32">
        <w:rPr>
          <w:rFonts w:ascii="Times New Roman" w:eastAsia="Times New Roman" w:hAnsi="Times New Roman" w:cs="Times New Roman"/>
          <w:sz w:val="26"/>
          <w:szCs w:val="26"/>
          <w:lang w:eastAsia="ru-RU"/>
        </w:rPr>
        <w:t>15) предоставление услуг по дневному уходу за детьми;</w:t>
      </w:r>
    </w:p>
    <w:p w:rsidR="00F54C01" w:rsidRPr="007A1FB6" w:rsidRDefault="00F54C01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16) производство мебели;</w:t>
      </w:r>
    </w:p>
    <w:p w:rsidR="00F54C01" w:rsidRPr="007A1FB6" w:rsidRDefault="00F54C01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17) производство обуви;</w:t>
      </w:r>
    </w:p>
    <w:p w:rsidR="00F54C01" w:rsidRPr="007A1FB6" w:rsidRDefault="00F54C01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18) производство готовых изделий.  </w:t>
      </w:r>
    </w:p>
    <w:p w:rsidR="00F54C01" w:rsidRPr="007A1FB6" w:rsidRDefault="007677BF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F54C01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олучатели субсидии – субъекты МСП, в отношении которых принято решение о предоставлении средств из бюджета МО МР «Печора» и с</w:t>
      </w:r>
      <w:r w:rsidR="00F54C01" w:rsidRPr="007A1FB6">
        <w:rPr>
          <w:rFonts w:ascii="Times New Roman" w:hAnsi="Times New Roman" w:cs="Times New Roman"/>
          <w:sz w:val="26"/>
          <w:szCs w:val="26"/>
        </w:rPr>
        <w:t xml:space="preserve"> </w:t>
      </w:r>
      <w:r w:rsidR="00F54C01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которыми заключены соглашения о предоставлении субсидии (далее – получатель субсидии);</w:t>
      </w:r>
    </w:p>
    <w:p w:rsidR="00F54C01" w:rsidRPr="007A1FB6" w:rsidRDefault="007677BF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7BF">
        <w:rPr>
          <w:rFonts w:ascii="Times New Roman" w:eastAsia="Times New Roman" w:hAnsi="Times New Roman" w:cs="Times New Roman"/>
          <w:sz w:val="26"/>
          <w:szCs w:val="26"/>
          <w:lang w:eastAsia="ru-RU"/>
        </w:rPr>
        <w:t>«М</w:t>
      </w:r>
      <w:r w:rsidR="00F54C01" w:rsidRPr="007677BF">
        <w:rPr>
          <w:rFonts w:ascii="Times New Roman" w:eastAsia="Times New Roman" w:hAnsi="Times New Roman" w:cs="Times New Roman"/>
          <w:sz w:val="26"/>
          <w:szCs w:val="26"/>
          <w:lang w:eastAsia="ru-RU"/>
        </w:rPr>
        <w:t>олодежное предпринимательство» – предпринимательская деятельность, осуществляемая гражданами Российской Федерации, возраст которых не превышает 30 лет.</w:t>
      </w:r>
      <w:r w:rsidR="00F54C01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54C01" w:rsidRPr="007A1FB6" w:rsidRDefault="00F54C01" w:rsidP="00EE2A9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proofErr w:type="gramStart"/>
      <w:r w:rsidRPr="007A1FB6">
        <w:rPr>
          <w:rFonts w:ascii="Times New Roman" w:hAnsi="Times New Roman" w:cs="Times New Roman"/>
          <w:sz w:val="26"/>
          <w:szCs w:val="26"/>
        </w:rPr>
        <w:t>Субсидии предоставляются субъектам МСП администрацией муниципального района «Печора» (далее – администрация МР «Печора»), осуществляющей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очередной финансовый год и плановый период, на цель, указанную в абзаце втором настоящего пункта, по итогам отбора на</w:t>
      </w:r>
      <w:proofErr w:type="gramEnd"/>
      <w:r w:rsidRPr="007A1FB6">
        <w:rPr>
          <w:rFonts w:ascii="Times New Roman" w:hAnsi="Times New Roman" w:cs="Times New Roman"/>
          <w:sz w:val="26"/>
          <w:szCs w:val="26"/>
        </w:rPr>
        <w:t xml:space="preserve"> право получения субсидии (далее – отбор), способом запроса предложений на основании заявки на участие в отборе на получение субсидии.</w:t>
      </w:r>
    </w:p>
    <w:p w:rsidR="00A40C0B" w:rsidRDefault="00A40C0B" w:rsidP="00EE2A9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ированию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счет средств бюджета МО МР «Печора» подлежит часть затрат, понесенных субъектами МСП не ранее 1 января года, предшествующего финансовому году получения субсидии.</w:t>
      </w:r>
    </w:p>
    <w:p w:rsidR="00F54C01" w:rsidRPr="007A1FB6" w:rsidRDefault="00F54C01" w:rsidP="00EE2A9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 xml:space="preserve">2. К категории получателей субсидии относятся субъекты МСП, зарегистрированные и осуществляющие свою деятельность на территории МО МР «Печора». </w:t>
      </w:r>
    </w:p>
    <w:p w:rsidR="00F54C01" w:rsidRPr="007A1FB6" w:rsidRDefault="00F54C01" w:rsidP="00EE2A9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>3. Требования к субъектам МСП, участвующих в отборе для предоставления субсидий являются:</w:t>
      </w:r>
    </w:p>
    <w:p w:rsidR="00F54C01" w:rsidRPr="007A1FB6" w:rsidRDefault="00F54C01" w:rsidP="00EE2A9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 xml:space="preserve">1) соответствие требованиям, установленным Федеральным законом «О развитии малого и среднего предпринимательства в Российской Федерации» (далее - Федеральный закон), и требованиям, </w:t>
      </w:r>
      <w:r w:rsidR="0019586F">
        <w:rPr>
          <w:rFonts w:ascii="Times New Roman" w:hAnsi="Times New Roman" w:cs="Times New Roman"/>
          <w:sz w:val="26"/>
          <w:szCs w:val="26"/>
        </w:rPr>
        <w:t>определенным настоящим Порядком;</w:t>
      </w:r>
    </w:p>
    <w:p w:rsidR="00F54C01" w:rsidRPr="007A1FB6" w:rsidRDefault="00F54C01" w:rsidP="00EE2A9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  <w:proofErr w:type="gramStart"/>
      <w:r w:rsidRPr="007A1FB6">
        <w:rPr>
          <w:rFonts w:ascii="Times New Roman" w:hAnsi="Times New Roman" w:cs="Times New Roman"/>
        </w:rPr>
        <w:t xml:space="preserve">2) отсутствие в Едином государственном реестре юридических лиц, Едином </w:t>
      </w:r>
      <w:r w:rsidRPr="007A1FB6">
        <w:rPr>
          <w:rFonts w:ascii="Times New Roman" w:hAnsi="Times New Roman" w:cs="Times New Roman"/>
        </w:rPr>
        <w:lastRenderedPageBreak/>
        <w:t>государственном реестре индивидуальных предпринимателей сведений о видах экономической деятельности (основной или дополнительный), связанных с осуществлением производства и (или) реализации подакцизных товаров, а также добычи и (или) реализации полезных ископаемых, за исключением общераспространенных полезных ископаемых и минеральных питьевых вод, если иное не предусмотрено Правительством Российской Федерации;</w:t>
      </w:r>
      <w:proofErr w:type="gramEnd"/>
    </w:p>
    <w:p w:rsidR="00F54C01" w:rsidRPr="007A1FB6" w:rsidRDefault="00F54C01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>3)  на дату рассмотрения заявки и документов, указанных в п. 7 настоящего Порядка: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а) субъекты МСП - юридические лица не должны находиться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них не введена процедура банкротства, деятельность субъектов малого и среднего предпринимательства не приостановлена в порядке, предусмотренном законодательством Российской Федерации; субъекты малого и среднего предпринимательства - индивидуальные предприниматели не должны прекратить деятельность в качестве индивидуального предпринимателя;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б) субъекты МСП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публичных акционерных обществ;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в) субъекты МСП не находятся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субъекты МСП не находятся в составляемых в рамках реализации полномочий, предусмотренных </w:t>
      </w:r>
      <w:hyperlink r:id="rId13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главой VII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д) субъекты МСП не должны являться иностранным агентом в соответствии с Федеральным </w:t>
      </w:r>
      <w:hyperlink r:id="rId14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контроле за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деятельностью лиц, находящихся под иностранным влиянием»;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е) у субъекта МСП на едином налоговом счете отсутствует задолженность по уплате налогов, сборов, страховых взносов в бюджеты бюджетной системы Российской Федерации;</w:t>
      </w:r>
    </w:p>
    <w:p w:rsidR="00F54C01" w:rsidRPr="007A1FB6" w:rsidRDefault="00F54C01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>ж) субъекты МСП не должны являться получателями средств из бюджета МО МР «Печора» в соответствии с иными нормативными правовыми актами на цели, указанные в пункте 1.</w:t>
      </w:r>
    </w:p>
    <w:p w:rsidR="00F54C01" w:rsidRPr="007A1FB6" w:rsidRDefault="00F54C01" w:rsidP="00EE2A9C">
      <w:pPr>
        <w:tabs>
          <w:tab w:val="left" w:pos="65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Предельный размер субсидии </w:t>
      </w:r>
      <w:r w:rsidRPr="007A1FB6">
        <w:rPr>
          <w:rFonts w:ascii="Times New Roman" w:hAnsi="Times New Roman" w:cs="Times New Roman"/>
          <w:sz w:val="26"/>
          <w:szCs w:val="26"/>
        </w:rPr>
        <w:t>предоставленной одному субъекту МСП в соответствии с настоящим Порядком в течение одного финансового года, не может превышать 300 тысяч рублей. Субсидия предоставляется в размере не более 60 % от суммы фактических понесенных расходов по следующим видам затрат:</w:t>
      </w:r>
    </w:p>
    <w:p w:rsidR="00F54C01" w:rsidRPr="007A1FB6" w:rsidRDefault="00F54C01" w:rsidP="00EE2A9C">
      <w:pPr>
        <w:tabs>
          <w:tab w:val="left" w:pos="65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 xml:space="preserve">- приобретение оборудования, техники, товара, используемого для осуществления предпринимательской деятельности; </w:t>
      </w:r>
    </w:p>
    <w:p w:rsidR="00F54C01" w:rsidRPr="007A1FB6" w:rsidRDefault="00F54C01" w:rsidP="00EE2A9C">
      <w:pPr>
        <w:tabs>
          <w:tab w:val="left" w:pos="65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FB6">
        <w:rPr>
          <w:rFonts w:ascii="Times New Roman" w:hAnsi="Times New Roman" w:cs="Times New Roman"/>
          <w:sz w:val="26"/>
          <w:szCs w:val="26"/>
        </w:rPr>
        <w:t>- транспортные расходы по доставке приобретенного оборудования, техники, товара.</w:t>
      </w:r>
    </w:p>
    <w:p w:rsidR="00F54C01" w:rsidRPr="007A1FB6" w:rsidRDefault="00F54C01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Субсидия предоставляется на возмещение части затрат, которые были осуществлены не ранее 1 января предыдущего года.</w:t>
      </w:r>
    </w:p>
    <w:p w:rsidR="00F54C01" w:rsidRPr="007A1FB6" w:rsidRDefault="00F54C01" w:rsidP="00EE2A9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Оборудование, техника, товары не должны быть бывшие в употреблении. 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Проведение отбора осуществляется в государственной интегрированной информационной системе управления общественными финансами «Электронный бюджет» (далее – система «Электронный бюджет») при наличии лимитов бюджетных обязательств, доведенных в установленном порядке до Администрации МР «Печора» как получателя бюджетных средств на предоставление субсидии на цель, указанную в </w:t>
      </w:r>
      <w:hyperlink w:anchor="P15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пункте 1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Порядка.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о субсидии размещается на едином портале бюджетной системы Российской Федерации в информационно-телекоммуникационной сети «Интернет» (далее – единый портал).</w:t>
      </w:r>
    </w:p>
    <w:p w:rsidR="00F54C01" w:rsidRPr="007A1FB6" w:rsidRDefault="00F54C01" w:rsidP="00EE2A9C">
      <w:pPr>
        <w:spacing w:after="1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Объявление о проведении отбора формируется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руководителя Администрации МР «Печора», публикуется не позднее 1 календарного дня до начала приема заявок на портале </w:t>
      </w:r>
      <w:hyperlink r:id="rId15" w:history="1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https://promote.budget.gov.ru/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, с указанием: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1) сроков проведения отбора;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даты начала подачи и окончания приема заявок участников отбора,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которая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может быть ранее 10-го календарного дня, следующего за днем размещения объявления о проведении отбора;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3) наименования, места нахождения, почтового адреса, адреса электронной почты, контактные телефоны;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требований к участникам отбора,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определенные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</w:t>
      </w:r>
      <w:hyperlink w:anchor="P20">
        <w:r w:rsidRPr="0019586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3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настоящего Порядка;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5) категории получателей субсидии;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6) порядка подачи документов участником отбора и требования, предъявляемые к форме и содержанию документов;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7) порядка отзыва документов, порядок их возврата,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определяющий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 основания для возврата документов, порядок внесения изменений в документы;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8) правил рассмотрения документов участников отбора;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9) порядка возврата документов на доработку;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10) порядка отклонения документов, а также информацию об основаниях их отклонения;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11) порядка расчета размера субсидии;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12) порядка предоставления участникам отбора разъяснений положений объявления о проведении отбора, дата начала и окончания срока такого предоставления;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13) сроков, в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течение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которого победитель (победители) отбора должен подписать договор;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14) условий признания победителя (победителей) отбора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уклонившимся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заключения договора;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15) результата предоставления субсидии;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16) сроков размещения протокола подведения итогов.</w:t>
      </w:r>
    </w:p>
    <w:p w:rsidR="00F54C01" w:rsidRPr="007A1FB6" w:rsidRDefault="00F54C01" w:rsidP="00EE2A9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Внесение изменений в объявление о проведении отбора, осуществляется не позднее наступления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окончания приема заявок участников отбора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соблюдением следующих условий:</w:t>
      </w:r>
    </w:p>
    <w:p w:rsidR="00F54C01" w:rsidRPr="007A1FB6" w:rsidRDefault="00F54C01" w:rsidP="00EE2A9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- срок подачи участниками отбора заявок должен быть продлен таким образом, чтобы со дня, следующего за днем внесения таких изменений, до даты окончания приема заявок указанный срок составлял не менее 3 календарных дней;</w:t>
      </w:r>
    </w:p>
    <w:p w:rsidR="00F54C01" w:rsidRPr="007A1FB6" w:rsidRDefault="00F54C01" w:rsidP="00EE2A9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внесении изменений в объявление о проведении отбора получателей субсидий изменение способа отбора получателей субсидий не допускается;</w:t>
      </w:r>
    </w:p>
    <w:p w:rsidR="00F54C01" w:rsidRPr="007A1FB6" w:rsidRDefault="00F54C01" w:rsidP="00EE2A9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положение, предусматривающее право участников отбора внести изменения в заявки;</w:t>
      </w:r>
    </w:p>
    <w:p w:rsidR="00F54C01" w:rsidRPr="007A1FB6" w:rsidRDefault="00F54C01" w:rsidP="00EE2A9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- участники отбора, подавшие заявку, уведомляются о внесении изменений в объявление о проведении отбора получателей субсидий не позднее дня, следующего за днем внесения изменений в объявление о проведении отбора получателей субсидий, с использованием системы «Электронный бюджет».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к сроку окончания подачи заявок на участие в отборе, установленному в объявлении о проведении отбора, не поступило ни одной заявки на участие в отборе и (или) по результатам рассмотрения документов Администрацией МР «Печора» принято решение об отказе в допуске к участию в отборе всех участников отбора, Администрация МР «Печора» принимает решение о признании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отбора несостоявшимся.</w:t>
      </w:r>
      <w:proofErr w:type="gramEnd"/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случаях наличия по результатам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проведения отбора получателей субсидий остатка лимитов бюджетных обязательств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предоставление субсидии на соответствующий финансовый год, не распределенного между победителями отбора получателей субсидий, Администрация МР «Печора» принимает решение о проведении дополнительного отбора получателей субсидий в соответствии с настоящим Порядком.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7. Для участия в отборе на получение субсидии субъекты МСП в сроки, указанные в объявлении о проведении отбора, формируют в электронной форме посредством заполнения соответствующих экранных форм веб-интерфейса системы «Электронный бюджет» следующие документы:</w:t>
      </w:r>
    </w:p>
    <w:p w:rsidR="00F54C01" w:rsidRPr="006D77A7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77A7">
        <w:rPr>
          <w:rFonts w:ascii="Times New Roman" w:eastAsia="Times New Roman" w:hAnsi="Times New Roman" w:cs="Times New Roman"/>
          <w:sz w:val="26"/>
          <w:szCs w:val="26"/>
          <w:lang w:eastAsia="ru-RU"/>
        </w:rPr>
        <w:t>1) заявка на участие в отборе;</w:t>
      </w:r>
    </w:p>
    <w:p w:rsidR="00F54C01" w:rsidRPr="007A1FB6" w:rsidRDefault="00504524" w:rsidP="00EE2A9C">
      <w:pPr>
        <w:tabs>
          <w:tab w:val="left" w:pos="6593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77A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54C01" w:rsidRPr="006D77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F54C01" w:rsidRPr="006D77A7">
        <w:rPr>
          <w:rFonts w:ascii="Times New Roman" w:hAnsi="Times New Roman" w:cs="Times New Roman"/>
          <w:sz w:val="26"/>
          <w:szCs w:val="26"/>
        </w:rPr>
        <w:t>копии договоров на приобретение</w:t>
      </w:r>
      <w:r w:rsidR="00F54C01" w:rsidRPr="007A1FB6">
        <w:rPr>
          <w:rFonts w:ascii="Times New Roman" w:hAnsi="Times New Roman" w:cs="Times New Roman"/>
          <w:sz w:val="26"/>
          <w:szCs w:val="26"/>
        </w:rPr>
        <w:t xml:space="preserve"> на приобретение оборудования, техники, товара в собственность; </w:t>
      </w:r>
    </w:p>
    <w:p w:rsidR="00F54C01" w:rsidRPr="007A1FB6" w:rsidRDefault="00504524" w:rsidP="00EE2A9C">
      <w:pPr>
        <w:tabs>
          <w:tab w:val="left" w:pos="65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F54C01" w:rsidRPr="007A1FB6">
        <w:rPr>
          <w:rFonts w:ascii="Times New Roman" w:hAnsi="Times New Roman" w:cs="Times New Roman"/>
          <w:sz w:val="26"/>
          <w:szCs w:val="26"/>
        </w:rPr>
        <w:t xml:space="preserve">) копии платежных документов, подтверждающие осуществление расходов субъектом МСП на </w:t>
      </w:r>
      <w:proofErr w:type="gramStart"/>
      <w:r w:rsidR="00F54C01" w:rsidRPr="007A1FB6">
        <w:rPr>
          <w:rFonts w:ascii="Times New Roman" w:hAnsi="Times New Roman" w:cs="Times New Roman"/>
          <w:sz w:val="26"/>
          <w:szCs w:val="26"/>
        </w:rPr>
        <w:t>приобретение</w:t>
      </w:r>
      <w:proofErr w:type="gramEnd"/>
      <w:r w:rsidR="00F54C01" w:rsidRPr="007A1FB6">
        <w:rPr>
          <w:rFonts w:ascii="Times New Roman" w:hAnsi="Times New Roman" w:cs="Times New Roman"/>
          <w:sz w:val="26"/>
          <w:szCs w:val="26"/>
        </w:rPr>
        <w:t xml:space="preserve"> на приобретение оборудования, техники, товара;  </w:t>
      </w:r>
    </w:p>
    <w:p w:rsidR="00F54C01" w:rsidRPr="007A1FB6" w:rsidRDefault="00504524" w:rsidP="00EE2A9C">
      <w:pPr>
        <w:tabs>
          <w:tab w:val="left" w:pos="65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F54C01" w:rsidRPr="007A1FB6">
        <w:rPr>
          <w:rFonts w:ascii="Times New Roman" w:hAnsi="Times New Roman" w:cs="Times New Roman"/>
          <w:sz w:val="26"/>
          <w:szCs w:val="26"/>
        </w:rPr>
        <w:t>) копии документов, подтверждающие получение оборудования: товарные (или товарно-транспортные) накладные, акты приема-передачи товара.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Документы и сведения, указанные в подпункте 2 - </w:t>
      </w:r>
      <w:r w:rsidR="0050452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пункта, представляются субъектами МСП в форме электронных копий документов (документов на бумажном носителе, преобразованных в электронную форму путем сканирования).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Заявка должна содержать, в том числе информацию об участнике отбора, документы, подтверждающие соответствие участника отбора требованиям, установленным правовым актом, предлагаемые участником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отбора значения результата предоставления субсидии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размер запрашиваемой субсидии.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Электронные копии документов и материалы, включаемые в заявку,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Подписание заявки осуществляется усиленной квалифицированной электронной подписью субъектом МСП или уполномоченного им лица.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 МСП несет ответственность за достоверность сведений, указанных в заявке и прилагаемых документов.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Датой представления субъектом МСП заявки считается день подписания субъектом МСП заявки с присвоением ей регистрационного номера в системе «Электронный бюджет».</w:t>
      </w:r>
    </w:p>
    <w:p w:rsidR="00F54C01" w:rsidRPr="007A1FB6" w:rsidRDefault="00F54C01" w:rsidP="00EE2A9C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8. Не позднее 1 рабочего дня, следующего за днем окончания срока подачи заявок, в системе «Электронный бюджет» открывается доступ Администрации МР «Печора» к поданным субъектами МСП заявкам, для их рассмотрения.</w:t>
      </w:r>
    </w:p>
    <w:p w:rsidR="00F54C01" w:rsidRPr="007A1FB6" w:rsidRDefault="00F54C01" w:rsidP="00EE2A9C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вскрытия заявок формируется на едином портале автоматически и подписывается усиленной квалифицированной электронной подписью руководителя Администрации МР «Печора» в системе «Электронный бюджет», а также размещается на едином портале не позднее 1 рабочего дня, следующего за днем его подписания.</w:t>
      </w:r>
    </w:p>
    <w:p w:rsidR="00F54C01" w:rsidRPr="007A1FB6" w:rsidRDefault="00F54C01" w:rsidP="00EE2A9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 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МР «Печора» запрещается требовать от субъекта МСП представления документов и информации в целях подтверждения соответствия участника отбора, требованиям, установленным пунктом </w:t>
      </w:r>
      <w:r w:rsidRPr="00F604EA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при наличии соответствующей информации в государственных информационных системах, доступ к которым имеется в рамках межведомственного электронного взаимодействия, за исключением случая, если субъект малого и среднего предпринимательства готов представить указанные документы и информацию по собственной инициативе.</w:t>
      </w:r>
      <w:proofErr w:type="gramEnd"/>
    </w:p>
    <w:p w:rsidR="00F54C01" w:rsidRPr="007A1FB6" w:rsidRDefault="00F54C01" w:rsidP="00EE2A9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субъекта МСП на соответствие требованиям, указанным в подпункте 3 пункта 3 настоящего Порядка, осуществляется автоматически в системе «Электронный бюджет» 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 автоматической проверки) за исключением подпунктов «ж», «е».</w:t>
      </w:r>
    </w:p>
    <w:p w:rsidR="00F54C01" w:rsidRPr="007A1FB6" w:rsidRDefault="00F54C01" w:rsidP="00EE2A9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технической возможности осуществления автоматической проверки в системе «Электронный бюджет» производится путем проставления в электронном виде субъектом МСП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Администрация МР «Печора» в срок не более </w:t>
      </w:r>
      <w:r w:rsidRPr="00C044CB">
        <w:rPr>
          <w:rFonts w:ascii="Times New Roman" w:eastAsia="Times New Roman" w:hAnsi="Times New Roman" w:cs="Times New Roman"/>
          <w:sz w:val="26"/>
          <w:szCs w:val="26"/>
          <w:lang w:eastAsia="ru-RU"/>
        </w:rPr>
        <w:t>40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рабочих дней со дня размещения протокола вскрытия заявок на едином портале проводит рассмотрение заявок и документов субъекта МСП на предмет его соответствия требованиям отбора, установленным настоящим Порядком, и категории получателей субсидии, установленной </w:t>
      </w:r>
      <w:hyperlink w:anchor="P19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2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Порядка.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 Победителями отбора получателей субсидий признаются участники отбора, соответствующие категории, указанной в </w:t>
      </w:r>
      <w:hyperlink w:anchor="P19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пункте 2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требованиям, указанным в </w:t>
      </w:r>
      <w:hyperlink w:anchor="P20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пункте 3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подавшие заявку на участие в отборе по очередности их поступления и в пределах объема распределяемой субсидии, указанного в объявлении о проведении отбора в соответствии с </w:t>
      </w:r>
      <w:hyperlink w:anchor="P36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6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Порядка.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Основания для отклонения заявки: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несоответствие субъекта МСП категории получателей субсидии, установленной </w:t>
      </w:r>
      <w:hyperlink w:anchor="P19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2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и требованиям отбора, установленным </w:t>
      </w:r>
      <w:hyperlink w:anchor="P20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3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Порядка;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2) несоответствие представленных субъектом МСП документов требованиям, определенным </w:t>
      </w:r>
      <w:hyperlink w:anchor="P56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7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или непредставление (представление не в полном объеме) указанных документов;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3) недостоверность представленной субъектом малого и среднего предпринимательства информации;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предоставление документов, предусмотренных </w:t>
      </w:r>
      <w:hyperlink w:anchor="P56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7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 после даты и (или) времени, определенных для подачи заявок;</w:t>
      </w:r>
    </w:p>
    <w:p w:rsidR="00F54C01" w:rsidRPr="007A1FB6" w:rsidRDefault="00F54C01" w:rsidP="00EE2A9C">
      <w:pPr>
        <w:tabs>
          <w:tab w:val="left" w:pos="6593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5) ранее в отношении заявителя было принято решение об оказании аналогичной поддержки (поддержки,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оказания которой совпадают, включая форму, вид поддержки и цели ее оказания) и сроки ее оказания не истекли;</w:t>
      </w:r>
    </w:p>
    <w:p w:rsidR="00F54C01" w:rsidRPr="007A1FB6" w:rsidRDefault="00F54C01" w:rsidP="00EE2A9C">
      <w:pPr>
        <w:tabs>
          <w:tab w:val="left" w:pos="6593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6) с даты признания субъекта МСП совершившим нарушение порядка и условий оказания поддержки прошло менее одного года, за исключением случая более раннего устранения субъектом МСП такого нарушения при условии соблюдения им срока устранения такого нарушения, установленного администрацией МР «Печора», а в случае,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документов, с даты признания субъекта МСП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совершившим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такое нарушение прошло менее трех лет.    </w:t>
      </w:r>
    </w:p>
    <w:p w:rsidR="00F54C01" w:rsidRPr="007A1FB6" w:rsidRDefault="00F54C01" w:rsidP="00EE2A9C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рассмотрения заявок не позднее 1 рабочего дня со дня окончания срока рассмотрения заявок подготавливается протокол подведения итогов, включающий информацию о количестве поступивших и рассмотренных заявок, а также информацию по каждому субъекту малого и среднего предпринимательства о признании его заявки надлежащей или об отклонении его заявки с указанием оснований для отклонения.</w:t>
      </w:r>
      <w:proofErr w:type="gramEnd"/>
    </w:p>
    <w:p w:rsidR="00F54C01" w:rsidRPr="007A1FB6" w:rsidRDefault="00F54C01" w:rsidP="00EE2A9C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подведения итогов формируется на едином портале автоматически на основании результатов рассмотрения заявок и подписывается в срок не позднее 2 рабочих дней со дня формирования протокола подведения итогов усиленной квалифицированной электронной подписью руководителя Администрации МР «Печора» в системе «Электронный бюджет», а также размещается на едином портале не позднее 1 рабочего дня, следующего за днем его подписания.</w:t>
      </w:r>
      <w:proofErr w:type="gramEnd"/>
    </w:p>
    <w:p w:rsidR="00F54C01" w:rsidRPr="007A1FB6" w:rsidRDefault="00F54C01" w:rsidP="00EE2A9C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Внесение изменений в протокол подведения итогов отбора осуществляется не позднее 10 календарных дней со дня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подписания первой версии протокола подведения итогов отбора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путем формирования новой версии протокола с указанием причин внесения изменений.</w:t>
      </w:r>
    </w:p>
    <w:p w:rsidR="00F54C01" w:rsidRPr="007A1FB6" w:rsidRDefault="00F54C01" w:rsidP="00EE2A9C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МР «Печора» на основании протокола подведения итогов в течение 5 рабочих дней со дня его размещения на едином портале принимает решение о предоставлении (отказе предоставления) субсидии субъектам МСП в рамках проведенного отбора, которое оформляется постановлением Администрации МР «Печора».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Уведомление субъектов МСП о принятых решениях осуществляется Администрацией МР «Печора» в течение 5 дней со дня их принятия.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12. Итоговая информация о проведенном отборе размещается на официальном сайте муниципального района «Печора» в сети «Интернет» не позднее 14-го календарного дня со дня принятия Администрацией МР «Печора» решения о предоставлении (отказе в предоставлении) субсидии и включает следующие сведения: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дата, время и место проведения рассмотрения документов;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об участниках отбора, документы, которых были рассмотрены;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об участниках отбора, документы, которых были отклонены, с указанием причин их отклонения, в том числе положений объявления о проведении отбора, которым не соответствуют документы;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 получателя (получателей) субсидии, с которым заключается соглашение (договор) и размер предоставляемой ему субсидии.</w:t>
      </w:r>
    </w:p>
    <w:p w:rsidR="007E1313" w:rsidRDefault="00F54C01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13. Предоставление субсидий из бюджета МО МР «Печора» осуществляется на основании соглашения, заключенных между субъектом МСП и администрацией МР «Печора», в соответствии с типовой формой соглашения</w:t>
      </w:r>
      <w:r w:rsidR="007E131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E1313" w:rsidRPr="007E1313">
        <w:t xml:space="preserve"> </w:t>
      </w:r>
      <w:r w:rsidR="007E1313" w:rsidRPr="007E13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 приложению </w:t>
      </w:r>
      <w:r w:rsidR="00D50BC7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7E1313" w:rsidRPr="007E13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муниципальной программе МО МР «Печора» «Развитие экономики».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 МСП на дату заключения договора должен соответствовать требованиям, указанным в подпункте 3 пункта 3 настоящего Порядка. В случае не соответствия требованиям, указанным в </w:t>
      </w:r>
      <w:hyperlink w:anchor="P73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подпункте 3 пункта 3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договор с таким субъектом малого и среднего предпринимательства не заключается.</w:t>
      </w:r>
    </w:p>
    <w:p w:rsidR="00F54C01" w:rsidRPr="007A1FB6" w:rsidRDefault="00F54C01" w:rsidP="00EE2A9C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МР «Печора» в течение </w:t>
      </w:r>
      <w:r w:rsidR="00133FAE" w:rsidRPr="0018093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180932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рабочих дней со дня принятия постановления администрации о предоставлении субсидии направляет субъекту МСП соглашение для подписания.</w:t>
      </w:r>
    </w:p>
    <w:p w:rsidR="00F54C01" w:rsidRPr="007A1FB6" w:rsidRDefault="00F54C01" w:rsidP="00EE2A9C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субъект МСП по истечении срока, установленного в объявлении о проведении отбора для подписания соглашения, не подписывает соглашение или не представляет замечания, субъект МСП считается уклонившимся от заключения соглашения. Субсидия не предоставляется субъекту МСП, уклонившемуся от заключения соглашения.</w:t>
      </w:r>
    </w:p>
    <w:p w:rsidR="00F54C01" w:rsidRPr="007A1FB6" w:rsidRDefault="00F54C01" w:rsidP="00EE2A9C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о признании субъекта МСП уклонившимся от заключения соглашения оформляется постановлением администрации МР «Печора» в течение 3 рабочих дней после истечения срока, установленного в объявлении о проведении отбора для подписания соглашения.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Обязательными условиями для предоставления субъектам МСП субсидии, включаемыми в соглашения о предоставлении субсидии, являются: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согласие субъекта МСП на осуществление в отношении него проверки администрацией МР «Печора» 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порядка и условий предоставления субсидии в соответствии со </w:t>
      </w:r>
      <w:hyperlink r:id="rId16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статьями 268.1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hyperlink r:id="rId17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269.2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Бюджетного кодекса Российской Федерации;</w:t>
      </w:r>
      <w:proofErr w:type="gramEnd"/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положение о том, что соглашениями о предоставлении субсидии не предусматривается возврат субъектами малого и среднего предпринимательства остатков субсидий, не использованных в отчетном финансовом году, поскольку субсидии предоставляются на возмещение части понесенных расходов;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сроки и порядок уведомления субъекта МСП о невозможности предоставления субсидии в размере, определенном соглашением в случае уменьшения главному распорядителю ранее доведенных лимитов бюджетных обязательств, условия о согласовании новых условий соглашения или о расторжении соглашения при недостижении согласия по новым условиям.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14. В случае установления фактов нарушения условий и порядка предоставления субсидии, в том числе </w:t>
      </w:r>
      <w:proofErr w:type="spell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недостижения</w:t>
      </w:r>
      <w:proofErr w:type="spell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установленного в соглашении о предоставлении субсидии значения результата, указанного в </w:t>
      </w:r>
      <w:hyperlink w:anchor="P107">
        <w:r w:rsidR="00B2645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16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субъектом МСП средства субсидии подлежат возврату в бюджет МО МР «Печора» в следующем порядке:</w:t>
      </w:r>
    </w:p>
    <w:p w:rsidR="00F54C01" w:rsidRPr="007A1FB6" w:rsidRDefault="007144B8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54C01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МР «Печора» в течение 10 рабочих дней со дня подписания акта проверки соблюдения условий и порядка предоставления субсидий или получения сведений от органов муниципального финансового контроля об установлении фактов представления недостоверных сведений, нарушения условий и порядка предоставления субсидий, выявленных в результате проверок, направляет субъекту МСП письмо-уведомление о возврате средств бюджета МО МР «Печора» (далее - уведомление);</w:t>
      </w:r>
      <w:proofErr w:type="gramEnd"/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 МСП в течение 30 дней (если в уведомлении не указан иной срок)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получения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уведомления осуществляет возврат субсидий, использованных не по назначению, с нарушением установленных условий и порядка их предоставления;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невыполнения в установленный срок уведомления </w:t>
      </w:r>
      <w:r w:rsidR="0095716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МР «Печора» обеспечивает взыскание средств бюджета МО МР «Печора» в судебном порядке.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 Перечисление субсидий субъектам МСП осуществляется на основании соглашения и расчета на предоставление субсидий, на расчетный счет, указанный получателем субсидии в заявке, указанной в </w:t>
      </w:r>
      <w:hyperlink w:anchor="P57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подпункте </w:t>
        </w:r>
        <w:r w:rsidR="009571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1</w:t>
        </w:r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пункта 7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 позднее 10-го рабочего дня, следующего за днем принятия Администрацией МР «Печора» решения о предоставлении субсидии.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подписание соглашения со стороны субъекта МСП произведено после 10-го рабочего дн</w:t>
      </w:r>
      <w:r w:rsidR="0095716B">
        <w:rPr>
          <w:rFonts w:ascii="Times New Roman" w:eastAsia="Times New Roman" w:hAnsi="Times New Roman" w:cs="Times New Roman"/>
          <w:sz w:val="26"/>
          <w:szCs w:val="26"/>
          <w:lang w:eastAsia="ru-RU"/>
        </w:rPr>
        <w:t>я, следующего за днем принятия а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дминистрацией МР «Печора» решения, то перечисление субсидии производится на расчетный счет, указанный получателем субсидии в заявке, указанной в </w:t>
      </w:r>
      <w:hyperlink w:anchor="P57">
        <w:r w:rsidR="009571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подпункте 1</w:t>
        </w:r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пункта 7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 позднее 10-го рабочего дня, с даты заключения соглашения с субъектом МСП.</w:t>
      </w:r>
      <w:proofErr w:type="gramEnd"/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16. Результатом п</w:t>
      </w:r>
      <w:r w:rsidR="0095716B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редоставления субсидии является п</w:t>
      </w:r>
      <w:r w:rsidRPr="00F92265">
        <w:rPr>
          <w:rFonts w:ascii="Times New Roman" w:eastAsia="Times New Roman" w:hAnsi="Times New Roman" w:cs="Times New Roman"/>
          <w:sz w:val="26"/>
          <w:szCs w:val="26"/>
          <w:lang w:eastAsia="ru-RU"/>
        </w:rPr>
        <w:t>риобретение субъектом МСП оборудования на приобретение оборудования, техники, товара, используемого для осуществления предпринимательской деятельности.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Значение результата предоставления субсидии устанавливается в Соглашение 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 предоставление субсидии.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 о достигнутом значении результата предоставлении субсидии предоставляется к заявке на участие в отборе.</w:t>
      </w:r>
    </w:p>
    <w:p w:rsidR="00F54C01" w:rsidRPr="007A1FB6" w:rsidRDefault="00F54C01" w:rsidP="00EE2A9C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МР «Печора» вправе устанавливать в соглашении на предоставлени</w:t>
      </w:r>
      <w:r w:rsidR="0095716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 сроки и формы представления получателями субсидии дополнительной отчетности.</w:t>
      </w:r>
    </w:p>
    <w:p w:rsidR="00F151A7" w:rsidRDefault="00F54C01" w:rsidP="00F151A7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 </w:t>
      </w:r>
      <w:proofErr w:type="gramStart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субъектом МСП условий и порядка предоставления субсидии, в том числе в части достижения результатов предоставления субсидии, осуществляется Администрацией МР «Печора», органами муниципального финансового контроля в соответствии со </w:t>
      </w:r>
      <w:hyperlink r:id="rId18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статьями 268.1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hyperlink r:id="rId19">
        <w:r w:rsidRPr="007A1F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269.2</w:t>
        </w:r>
      </w:hyperlink>
      <w:r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Бюджетного кодекса Российской Федерации.</w:t>
      </w:r>
    </w:p>
    <w:p w:rsidR="00F151A7" w:rsidRDefault="00F151A7" w:rsidP="00F151A7">
      <w:pPr>
        <w:widowControl w:val="0"/>
        <w:autoSpaceDE w:val="0"/>
        <w:autoSpaceDN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51A7" w:rsidRDefault="00F151A7" w:rsidP="00F151A7">
      <w:pPr>
        <w:widowControl w:val="0"/>
        <w:autoSpaceDE w:val="0"/>
        <w:autoSpaceDN w:val="0"/>
        <w:spacing w:after="0"/>
        <w:ind w:firstLine="53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</w:t>
      </w:r>
    </w:p>
    <w:p w:rsidR="00F151A7" w:rsidRDefault="00F151A7" w:rsidP="008642A8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51A7" w:rsidRDefault="00F151A7" w:rsidP="008642A8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57F45" w:rsidRDefault="00457F45" w:rsidP="00F151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14301" w:rsidRDefault="00714301" w:rsidP="00F151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57F45" w:rsidRDefault="00457F45" w:rsidP="00F151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8567C" w:rsidRPr="007A1FB6" w:rsidRDefault="0088567C" w:rsidP="0088567C">
      <w:pPr>
        <w:overflowPunct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Приложение </w:t>
      </w:r>
      <w:r w:rsidR="00D846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Pr="007A1F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88567C" w:rsidRDefault="0088567C" w:rsidP="0088567C">
      <w:pPr>
        <w:overflowPunct w:val="0"/>
        <w:autoSpaceDE w:val="0"/>
        <w:autoSpaceDN w:val="0"/>
        <w:adjustRightInd w:val="0"/>
        <w:spacing w:after="0"/>
        <w:ind w:left="3544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6B6AAA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к изменениям, вносимым в постановление администрации муниципального района «Печора» от 31.12.2019 г. № 1666</w:t>
      </w:r>
    </w:p>
    <w:p w:rsidR="0088567C" w:rsidRDefault="0088567C" w:rsidP="0088567C">
      <w:pPr>
        <w:overflowPunct w:val="0"/>
        <w:autoSpaceDE w:val="0"/>
        <w:autoSpaceDN w:val="0"/>
        <w:adjustRightInd w:val="0"/>
        <w:spacing w:after="0"/>
        <w:ind w:left="3544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88567C" w:rsidRPr="007A1FB6" w:rsidRDefault="0088567C" w:rsidP="0088567C">
      <w:pPr>
        <w:overflowPunct w:val="0"/>
        <w:autoSpaceDE w:val="0"/>
        <w:autoSpaceDN w:val="0"/>
        <w:adjustRightInd w:val="0"/>
        <w:spacing w:after="0"/>
        <w:ind w:firstLine="37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«Приложение </w:t>
      </w:r>
      <w:r w:rsidR="00D846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</w:p>
    <w:p w:rsidR="0088567C" w:rsidRPr="007A1FB6" w:rsidRDefault="0088567C" w:rsidP="0088567C">
      <w:pPr>
        <w:overflowPunct w:val="0"/>
        <w:autoSpaceDE w:val="0"/>
        <w:autoSpaceDN w:val="0"/>
        <w:adjustRightInd w:val="0"/>
        <w:spacing w:after="0"/>
        <w:ind w:firstLine="37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муниципальной программе МО МР «Печора» </w:t>
      </w:r>
    </w:p>
    <w:p w:rsidR="0088567C" w:rsidRPr="007A1FB6" w:rsidRDefault="0088567C" w:rsidP="0088567C">
      <w:pPr>
        <w:tabs>
          <w:tab w:val="left" w:pos="7062"/>
        </w:tabs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F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«Развитие экономики»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Соглашение 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на предоставление субсидии по возмещению части затрат, </w:t>
      </w: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C132BE">
        <w:rPr>
          <w:rFonts w:ascii="Times New Roman" w:hAnsi="Times New Roman" w:cs="Times New Roman"/>
          <w:sz w:val="26"/>
          <w:szCs w:val="26"/>
        </w:rPr>
        <w:t>понесенных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субъектами малого и ср</w:t>
      </w:r>
      <w:r w:rsidR="0088567C">
        <w:rPr>
          <w:rFonts w:ascii="Times New Roman" w:hAnsi="Times New Roman" w:cs="Times New Roman"/>
          <w:sz w:val="26"/>
          <w:szCs w:val="26"/>
        </w:rPr>
        <w:t xml:space="preserve">еднего предпринимательства на </w:t>
      </w:r>
    </w:p>
    <w:p w:rsidR="0088567C" w:rsidRPr="00C132BE" w:rsidRDefault="0088567C" w:rsidP="00F1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г. Печора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132BE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132BE">
        <w:rPr>
          <w:rFonts w:ascii="Times New Roman" w:hAnsi="Times New Roman" w:cs="Times New Roman"/>
          <w:sz w:val="26"/>
          <w:szCs w:val="26"/>
        </w:rPr>
        <w:t xml:space="preserve"> __________ 20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C132BE">
        <w:rPr>
          <w:rFonts w:ascii="Times New Roman" w:hAnsi="Times New Roman" w:cs="Times New Roman"/>
          <w:sz w:val="26"/>
          <w:szCs w:val="26"/>
        </w:rPr>
        <w:t>_ года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132BE">
        <w:rPr>
          <w:rFonts w:ascii="Times New Roman" w:hAnsi="Times New Roman" w:cs="Times New Roman"/>
          <w:sz w:val="26"/>
          <w:szCs w:val="26"/>
        </w:rPr>
        <w:t xml:space="preserve">Администрация МР «Печора», именуемая в дальнейшем «Администрация», в лице главы администрации МР «Печора» __________________, действующего на основании </w:t>
      </w:r>
      <w:hyperlink r:id="rId20" w:history="1">
        <w:r w:rsidRPr="00C132BE">
          <w:rPr>
            <w:rFonts w:ascii="Times New Roman" w:hAnsi="Times New Roman" w:cs="Times New Roman"/>
            <w:sz w:val="26"/>
            <w:szCs w:val="26"/>
          </w:rPr>
          <w:t>Устава</w:t>
        </w:r>
      </w:hyperlink>
      <w:r w:rsidRPr="00C132BE">
        <w:rPr>
          <w:rFonts w:ascii="Times New Roman" w:hAnsi="Times New Roman" w:cs="Times New Roman"/>
          <w:sz w:val="26"/>
          <w:szCs w:val="26"/>
        </w:rPr>
        <w:t xml:space="preserve"> МО МР «Печора», с одной стороны, и _________________ в лице __________________, именуемый в дальнейшем «Получатель», в </w:t>
      </w:r>
      <w:r>
        <w:rPr>
          <w:rFonts w:ascii="Times New Roman" w:hAnsi="Times New Roman" w:cs="Times New Roman"/>
          <w:sz w:val="26"/>
          <w:szCs w:val="26"/>
        </w:rPr>
        <w:t>соответствии с постановлением</w:t>
      </w:r>
      <w:r w:rsidRPr="00C132BE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«Печора» от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132BE">
        <w:rPr>
          <w:rFonts w:ascii="Times New Roman" w:hAnsi="Times New Roman" w:cs="Times New Roman"/>
          <w:sz w:val="26"/>
          <w:szCs w:val="26"/>
        </w:rPr>
        <w:t xml:space="preserve"> декабря 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C132BE">
        <w:rPr>
          <w:rFonts w:ascii="Times New Roman" w:hAnsi="Times New Roman" w:cs="Times New Roman"/>
          <w:sz w:val="26"/>
          <w:szCs w:val="26"/>
        </w:rPr>
        <w:t xml:space="preserve"> года № 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C132BE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«Развитие экономики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132BE">
        <w:rPr>
          <w:rFonts w:ascii="Times New Roman" w:hAnsi="Times New Roman" w:cs="Times New Roman"/>
          <w:sz w:val="26"/>
          <w:szCs w:val="26"/>
        </w:rPr>
        <w:t>, именуемые «Стороны» заключили настоящ</w:t>
      </w:r>
      <w:r>
        <w:rPr>
          <w:rFonts w:ascii="Times New Roman" w:hAnsi="Times New Roman" w:cs="Times New Roman"/>
          <w:sz w:val="26"/>
          <w:szCs w:val="26"/>
        </w:rPr>
        <w:t>ее</w:t>
      </w:r>
      <w:r w:rsidRPr="00C132B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соглашение</w:t>
      </w:r>
      <w:r w:rsidRPr="00C132BE">
        <w:rPr>
          <w:rFonts w:ascii="Times New Roman" w:hAnsi="Times New Roman" w:cs="Times New Roman"/>
          <w:sz w:val="26"/>
          <w:szCs w:val="26"/>
        </w:rPr>
        <w:t xml:space="preserve">, о нижеследующем: </w:t>
      </w:r>
      <w:proofErr w:type="gramEnd"/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1. Предмет </w:t>
      </w:r>
      <w:r>
        <w:rPr>
          <w:rFonts w:ascii="Times New Roman" w:hAnsi="Times New Roman" w:cs="Times New Roman"/>
          <w:sz w:val="26"/>
          <w:szCs w:val="26"/>
        </w:rPr>
        <w:t>соглашения (</w:t>
      </w:r>
      <w:r w:rsidRPr="00C132BE">
        <w:rPr>
          <w:rFonts w:ascii="Times New Roman" w:hAnsi="Times New Roman" w:cs="Times New Roman"/>
          <w:sz w:val="26"/>
          <w:szCs w:val="26"/>
        </w:rPr>
        <w:t>договора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1.1. «Администрация» предоставляет «Получателю» субсидию по возмещению части затрат __________________________в 20___г.______ за счет средств бюджета ________в целях ______. </w:t>
      </w:r>
      <w:r>
        <w:rPr>
          <w:rFonts w:ascii="Times New Roman" w:hAnsi="Times New Roman" w:cs="Times New Roman"/>
          <w:sz w:val="26"/>
          <w:szCs w:val="26"/>
        </w:rPr>
        <w:t>Размер субсидии  составляет __</w:t>
      </w:r>
      <w:r w:rsidRPr="00C132BE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Субсидия _____ </w:t>
      </w:r>
      <w:r w:rsidRPr="00C132BE">
        <w:rPr>
          <w:rFonts w:ascii="Times New Roman" w:hAnsi="Times New Roman" w:cs="Times New Roman"/>
          <w:sz w:val="26"/>
          <w:szCs w:val="26"/>
        </w:rPr>
        <w:t xml:space="preserve">предоставляется «Получателю» в соответствии с Порядком субсидирования _____, утвержденным постановлением администрации МР «Печора» от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E28A2">
        <w:rPr>
          <w:rFonts w:ascii="Times New Roman" w:hAnsi="Times New Roman" w:cs="Times New Roman"/>
          <w:sz w:val="26"/>
          <w:szCs w:val="26"/>
        </w:rPr>
        <w:t>31</w:t>
      </w:r>
      <w:r w:rsidRPr="00C132BE">
        <w:rPr>
          <w:rFonts w:ascii="Times New Roman" w:hAnsi="Times New Roman" w:cs="Times New Roman"/>
          <w:sz w:val="26"/>
          <w:szCs w:val="26"/>
        </w:rPr>
        <w:t xml:space="preserve"> декабря 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C132BE">
        <w:rPr>
          <w:rFonts w:ascii="Times New Roman" w:hAnsi="Times New Roman" w:cs="Times New Roman"/>
          <w:sz w:val="26"/>
          <w:szCs w:val="26"/>
        </w:rPr>
        <w:t xml:space="preserve"> года  № </w:t>
      </w:r>
      <w:r w:rsidR="00BE28A2">
        <w:rPr>
          <w:rFonts w:ascii="Times New Roman" w:hAnsi="Times New Roman" w:cs="Times New Roman"/>
          <w:sz w:val="26"/>
          <w:szCs w:val="26"/>
        </w:rPr>
        <w:t>1666</w:t>
      </w:r>
      <w:r>
        <w:rPr>
          <w:rFonts w:ascii="Times New Roman" w:hAnsi="Times New Roman" w:cs="Times New Roman"/>
          <w:sz w:val="26"/>
          <w:szCs w:val="26"/>
        </w:rPr>
        <w:t xml:space="preserve"> (Приложение №__)</w:t>
      </w:r>
      <w:r w:rsidRPr="00C132BE">
        <w:rPr>
          <w:rFonts w:ascii="Times New Roman" w:hAnsi="Times New Roman" w:cs="Times New Roman"/>
          <w:sz w:val="26"/>
          <w:szCs w:val="26"/>
        </w:rPr>
        <w:t>.</w:t>
      </w: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2. Порядок финансирования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151A7" w:rsidRPr="006031D7" w:rsidRDefault="00F151A7" w:rsidP="009F23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031D7">
        <w:rPr>
          <w:rFonts w:ascii="Times New Roman" w:hAnsi="Times New Roman" w:cs="Times New Roman"/>
          <w:sz w:val="26"/>
          <w:szCs w:val="26"/>
        </w:rPr>
        <w:t xml:space="preserve">2.1. Основанием для </w:t>
      </w:r>
      <w:r w:rsidR="009F2365">
        <w:rPr>
          <w:rFonts w:ascii="Times New Roman" w:hAnsi="Times New Roman" w:cs="Times New Roman"/>
          <w:sz w:val="26"/>
          <w:szCs w:val="26"/>
        </w:rPr>
        <w:t xml:space="preserve">перечисления субсидии  является </w:t>
      </w:r>
      <w:r w:rsidRPr="009F2365">
        <w:rPr>
          <w:rFonts w:ascii="Times New Roman" w:hAnsi="Times New Roman" w:cs="Times New Roman"/>
          <w:sz w:val="26"/>
          <w:szCs w:val="26"/>
        </w:rPr>
        <w:t xml:space="preserve">протокол </w:t>
      </w:r>
      <w:r w:rsidR="009F2365">
        <w:rPr>
          <w:rFonts w:ascii="Times New Roman" w:hAnsi="Times New Roman" w:cs="Times New Roman"/>
          <w:sz w:val="26"/>
          <w:szCs w:val="26"/>
        </w:rPr>
        <w:t>подведения итогов, сформированн</w:t>
      </w:r>
      <w:r w:rsidR="00C040A4">
        <w:rPr>
          <w:rFonts w:ascii="Times New Roman" w:hAnsi="Times New Roman" w:cs="Times New Roman"/>
          <w:sz w:val="26"/>
          <w:szCs w:val="26"/>
        </w:rPr>
        <w:t>ый</w:t>
      </w:r>
      <w:r w:rsidR="009F2365">
        <w:rPr>
          <w:rFonts w:ascii="Times New Roman" w:hAnsi="Times New Roman" w:cs="Times New Roman"/>
          <w:sz w:val="26"/>
          <w:szCs w:val="26"/>
        </w:rPr>
        <w:t xml:space="preserve"> на едином портале </w:t>
      </w:r>
      <w:r w:rsidR="00C040A4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государственной интегр</w:t>
      </w:r>
      <w:r w:rsidR="00C040A4">
        <w:rPr>
          <w:rFonts w:ascii="Times New Roman" w:eastAsia="Times New Roman" w:hAnsi="Times New Roman" w:cs="Times New Roman"/>
          <w:sz w:val="26"/>
          <w:szCs w:val="26"/>
          <w:lang w:eastAsia="ru-RU"/>
        </w:rPr>
        <w:t>ированной информационной системы</w:t>
      </w:r>
      <w:r w:rsidR="00C040A4" w:rsidRPr="007A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управления общественными финансами «Электронный бюджет»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031D7">
        <w:rPr>
          <w:rFonts w:ascii="Times New Roman" w:hAnsi="Times New Roman" w:cs="Times New Roman"/>
          <w:sz w:val="26"/>
          <w:szCs w:val="26"/>
        </w:rPr>
        <w:t>2.2. Источником предоставления субсидии, предусм</w:t>
      </w:r>
      <w:r>
        <w:rPr>
          <w:rFonts w:ascii="Times New Roman" w:hAnsi="Times New Roman" w:cs="Times New Roman"/>
          <w:sz w:val="26"/>
          <w:szCs w:val="26"/>
        </w:rPr>
        <w:t>отренной настоящим соглашением, является бюджет _________</w:t>
      </w:r>
      <w:r w:rsidRPr="006031D7">
        <w:rPr>
          <w:rFonts w:ascii="Times New Roman" w:hAnsi="Times New Roman" w:cs="Times New Roman"/>
          <w:sz w:val="26"/>
          <w:szCs w:val="26"/>
        </w:rPr>
        <w:t xml:space="preserve"> на 20_ год в рамках реализации муниципальной программы МО МР «Печора»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031D7">
        <w:rPr>
          <w:rFonts w:ascii="Times New Roman" w:hAnsi="Times New Roman" w:cs="Times New Roman"/>
          <w:sz w:val="26"/>
          <w:szCs w:val="26"/>
        </w:rPr>
        <w:t xml:space="preserve"> «Развитие экономики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6031D7">
        <w:rPr>
          <w:rFonts w:ascii="Times New Roman" w:hAnsi="Times New Roman" w:cs="Times New Roman"/>
          <w:sz w:val="26"/>
          <w:szCs w:val="26"/>
        </w:rPr>
        <w:t xml:space="preserve"> в соответствии с лимитами бюджетных обязательств по кодам классификации расходов бюджета МО МР «Печора»: КБК _______________________.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lastRenderedPageBreak/>
        <w:t>2.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C132BE">
        <w:rPr>
          <w:rFonts w:ascii="Times New Roman" w:hAnsi="Times New Roman" w:cs="Times New Roman"/>
          <w:sz w:val="26"/>
          <w:szCs w:val="26"/>
        </w:rPr>
        <w:t>. Субсидия перечисляется не позднее 10 рабочих дней со дня принятия Администрацией решения о предоставлении субсидии, на счет получателя субсидии, открытый в учреждениях Центрального банка Российской Федерации или кредитных организациях и указанный</w:t>
      </w:r>
      <w:r w:rsidRPr="00C3728E">
        <w:rPr>
          <w:rFonts w:ascii="Times New Roman" w:hAnsi="Times New Roman" w:cs="Times New Roman"/>
          <w:sz w:val="26"/>
          <w:szCs w:val="26"/>
        </w:rPr>
        <w:t xml:space="preserve"> </w:t>
      </w:r>
      <w:r w:rsidRPr="00C132BE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ar163" w:history="1">
        <w:r w:rsidRPr="00C132BE">
          <w:rPr>
            <w:rFonts w:ascii="Times New Roman" w:hAnsi="Times New Roman" w:cs="Times New Roman"/>
            <w:color w:val="0000FF"/>
            <w:sz w:val="26"/>
            <w:szCs w:val="26"/>
          </w:rPr>
          <w:t>разделе 9</w:t>
        </w:r>
      </w:hyperlink>
      <w:r w:rsidRPr="00C132BE">
        <w:rPr>
          <w:rFonts w:ascii="Times New Roman" w:hAnsi="Times New Roman" w:cs="Times New Roman"/>
          <w:sz w:val="26"/>
          <w:szCs w:val="26"/>
        </w:rPr>
        <w:t xml:space="preserve"> настоящего </w:t>
      </w:r>
      <w:r>
        <w:rPr>
          <w:rFonts w:ascii="Times New Roman" w:hAnsi="Times New Roman" w:cs="Times New Roman"/>
          <w:sz w:val="26"/>
          <w:szCs w:val="26"/>
        </w:rPr>
        <w:t>соглашения.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3. Обязанности «Сторон»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3.1. «Администрация» обязуется: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3.1.1. Перечислить Получателю субсидию, размер которой предусмотрен разделом 1 настоящего </w:t>
      </w:r>
      <w:r>
        <w:rPr>
          <w:rFonts w:ascii="Times New Roman" w:hAnsi="Times New Roman" w:cs="Times New Roman"/>
          <w:sz w:val="26"/>
          <w:szCs w:val="26"/>
        </w:rPr>
        <w:t xml:space="preserve">соглашения </w:t>
      </w:r>
      <w:r w:rsidRPr="00C132BE">
        <w:rPr>
          <w:rFonts w:ascii="Times New Roman" w:hAnsi="Times New Roman" w:cs="Times New Roman"/>
          <w:sz w:val="26"/>
          <w:szCs w:val="26"/>
        </w:rPr>
        <w:t>в срок до «__»_________20___ г.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3.1.2. Осуществлять проверку соблюдения «Получателем» условий, целей и порядка предоставления субсидии. 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60"/>
      <w:bookmarkEnd w:id="2"/>
      <w:r w:rsidRPr="00C132BE">
        <w:rPr>
          <w:rFonts w:ascii="Times New Roman" w:hAnsi="Times New Roman" w:cs="Times New Roman"/>
          <w:sz w:val="26"/>
          <w:szCs w:val="26"/>
        </w:rPr>
        <w:t xml:space="preserve">3.2. «Получатель» обязуется: 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3.2.1. Использовать субсидию до «__» _________ 20_ года в соответствии с целевым назначением </w:t>
      </w:r>
      <w:hyperlink w:anchor="Par25" w:history="1">
        <w:r w:rsidRPr="00C132BE">
          <w:rPr>
            <w:rFonts w:ascii="Times New Roman" w:hAnsi="Times New Roman" w:cs="Times New Roman"/>
            <w:color w:val="0000FF"/>
            <w:sz w:val="26"/>
            <w:szCs w:val="26"/>
          </w:rPr>
          <w:t>(п. 1.1)</w:t>
        </w:r>
      </w:hyperlink>
      <w:r w:rsidRPr="00C132BE">
        <w:rPr>
          <w:rFonts w:ascii="Times New Roman" w:hAnsi="Times New Roman" w:cs="Times New Roman"/>
          <w:sz w:val="26"/>
          <w:szCs w:val="26"/>
        </w:rPr>
        <w:t xml:space="preserve"> и условиями настоящего </w:t>
      </w:r>
      <w:r>
        <w:rPr>
          <w:rFonts w:ascii="Times New Roman" w:hAnsi="Times New Roman" w:cs="Times New Roman"/>
          <w:sz w:val="26"/>
          <w:szCs w:val="26"/>
        </w:rPr>
        <w:t>соглашения</w:t>
      </w:r>
      <w:r w:rsidRPr="00C132B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3.2.2.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 xml:space="preserve">В срок до «____»_________20___ г. предоставить в «Администрацию» информацию о расходовании субсидии по ее целевому назначению, по форме, согласно </w:t>
      </w:r>
      <w:hyperlink w:anchor="Par181" w:history="1">
        <w:r w:rsidRPr="00C132BE">
          <w:rPr>
            <w:rFonts w:ascii="Times New Roman" w:hAnsi="Times New Roman" w:cs="Times New Roman"/>
            <w:color w:val="0000FF"/>
            <w:sz w:val="26"/>
            <w:szCs w:val="26"/>
          </w:rPr>
          <w:t>приложению 1</w:t>
        </w:r>
      </w:hyperlink>
      <w:r w:rsidRPr="00C132BE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C132BE">
        <w:rPr>
          <w:rFonts w:ascii="Times New Roman" w:hAnsi="Times New Roman" w:cs="Times New Roman"/>
          <w:sz w:val="26"/>
          <w:szCs w:val="26"/>
        </w:rPr>
        <w:t xml:space="preserve">(при предоставлении субсидии по планируемым расходам), являющимися неотъемлемой частью настоящего </w:t>
      </w:r>
      <w:r>
        <w:rPr>
          <w:rFonts w:ascii="Times New Roman" w:hAnsi="Times New Roman" w:cs="Times New Roman"/>
          <w:sz w:val="26"/>
          <w:szCs w:val="26"/>
        </w:rPr>
        <w:t>соглашения</w:t>
      </w:r>
      <w:r w:rsidRPr="00C132BE">
        <w:rPr>
          <w:rFonts w:ascii="Times New Roman" w:hAnsi="Times New Roman" w:cs="Times New Roman"/>
          <w:sz w:val="26"/>
          <w:szCs w:val="26"/>
        </w:rPr>
        <w:t xml:space="preserve">, с приложением подтверждающих документов: </w:t>
      </w:r>
      <w:proofErr w:type="gramEnd"/>
    </w:p>
    <w:p w:rsidR="00F151A7" w:rsidRPr="00C132BE" w:rsidRDefault="00F151A7" w:rsidP="00AA5A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- авансовый отчет (в случае использовании средств субсидии за наличный расчет);</w:t>
      </w:r>
    </w:p>
    <w:p w:rsidR="00F151A7" w:rsidRPr="00C132BE" w:rsidRDefault="00F151A7" w:rsidP="00AA5A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- копии платежных поручений (в случае использования средств субсидии за безналичный расчет); </w:t>
      </w:r>
    </w:p>
    <w:p w:rsidR="00F151A7" w:rsidRPr="00C132BE" w:rsidRDefault="00F151A7" w:rsidP="00AA5A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- копии договора (купли-продажи, оказания услуг, выполнения работ), заверенные «Получателем субсидии»;</w:t>
      </w:r>
    </w:p>
    <w:p w:rsidR="00F151A7" w:rsidRPr="00C132BE" w:rsidRDefault="00F151A7" w:rsidP="00AA5A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- копии товарных накладных, счетов-фактур, товарных чеков, заверенных «Получателем», с приложением копий паспортов на приобретенный товар. 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3.2.3. регистрировать на имя организации все активы, приобретенные за счет субсидии, и использовать только в предпринимательской деятельности «Получателя». 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3.2.4. Сообщать в «Администрацию» данные об изменении места жительства, банковских реквизитов и иных сведений в течение 5 рабочих дней с момента изменений.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3.2.5. Обеспечивать доступ «Администрации» к бухгалтерским, финансовым и иным документам, подтверждающим целевое использование субсидии.</w:t>
      </w: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3.2.6. Обеспечивать доступ к объекту и имуществу «Получателя», приобретенному за счет средств субсидии.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3.2.7. Соблюдать запрет на приобретение за счет полученной субсидии иностранной валюты, за исключением операций</w:t>
      </w:r>
      <w:r w:rsidRPr="001A3216">
        <w:rPr>
          <w:rFonts w:ascii="Times New Roman" w:hAnsi="Times New Roman" w:cs="Times New Roman"/>
          <w:sz w:val="26"/>
          <w:szCs w:val="26"/>
        </w:rPr>
        <w:t>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</w:t>
      </w:r>
      <w:r>
        <w:rPr>
          <w:rFonts w:ascii="Times New Roman" w:hAnsi="Times New Roman" w:cs="Times New Roman"/>
          <w:sz w:val="26"/>
          <w:szCs w:val="26"/>
        </w:rPr>
        <w:t>ения этих средств иных операций</w:t>
      </w:r>
      <w:r w:rsidRPr="001A3216">
        <w:rPr>
          <w:rFonts w:ascii="Times New Roman" w:hAnsi="Times New Roman" w:cs="Times New Roman"/>
          <w:sz w:val="26"/>
          <w:szCs w:val="26"/>
        </w:rPr>
        <w:t>;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3.2.</w:t>
      </w:r>
      <w:r w:rsidR="00AA5A5E">
        <w:rPr>
          <w:rFonts w:ascii="Times New Roman" w:hAnsi="Times New Roman" w:cs="Times New Roman"/>
          <w:sz w:val="26"/>
          <w:szCs w:val="26"/>
        </w:rPr>
        <w:t>8</w:t>
      </w:r>
      <w:r w:rsidRPr="00C132BE">
        <w:rPr>
          <w:rFonts w:ascii="Times New Roman" w:hAnsi="Times New Roman" w:cs="Times New Roman"/>
          <w:sz w:val="26"/>
          <w:szCs w:val="26"/>
        </w:rPr>
        <w:t xml:space="preserve">. Обеспечить выполнение </w:t>
      </w:r>
      <w:proofErr w:type="spellStart"/>
      <w:r w:rsidRPr="00C132BE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C132BE">
        <w:rPr>
          <w:rFonts w:ascii="Times New Roman" w:hAnsi="Times New Roman" w:cs="Times New Roman"/>
          <w:sz w:val="26"/>
          <w:szCs w:val="26"/>
        </w:rPr>
        <w:t xml:space="preserve"> за счет собственных средств, в размере не менее ___ процентов от размера получаемой субсидии.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lastRenderedPageBreak/>
        <w:t>3.2.</w:t>
      </w:r>
      <w:r w:rsidR="00AA5A5E">
        <w:rPr>
          <w:rFonts w:ascii="Times New Roman" w:hAnsi="Times New Roman" w:cs="Times New Roman"/>
          <w:sz w:val="26"/>
          <w:szCs w:val="26"/>
        </w:rPr>
        <w:t>9</w:t>
      </w:r>
      <w:r w:rsidRPr="00C132BE">
        <w:rPr>
          <w:rFonts w:ascii="Times New Roman" w:hAnsi="Times New Roman" w:cs="Times New Roman"/>
          <w:sz w:val="26"/>
          <w:szCs w:val="26"/>
        </w:rPr>
        <w:t>. Дат</w:t>
      </w:r>
      <w:r w:rsidR="00A943B8">
        <w:rPr>
          <w:rFonts w:ascii="Times New Roman" w:hAnsi="Times New Roman" w:cs="Times New Roman"/>
          <w:sz w:val="26"/>
          <w:szCs w:val="26"/>
        </w:rPr>
        <w:t>ь</w:t>
      </w:r>
      <w:r w:rsidRPr="00C132BE">
        <w:rPr>
          <w:rFonts w:ascii="Times New Roman" w:hAnsi="Times New Roman" w:cs="Times New Roman"/>
          <w:sz w:val="26"/>
          <w:szCs w:val="26"/>
        </w:rPr>
        <w:t xml:space="preserve"> согласие на осуществление Администрацией и органом муниципального финансового контроля проверок соблюдения Получателем субсидий условий, целей и порядка их предоставления.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4. Ответственность «Сторон»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4.1. В случае ненадлежащего исполнения или неисполнения своих обязательств по настоящему соглашению Стороны несут ответственность в соответствии с законодательством.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4.2. Получатель субсидии несет ответственность за полноту и достоверность информации, содержащейся в предоставляемых «Администрации» документах, за нарушение условий, установленных </w:t>
      </w:r>
      <w:hyperlink r:id="rId21" w:history="1">
        <w:r w:rsidRPr="00C132BE">
          <w:rPr>
            <w:rFonts w:ascii="Times New Roman" w:hAnsi="Times New Roman" w:cs="Times New Roman"/>
            <w:color w:val="0000FF"/>
            <w:sz w:val="26"/>
            <w:szCs w:val="26"/>
          </w:rPr>
          <w:t>Порядком</w:t>
        </w:r>
      </w:hyperlink>
      <w:r w:rsidRPr="00C132BE">
        <w:rPr>
          <w:rFonts w:ascii="Times New Roman" w:hAnsi="Times New Roman" w:cs="Times New Roman"/>
          <w:sz w:val="26"/>
          <w:szCs w:val="26"/>
        </w:rPr>
        <w:t xml:space="preserve"> субсидирования, </w:t>
      </w:r>
      <w:proofErr w:type="spellStart"/>
      <w:r w:rsidRPr="00C132BE">
        <w:rPr>
          <w:rFonts w:ascii="Times New Roman" w:hAnsi="Times New Roman" w:cs="Times New Roman"/>
          <w:sz w:val="26"/>
          <w:szCs w:val="26"/>
        </w:rPr>
        <w:t>недостижение</w:t>
      </w:r>
      <w:proofErr w:type="spellEnd"/>
      <w:r w:rsidRPr="00C132BE">
        <w:rPr>
          <w:rFonts w:ascii="Times New Roman" w:hAnsi="Times New Roman" w:cs="Times New Roman"/>
          <w:sz w:val="26"/>
          <w:szCs w:val="26"/>
        </w:rPr>
        <w:t xml:space="preserve"> показателей, установленных настоящим соглашением.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4.3. В рамках настоящего соглашения к Получателю субсидии могут быть применены меры ответственности в соответствии с Порядком субсидирования.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4.4. Стороны освобождаются от ответственности за частичное или полное неисполнение обязательств по настоящему соглашению, если это неисполнение явилось следствием обстоятельств непреодолимой силы, возникших после заключения соглашения в результате событий чрезвычайного характера, которые стороны не могли предвидеть, не предотвратить разумными мерами (форс-мажор).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4.5. К обстоятельствам непреодолимой силы относятся события, на которые Стороны не могут оказывать влияния и за возникновение которых не несут ответственность, например: землетрясение, наводнение, пожар, властные распоряжения государственных органов и др.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4.6. Сторона, ссылающаяся на обстоятельства непреодолимой силы, обязана немедленно информировать вторую сторону о наступлении подобных обстоятельств в письменной форме; по требованию второй стороны должна предоставить удостоверяющий форс-мажорные обстоятельства документ, который должен содержать данные о характере события, а также оценку их влияния на исполнение обязательств.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4.7. По прекращении действий указанных обстоятельств каждая сторона должна без промедления известить об этом другую сторону в письменной форме. При этом необходимо указать срок, в который предполагается исполнить обязательства по настоящему соглашению.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соблюдением условий, 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целей и порядка предоставления субсидий и возврат бюджетных средств (субсидии)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5.1.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целевым  использованием субсидии на возмещение части затрат осуществляется «Администрацией» и органами муниципального финансового контроля.</w:t>
      </w:r>
    </w:p>
    <w:p w:rsidR="00C05C8F" w:rsidRPr="00C132BE" w:rsidRDefault="00C05C8F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6. Порядок разрешения споров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6.1. Все споры и разногласия между «Сторонами», которые могут возникнуть при выполнении настоящего </w:t>
      </w:r>
      <w:r>
        <w:rPr>
          <w:rFonts w:ascii="Times New Roman" w:hAnsi="Times New Roman" w:cs="Times New Roman"/>
          <w:sz w:val="26"/>
          <w:szCs w:val="26"/>
        </w:rPr>
        <w:t xml:space="preserve">соглашения </w:t>
      </w:r>
      <w:r w:rsidRPr="00C132BE">
        <w:rPr>
          <w:rFonts w:ascii="Times New Roman" w:hAnsi="Times New Roman" w:cs="Times New Roman"/>
          <w:sz w:val="26"/>
          <w:szCs w:val="26"/>
        </w:rPr>
        <w:t xml:space="preserve">и (или) в связи с ним, подлежат разрешению путем переговоров между «Сторонами». 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lastRenderedPageBreak/>
        <w:t xml:space="preserve">6.2. В случае </w:t>
      </w:r>
      <w:proofErr w:type="spellStart"/>
      <w:r w:rsidRPr="00C132BE"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 w:rsidRPr="00C132BE">
        <w:rPr>
          <w:rFonts w:ascii="Times New Roman" w:hAnsi="Times New Roman" w:cs="Times New Roman"/>
          <w:sz w:val="26"/>
          <w:szCs w:val="26"/>
        </w:rPr>
        <w:t xml:space="preserve"> «Сторонами» согласия, споры, возникшие между «Сторонами», рассматриваются в соответствии с законодательством Российской Федерации и Республики Коми.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7. Порядок расторжения</w:t>
      </w:r>
      <w:r>
        <w:rPr>
          <w:rFonts w:ascii="Times New Roman" w:hAnsi="Times New Roman" w:cs="Times New Roman"/>
          <w:sz w:val="26"/>
          <w:szCs w:val="26"/>
        </w:rPr>
        <w:t xml:space="preserve"> соглашения</w:t>
      </w:r>
      <w:r w:rsidRPr="00C132B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C132BE">
        <w:rPr>
          <w:rFonts w:ascii="Times New Roman" w:hAnsi="Times New Roman" w:cs="Times New Roman"/>
          <w:sz w:val="26"/>
          <w:szCs w:val="26"/>
        </w:rPr>
        <w:t>договора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7.1. Настоящее соглашение (д</w:t>
      </w:r>
      <w:r w:rsidRPr="00C132BE">
        <w:rPr>
          <w:rFonts w:ascii="Times New Roman" w:hAnsi="Times New Roman" w:cs="Times New Roman"/>
          <w:sz w:val="26"/>
          <w:szCs w:val="26"/>
        </w:rPr>
        <w:t>оговор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C132BE">
        <w:rPr>
          <w:rFonts w:ascii="Times New Roman" w:hAnsi="Times New Roman" w:cs="Times New Roman"/>
          <w:sz w:val="26"/>
          <w:szCs w:val="26"/>
        </w:rPr>
        <w:t xml:space="preserve"> может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быть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расторгнут по соглашению «Сторон» или по требованию одной из сторон по решению суда.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7.2. Основаниями для расторжения настоящего </w:t>
      </w:r>
      <w:r>
        <w:rPr>
          <w:rFonts w:ascii="Times New Roman" w:hAnsi="Times New Roman" w:cs="Times New Roman"/>
          <w:sz w:val="26"/>
          <w:szCs w:val="26"/>
        </w:rPr>
        <w:t xml:space="preserve">соглашения </w:t>
      </w:r>
      <w:r w:rsidRPr="00C132BE">
        <w:rPr>
          <w:rFonts w:ascii="Times New Roman" w:hAnsi="Times New Roman" w:cs="Times New Roman"/>
          <w:sz w:val="26"/>
          <w:szCs w:val="26"/>
        </w:rPr>
        <w:t>по требованию «Администрации» являются:</w:t>
      </w:r>
    </w:p>
    <w:p w:rsidR="00F151A7" w:rsidRPr="00C132BE" w:rsidRDefault="00F151A7" w:rsidP="00C05C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- нарушение условий, предусмотренных </w:t>
      </w:r>
      <w:hyperlink w:anchor="Par60" w:history="1">
        <w:r w:rsidRPr="00C132BE">
          <w:rPr>
            <w:rFonts w:ascii="Times New Roman" w:hAnsi="Times New Roman" w:cs="Times New Roman"/>
            <w:color w:val="0000FF"/>
            <w:sz w:val="26"/>
            <w:szCs w:val="26"/>
          </w:rPr>
          <w:t>пунктом 3.2</w:t>
        </w:r>
      </w:hyperlink>
      <w:r w:rsidRPr="00C132BE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98720F">
        <w:rPr>
          <w:rFonts w:ascii="Times New Roman" w:hAnsi="Times New Roman" w:cs="Times New Roman"/>
          <w:sz w:val="26"/>
          <w:szCs w:val="26"/>
        </w:rPr>
        <w:t>соглашения (д</w:t>
      </w:r>
      <w:r w:rsidRPr="00C132BE">
        <w:rPr>
          <w:rFonts w:ascii="Times New Roman" w:hAnsi="Times New Roman" w:cs="Times New Roman"/>
          <w:sz w:val="26"/>
          <w:szCs w:val="26"/>
        </w:rPr>
        <w:t>оговора</w:t>
      </w:r>
      <w:r w:rsidR="0098720F">
        <w:rPr>
          <w:rFonts w:ascii="Times New Roman" w:hAnsi="Times New Roman" w:cs="Times New Roman"/>
          <w:sz w:val="26"/>
          <w:szCs w:val="26"/>
        </w:rPr>
        <w:t>)</w:t>
      </w:r>
      <w:bookmarkStart w:id="3" w:name="_GoBack"/>
      <w:bookmarkEnd w:id="3"/>
      <w:r w:rsidRPr="00C132BE">
        <w:rPr>
          <w:rFonts w:ascii="Times New Roman" w:hAnsi="Times New Roman" w:cs="Times New Roman"/>
          <w:sz w:val="26"/>
          <w:szCs w:val="26"/>
        </w:rPr>
        <w:t>;</w:t>
      </w:r>
    </w:p>
    <w:p w:rsidR="00F151A7" w:rsidRPr="00C132BE" w:rsidRDefault="00F151A7" w:rsidP="00C05C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- предоставление недостоверных сведений о расходовании средств субсидии.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8. Заключительные положения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Pr="00C132BE">
        <w:rPr>
          <w:rFonts w:ascii="Times New Roman" w:hAnsi="Times New Roman" w:cs="Times New Roman"/>
          <w:sz w:val="26"/>
          <w:szCs w:val="26"/>
        </w:rPr>
        <w:t>8.1. Настоящ</w:t>
      </w:r>
      <w:r>
        <w:rPr>
          <w:rFonts w:ascii="Times New Roman" w:hAnsi="Times New Roman" w:cs="Times New Roman"/>
          <w:sz w:val="26"/>
          <w:szCs w:val="26"/>
        </w:rPr>
        <w:t>ее соглашение</w:t>
      </w:r>
      <w:r w:rsidRPr="00C132BE">
        <w:rPr>
          <w:rFonts w:ascii="Times New Roman" w:hAnsi="Times New Roman" w:cs="Times New Roman"/>
          <w:sz w:val="26"/>
          <w:szCs w:val="26"/>
        </w:rPr>
        <w:t xml:space="preserve"> вступает в силу с момента его подписания и действует до полного исполнения «Сторонами» своих обязательств.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8.2. Любые изменения и дополнения к настоящему </w:t>
      </w:r>
      <w:r>
        <w:rPr>
          <w:rFonts w:ascii="Times New Roman" w:hAnsi="Times New Roman" w:cs="Times New Roman"/>
          <w:sz w:val="26"/>
          <w:szCs w:val="26"/>
        </w:rPr>
        <w:t xml:space="preserve">соглашению </w:t>
      </w:r>
      <w:r w:rsidRPr="00C132BE">
        <w:rPr>
          <w:rFonts w:ascii="Times New Roman" w:hAnsi="Times New Roman" w:cs="Times New Roman"/>
          <w:sz w:val="26"/>
          <w:szCs w:val="26"/>
        </w:rPr>
        <w:t xml:space="preserve"> действительны лишь при условии, что они совершены в письменной форме и подписаны «Сторонами».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8.3. Настоящ</w:t>
      </w:r>
      <w:r>
        <w:rPr>
          <w:rFonts w:ascii="Times New Roman" w:hAnsi="Times New Roman" w:cs="Times New Roman"/>
          <w:sz w:val="26"/>
          <w:szCs w:val="26"/>
        </w:rPr>
        <w:t>ее соглашение</w:t>
      </w:r>
      <w:r w:rsidRPr="00C132B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составлен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в двух экземплярах - по одному для каждой из «Сторон», имеющих равную юридическую силу.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4" w:name="Par163"/>
      <w:bookmarkEnd w:id="4"/>
      <w:r w:rsidRPr="00C132BE">
        <w:rPr>
          <w:rFonts w:ascii="Times New Roman" w:hAnsi="Times New Roman" w:cs="Times New Roman"/>
          <w:sz w:val="26"/>
          <w:szCs w:val="26"/>
        </w:rPr>
        <w:t>9. Юридические адреса и реквизиты: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«Администрация»:                                «Получатель субсидии»: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Юридический адрес:                             Юридический адрес: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Банковские реквизиты:                         Банковские реквизиты: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Руководитель                                         </w:t>
      </w:r>
      <w:proofErr w:type="spellStart"/>
      <w:proofErr w:type="gramStart"/>
      <w:r w:rsidRPr="00C132BE">
        <w:rPr>
          <w:rFonts w:ascii="Times New Roman" w:hAnsi="Times New Roman" w:cs="Times New Roman"/>
          <w:sz w:val="26"/>
          <w:szCs w:val="26"/>
        </w:rPr>
        <w:t>Руководитель</w:t>
      </w:r>
      <w:proofErr w:type="spellEnd"/>
      <w:proofErr w:type="gramEnd"/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_______________________ (ФИО)       _______________________ (ФИО)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Приложение 1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соглашению (д</w:t>
      </w:r>
      <w:r w:rsidRPr="00C132BE">
        <w:rPr>
          <w:rFonts w:ascii="Times New Roman" w:hAnsi="Times New Roman" w:cs="Times New Roman"/>
          <w:sz w:val="26"/>
          <w:szCs w:val="26"/>
        </w:rPr>
        <w:t>оговору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C132BE">
        <w:rPr>
          <w:rFonts w:ascii="Times New Roman" w:hAnsi="Times New Roman" w:cs="Times New Roman"/>
          <w:sz w:val="26"/>
          <w:szCs w:val="26"/>
        </w:rPr>
        <w:t xml:space="preserve">  от «___» _________ 20_ г.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5" w:name="Par181"/>
      <w:bookmarkEnd w:id="5"/>
      <w:r w:rsidRPr="00C132BE">
        <w:rPr>
          <w:rFonts w:ascii="Times New Roman" w:hAnsi="Times New Roman" w:cs="Times New Roman"/>
          <w:sz w:val="26"/>
          <w:szCs w:val="26"/>
        </w:rPr>
        <w:t>Отчет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о целевом использовании субсидии,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C132BE">
        <w:rPr>
          <w:rFonts w:ascii="Times New Roman" w:hAnsi="Times New Roman" w:cs="Times New Roman"/>
          <w:sz w:val="26"/>
          <w:szCs w:val="26"/>
        </w:rPr>
        <w:t>предоставленной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 по </w:t>
      </w:r>
      <w:r>
        <w:rPr>
          <w:rFonts w:ascii="Times New Roman" w:hAnsi="Times New Roman" w:cs="Times New Roman"/>
          <w:sz w:val="26"/>
          <w:szCs w:val="26"/>
        </w:rPr>
        <w:t xml:space="preserve">соглашению </w:t>
      </w:r>
      <w:r w:rsidRPr="00C132BE">
        <w:rPr>
          <w:rFonts w:ascii="Times New Roman" w:hAnsi="Times New Roman" w:cs="Times New Roman"/>
          <w:sz w:val="26"/>
          <w:szCs w:val="26"/>
        </w:rPr>
        <w:t>№ ____ от «___</w:t>
      </w:r>
      <w:r>
        <w:rPr>
          <w:rFonts w:ascii="Times New Roman" w:hAnsi="Times New Roman" w:cs="Times New Roman"/>
          <w:sz w:val="26"/>
          <w:szCs w:val="26"/>
        </w:rPr>
        <w:t>_» ________ 20</w:t>
      </w:r>
      <w:r w:rsidRPr="00C132BE">
        <w:rPr>
          <w:rFonts w:ascii="Times New Roman" w:hAnsi="Times New Roman" w:cs="Times New Roman"/>
          <w:sz w:val="26"/>
          <w:szCs w:val="26"/>
        </w:rPr>
        <w:t>_ г.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                    (наименование «Получателя»)                          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948"/>
        <w:gridCol w:w="1247"/>
        <w:gridCol w:w="4025"/>
      </w:tblGrid>
      <w:tr w:rsidR="00F151A7" w:rsidRPr="00C132BE" w:rsidTr="007A3C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A7" w:rsidRPr="00C132BE" w:rsidRDefault="00F151A7" w:rsidP="007A3C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A7" w:rsidRPr="00C132BE" w:rsidRDefault="00F151A7" w:rsidP="007A3C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Наименование расходов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A7" w:rsidRPr="00C132BE" w:rsidRDefault="00F151A7" w:rsidP="007A3C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Сумма (руб.)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A7" w:rsidRPr="00C132BE" w:rsidRDefault="00F151A7" w:rsidP="007A3C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№, дата документа подтверждающего оплату расходов</w:t>
            </w:r>
          </w:p>
        </w:tc>
      </w:tr>
      <w:tr w:rsidR="00F151A7" w:rsidRPr="00C132BE" w:rsidTr="007A3C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A7" w:rsidRPr="00C132BE" w:rsidRDefault="00F151A7" w:rsidP="007A3C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A7" w:rsidRPr="00C132BE" w:rsidRDefault="00F151A7" w:rsidP="007A3C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A7" w:rsidRPr="00C132BE" w:rsidRDefault="00F151A7" w:rsidP="007A3C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A7" w:rsidRPr="00C132BE" w:rsidRDefault="00F151A7" w:rsidP="007A3C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151A7" w:rsidRPr="00C132BE" w:rsidTr="007A3C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A7" w:rsidRPr="00C132BE" w:rsidRDefault="00F151A7" w:rsidP="007A3C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A7" w:rsidRPr="00C132BE" w:rsidRDefault="00F151A7" w:rsidP="007A3C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A7" w:rsidRPr="00C132BE" w:rsidRDefault="00F151A7" w:rsidP="007A3C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A7" w:rsidRPr="00C132BE" w:rsidRDefault="00F151A7" w:rsidP="007A3C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151A7" w:rsidRPr="00C132BE" w:rsidTr="007A3CB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A7" w:rsidRPr="00C132BE" w:rsidRDefault="00F151A7" w:rsidP="007A3C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A7" w:rsidRPr="00C132BE" w:rsidRDefault="00F151A7" w:rsidP="007A3C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32BE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A7" w:rsidRPr="00C132BE" w:rsidRDefault="00F151A7" w:rsidP="007A3C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A7" w:rsidRPr="00C132BE" w:rsidRDefault="00F151A7" w:rsidP="007A3C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151A7" w:rsidRPr="00DD1F3E" w:rsidRDefault="00F151A7" w:rsidP="00F1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D1F3E">
        <w:rPr>
          <w:rFonts w:ascii="Times New Roman" w:hAnsi="Times New Roman" w:cs="Times New Roman"/>
          <w:sz w:val="16"/>
          <w:szCs w:val="16"/>
        </w:rPr>
        <w:t xml:space="preserve">  Всего израсходовано</w:t>
      </w:r>
      <w:proofErr w:type="gramStart"/>
      <w:r w:rsidRPr="00DD1F3E">
        <w:rPr>
          <w:rFonts w:ascii="Times New Roman" w:hAnsi="Times New Roman" w:cs="Times New Roman"/>
          <w:sz w:val="16"/>
          <w:szCs w:val="16"/>
        </w:rPr>
        <w:t xml:space="preserve"> _______________ (________________________) </w:t>
      </w:r>
      <w:proofErr w:type="gramEnd"/>
      <w:r w:rsidRPr="00DD1F3E">
        <w:rPr>
          <w:rFonts w:ascii="Times New Roman" w:hAnsi="Times New Roman" w:cs="Times New Roman"/>
          <w:sz w:val="16"/>
          <w:szCs w:val="16"/>
        </w:rPr>
        <w:t>рублей</w:t>
      </w:r>
    </w:p>
    <w:p w:rsidR="00F151A7" w:rsidRDefault="00F151A7" w:rsidP="00F1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Достоверность представленных данных гарантирую   ______________________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(подпись «Получателя»)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         Дата:</w:t>
      </w:r>
      <w:r w:rsidRPr="0045693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м.п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F151A7" w:rsidRPr="00C132BE" w:rsidRDefault="00F151A7" w:rsidP="00F15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</w:p>
    <w:p w:rsidR="00F151A7" w:rsidRDefault="00F151A7" w:rsidP="00F151A7"/>
    <w:p w:rsidR="00F151A7" w:rsidRPr="007A1FB6" w:rsidRDefault="00F151A7" w:rsidP="008642A8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F151A7" w:rsidRPr="007A1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4B"/>
    <w:rsid w:val="000025AF"/>
    <w:rsid w:val="00002DD0"/>
    <w:rsid w:val="000031D5"/>
    <w:rsid w:val="00003A3A"/>
    <w:rsid w:val="00006198"/>
    <w:rsid w:val="00010BD9"/>
    <w:rsid w:val="00011648"/>
    <w:rsid w:val="0001600D"/>
    <w:rsid w:val="00020713"/>
    <w:rsid w:val="00030C32"/>
    <w:rsid w:val="00033C34"/>
    <w:rsid w:val="000421F3"/>
    <w:rsid w:val="00044123"/>
    <w:rsid w:val="000472C3"/>
    <w:rsid w:val="00047731"/>
    <w:rsid w:val="0005655A"/>
    <w:rsid w:val="00057D6A"/>
    <w:rsid w:val="00061280"/>
    <w:rsid w:val="00064065"/>
    <w:rsid w:val="00066F33"/>
    <w:rsid w:val="00071FB7"/>
    <w:rsid w:val="00077C41"/>
    <w:rsid w:val="0008119E"/>
    <w:rsid w:val="00083081"/>
    <w:rsid w:val="000840CA"/>
    <w:rsid w:val="0009123D"/>
    <w:rsid w:val="00094B9C"/>
    <w:rsid w:val="000954CD"/>
    <w:rsid w:val="000A0115"/>
    <w:rsid w:val="000A0922"/>
    <w:rsid w:val="000A3F9E"/>
    <w:rsid w:val="000A6F1D"/>
    <w:rsid w:val="000A7E89"/>
    <w:rsid w:val="000B0108"/>
    <w:rsid w:val="000B2AF0"/>
    <w:rsid w:val="000B72CB"/>
    <w:rsid w:val="000D1B68"/>
    <w:rsid w:val="000D3FBD"/>
    <w:rsid w:val="000D44F7"/>
    <w:rsid w:val="000D57EE"/>
    <w:rsid w:val="000D5D48"/>
    <w:rsid w:val="000D60EE"/>
    <w:rsid w:val="000E0691"/>
    <w:rsid w:val="000E3B55"/>
    <w:rsid w:val="000E3BF5"/>
    <w:rsid w:val="000E3E37"/>
    <w:rsid w:val="000E538B"/>
    <w:rsid w:val="000F241D"/>
    <w:rsid w:val="000F7CD6"/>
    <w:rsid w:val="00100751"/>
    <w:rsid w:val="00103597"/>
    <w:rsid w:val="001102ED"/>
    <w:rsid w:val="00110773"/>
    <w:rsid w:val="00110FB5"/>
    <w:rsid w:val="001114FE"/>
    <w:rsid w:val="001160FD"/>
    <w:rsid w:val="0012015A"/>
    <w:rsid w:val="00121394"/>
    <w:rsid w:val="00121D5B"/>
    <w:rsid w:val="001236D1"/>
    <w:rsid w:val="00123BE1"/>
    <w:rsid w:val="00124BEE"/>
    <w:rsid w:val="00131B40"/>
    <w:rsid w:val="00133FAE"/>
    <w:rsid w:val="001348DC"/>
    <w:rsid w:val="00135439"/>
    <w:rsid w:val="00143BA3"/>
    <w:rsid w:val="00156067"/>
    <w:rsid w:val="0016006B"/>
    <w:rsid w:val="001602F4"/>
    <w:rsid w:val="00160E3B"/>
    <w:rsid w:val="001738A7"/>
    <w:rsid w:val="00174CD0"/>
    <w:rsid w:val="001759EB"/>
    <w:rsid w:val="00180932"/>
    <w:rsid w:val="001830EF"/>
    <w:rsid w:val="00186D74"/>
    <w:rsid w:val="00193FEF"/>
    <w:rsid w:val="0019557B"/>
    <w:rsid w:val="0019586F"/>
    <w:rsid w:val="00195E87"/>
    <w:rsid w:val="00197A71"/>
    <w:rsid w:val="001A2F87"/>
    <w:rsid w:val="001A7EF5"/>
    <w:rsid w:val="001B3ECD"/>
    <w:rsid w:val="001B54A7"/>
    <w:rsid w:val="001C018F"/>
    <w:rsid w:val="001C1AC5"/>
    <w:rsid w:val="001C24D1"/>
    <w:rsid w:val="001C6740"/>
    <w:rsid w:val="001C6CF7"/>
    <w:rsid w:val="001D289E"/>
    <w:rsid w:val="001D66EF"/>
    <w:rsid w:val="001E0800"/>
    <w:rsid w:val="001E2249"/>
    <w:rsid w:val="001E529D"/>
    <w:rsid w:val="001F29F3"/>
    <w:rsid w:val="001F5C69"/>
    <w:rsid w:val="001F6650"/>
    <w:rsid w:val="002145FB"/>
    <w:rsid w:val="0021645C"/>
    <w:rsid w:val="002226D3"/>
    <w:rsid w:val="00222925"/>
    <w:rsid w:val="00223BE0"/>
    <w:rsid w:val="00226108"/>
    <w:rsid w:val="0023116C"/>
    <w:rsid w:val="002315FC"/>
    <w:rsid w:val="0023164F"/>
    <w:rsid w:val="00231BE1"/>
    <w:rsid w:val="0023243F"/>
    <w:rsid w:val="00242825"/>
    <w:rsid w:val="00242BC8"/>
    <w:rsid w:val="00243582"/>
    <w:rsid w:val="00250396"/>
    <w:rsid w:val="00250EEA"/>
    <w:rsid w:val="0025310E"/>
    <w:rsid w:val="00253AEC"/>
    <w:rsid w:val="00260FFC"/>
    <w:rsid w:val="00265520"/>
    <w:rsid w:val="002667D6"/>
    <w:rsid w:val="0027183D"/>
    <w:rsid w:val="0027683C"/>
    <w:rsid w:val="00282852"/>
    <w:rsid w:val="00284236"/>
    <w:rsid w:val="00284FFC"/>
    <w:rsid w:val="00296A8B"/>
    <w:rsid w:val="002A0235"/>
    <w:rsid w:val="002A24E6"/>
    <w:rsid w:val="002A41AC"/>
    <w:rsid w:val="002A4E4E"/>
    <w:rsid w:val="002C3198"/>
    <w:rsid w:val="002D69C7"/>
    <w:rsid w:val="002D6CF9"/>
    <w:rsid w:val="002E4E08"/>
    <w:rsid w:val="002E5963"/>
    <w:rsid w:val="002F0ABD"/>
    <w:rsid w:val="002F2CDA"/>
    <w:rsid w:val="002F3D71"/>
    <w:rsid w:val="002F6762"/>
    <w:rsid w:val="002F7810"/>
    <w:rsid w:val="003002E6"/>
    <w:rsid w:val="003003A2"/>
    <w:rsid w:val="003008CD"/>
    <w:rsid w:val="0030501C"/>
    <w:rsid w:val="0030719D"/>
    <w:rsid w:val="00310FF5"/>
    <w:rsid w:val="003133EE"/>
    <w:rsid w:val="00313690"/>
    <w:rsid w:val="00313B89"/>
    <w:rsid w:val="003145BA"/>
    <w:rsid w:val="00314CA4"/>
    <w:rsid w:val="003200F1"/>
    <w:rsid w:val="003225AF"/>
    <w:rsid w:val="0033144D"/>
    <w:rsid w:val="003315C1"/>
    <w:rsid w:val="00334263"/>
    <w:rsid w:val="003508AE"/>
    <w:rsid w:val="00351DA2"/>
    <w:rsid w:val="003522BB"/>
    <w:rsid w:val="0035429E"/>
    <w:rsid w:val="0035496E"/>
    <w:rsid w:val="00354E27"/>
    <w:rsid w:val="00361467"/>
    <w:rsid w:val="0036409A"/>
    <w:rsid w:val="0038147E"/>
    <w:rsid w:val="00383484"/>
    <w:rsid w:val="00391BF9"/>
    <w:rsid w:val="003937BC"/>
    <w:rsid w:val="00395611"/>
    <w:rsid w:val="00397745"/>
    <w:rsid w:val="003A128A"/>
    <w:rsid w:val="003A137A"/>
    <w:rsid w:val="003A2315"/>
    <w:rsid w:val="003B2B6E"/>
    <w:rsid w:val="003B401E"/>
    <w:rsid w:val="003B4F50"/>
    <w:rsid w:val="003C0FD2"/>
    <w:rsid w:val="003C38B0"/>
    <w:rsid w:val="003C4C3F"/>
    <w:rsid w:val="003D159D"/>
    <w:rsid w:val="003D3E29"/>
    <w:rsid w:val="003D5A43"/>
    <w:rsid w:val="003F199E"/>
    <w:rsid w:val="003F1B7D"/>
    <w:rsid w:val="00405031"/>
    <w:rsid w:val="004056A4"/>
    <w:rsid w:val="00412CD7"/>
    <w:rsid w:val="00412F97"/>
    <w:rsid w:val="00422B12"/>
    <w:rsid w:val="00425787"/>
    <w:rsid w:val="00427BB4"/>
    <w:rsid w:val="00430B72"/>
    <w:rsid w:val="00437D41"/>
    <w:rsid w:val="004440D1"/>
    <w:rsid w:val="00444ACF"/>
    <w:rsid w:val="00445663"/>
    <w:rsid w:val="00451812"/>
    <w:rsid w:val="004546DB"/>
    <w:rsid w:val="004555A6"/>
    <w:rsid w:val="00457F45"/>
    <w:rsid w:val="00463DBF"/>
    <w:rsid w:val="0046609D"/>
    <w:rsid w:val="00470CF4"/>
    <w:rsid w:val="00474652"/>
    <w:rsid w:val="0049066B"/>
    <w:rsid w:val="00496E79"/>
    <w:rsid w:val="004A3D86"/>
    <w:rsid w:val="004A41AD"/>
    <w:rsid w:val="004A4756"/>
    <w:rsid w:val="004A599F"/>
    <w:rsid w:val="004B1D3C"/>
    <w:rsid w:val="004B48EC"/>
    <w:rsid w:val="004B4D9D"/>
    <w:rsid w:val="004C1A7E"/>
    <w:rsid w:val="004C2AFA"/>
    <w:rsid w:val="004C4389"/>
    <w:rsid w:val="004C62FD"/>
    <w:rsid w:val="004D22AB"/>
    <w:rsid w:val="004D7C54"/>
    <w:rsid w:val="004E111C"/>
    <w:rsid w:val="004E2B1F"/>
    <w:rsid w:val="004E625F"/>
    <w:rsid w:val="004E6B57"/>
    <w:rsid w:val="004F7928"/>
    <w:rsid w:val="0050258B"/>
    <w:rsid w:val="00504524"/>
    <w:rsid w:val="005077A2"/>
    <w:rsid w:val="00511410"/>
    <w:rsid w:val="00514951"/>
    <w:rsid w:val="00521391"/>
    <w:rsid w:val="00521395"/>
    <w:rsid w:val="0052691E"/>
    <w:rsid w:val="00527803"/>
    <w:rsid w:val="005364E4"/>
    <w:rsid w:val="005365FA"/>
    <w:rsid w:val="00545CDC"/>
    <w:rsid w:val="00552B00"/>
    <w:rsid w:val="00555BDC"/>
    <w:rsid w:val="00563A94"/>
    <w:rsid w:val="0057567C"/>
    <w:rsid w:val="00576788"/>
    <w:rsid w:val="0058028F"/>
    <w:rsid w:val="00584618"/>
    <w:rsid w:val="0058523E"/>
    <w:rsid w:val="00585CE0"/>
    <w:rsid w:val="00585D47"/>
    <w:rsid w:val="00586DA0"/>
    <w:rsid w:val="00591DAD"/>
    <w:rsid w:val="00594295"/>
    <w:rsid w:val="00596DD9"/>
    <w:rsid w:val="005A40B1"/>
    <w:rsid w:val="005A6212"/>
    <w:rsid w:val="005A6B94"/>
    <w:rsid w:val="005A70BE"/>
    <w:rsid w:val="005A7B40"/>
    <w:rsid w:val="005B0E40"/>
    <w:rsid w:val="005B155A"/>
    <w:rsid w:val="005C0B8F"/>
    <w:rsid w:val="005C1162"/>
    <w:rsid w:val="005C33A5"/>
    <w:rsid w:val="005C5AE7"/>
    <w:rsid w:val="005D16AE"/>
    <w:rsid w:val="005D18CD"/>
    <w:rsid w:val="005E0AB7"/>
    <w:rsid w:val="005E1540"/>
    <w:rsid w:val="005E1CE0"/>
    <w:rsid w:val="005E3F8A"/>
    <w:rsid w:val="005E44C8"/>
    <w:rsid w:val="005E5758"/>
    <w:rsid w:val="005E5F88"/>
    <w:rsid w:val="005E6FEE"/>
    <w:rsid w:val="005E7DD4"/>
    <w:rsid w:val="005F2496"/>
    <w:rsid w:val="005F3BAF"/>
    <w:rsid w:val="00604B56"/>
    <w:rsid w:val="00606D53"/>
    <w:rsid w:val="006126AA"/>
    <w:rsid w:val="00627577"/>
    <w:rsid w:val="006342DB"/>
    <w:rsid w:val="00636698"/>
    <w:rsid w:val="00645D61"/>
    <w:rsid w:val="00645DDE"/>
    <w:rsid w:val="006505C3"/>
    <w:rsid w:val="00650B5B"/>
    <w:rsid w:val="00651695"/>
    <w:rsid w:val="00652BD9"/>
    <w:rsid w:val="00653073"/>
    <w:rsid w:val="0065779F"/>
    <w:rsid w:val="006627F2"/>
    <w:rsid w:val="006670E9"/>
    <w:rsid w:val="00681754"/>
    <w:rsid w:val="006848B9"/>
    <w:rsid w:val="006849D6"/>
    <w:rsid w:val="00685074"/>
    <w:rsid w:val="006911BD"/>
    <w:rsid w:val="00691969"/>
    <w:rsid w:val="0069232B"/>
    <w:rsid w:val="006945B0"/>
    <w:rsid w:val="00695BB2"/>
    <w:rsid w:val="006A6540"/>
    <w:rsid w:val="006A7F4F"/>
    <w:rsid w:val="006B63F7"/>
    <w:rsid w:val="006B6AAA"/>
    <w:rsid w:val="006C0AA6"/>
    <w:rsid w:val="006C359C"/>
    <w:rsid w:val="006C75D9"/>
    <w:rsid w:val="006D5D0D"/>
    <w:rsid w:val="006D5DBB"/>
    <w:rsid w:val="006D6F03"/>
    <w:rsid w:val="006D77A7"/>
    <w:rsid w:val="006E1FBB"/>
    <w:rsid w:val="006E54E2"/>
    <w:rsid w:val="006E5E2A"/>
    <w:rsid w:val="006E65EA"/>
    <w:rsid w:val="006F1242"/>
    <w:rsid w:val="006F7AEC"/>
    <w:rsid w:val="00701B7F"/>
    <w:rsid w:val="00702D6F"/>
    <w:rsid w:val="007052DB"/>
    <w:rsid w:val="00705773"/>
    <w:rsid w:val="00711C0D"/>
    <w:rsid w:val="00713D9B"/>
    <w:rsid w:val="00714301"/>
    <w:rsid w:val="007144B8"/>
    <w:rsid w:val="00714922"/>
    <w:rsid w:val="00715720"/>
    <w:rsid w:val="00720B68"/>
    <w:rsid w:val="007226EE"/>
    <w:rsid w:val="00722BF6"/>
    <w:rsid w:val="0072396E"/>
    <w:rsid w:val="00724989"/>
    <w:rsid w:val="00725C51"/>
    <w:rsid w:val="00732517"/>
    <w:rsid w:val="00741B67"/>
    <w:rsid w:val="007439A0"/>
    <w:rsid w:val="00743C40"/>
    <w:rsid w:val="0074563B"/>
    <w:rsid w:val="00745EF6"/>
    <w:rsid w:val="0076062E"/>
    <w:rsid w:val="00764510"/>
    <w:rsid w:val="00767461"/>
    <w:rsid w:val="00767629"/>
    <w:rsid w:val="007677BF"/>
    <w:rsid w:val="00770BE8"/>
    <w:rsid w:val="007723F5"/>
    <w:rsid w:val="00774AB9"/>
    <w:rsid w:val="007759B7"/>
    <w:rsid w:val="00783D29"/>
    <w:rsid w:val="00783ECC"/>
    <w:rsid w:val="00785FB4"/>
    <w:rsid w:val="00790B95"/>
    <w:rsid w:val="00791270"/>
    <w:rsid w:val="00791EC3"/>
    <w:rsid w:val="007A1FB6"/>
    <w:rsid w:val="007A3274"/>
    <w:rsid w:val="007A5BA8"/>
    <w:rsid w:val="007A79EE"/>
    <w:rsid w:val="007B0990"/>
    <w:rsid w:val="007B175D"/>
    <w:rsid w:val="007B37F3"/>
    <w:rsid w:val="007C17A4"/>
    <w:rsid w:val="007D0CB4"/>
    <w:rsid w:val="007E1313"/>
    <w:rsid w:val="007E51EA"/>
    <w:rsid w:val="007E5509"/>
    <w:rsid w:val="007E5774"/>
    <w:rsid w:val="007E5A13"/>
    <w:rsid w:val="007F7656"/>
    <w:rsid w:val="00803360"/>
    <w:rsid w:val="00806EB4"/>
    <w:rsid w:val="00810F61"/>
    <w:rsid w:val="00814A1D"/>
    <w:rsid w:val="0082170C"/>
    <w:rsid w:val="008223C9"/>
    <w:rsid w:val="0082299B"/>
    <w:rsid w:val="0082375B"/>
    <w:rsid w:val="0083029A"/>
    <w:rsid w:val="0083076F"/>
    <w:rsid w:val="0084218F"/>
    <w:rsid w:val="00844958"/>
    <w:rsid w:val="00847AF4"/>
    <w:rsid w:val="0085121C"/>
    <w:rsid w:val="00854FD3"/>
    <w:rsid w:val="00860DEF"/>
    <w:rsid w:val="008642A8"/>
    <w:rsid w:val="0086643B"/>
    <w:rsid w:val="00872A77"/>
    <w:rsid w:val="00874FC8"/>
    <w:rsid w:val="00877885"/>
    <w:rsid w:val="00883A6E"/>
    <w:rsid w:val="0088567C"/>
    <w:rsid w:val="008908A5"/>
    <w:rsid w:val="00890E65"/>
    <w:rsid w:val="00894521"/>
    <w:rsid w:val="00896403"/>
    <w:rsid w:val="008A2558"/>
    <w:rsid w:val="008A2C2A"/>
    <w:rsid w:val="008A2E35"/>
    <w:rsid w:val="008A57FD"/>
    <w:rsid w:val="008A5F8D"/>
    <w:rsid w:val="008A7CD0"/>
    <w:rsid w:val="008B00FF"/>
    <w:rsid w:val="008C11B2"/>
    <w:rsid w:val="008C2922"/>
    <w:rsid w:val="008C6152"/>
    <w:rsid w:val="008D22B0"/>
    <w:rsid w:val="008D6867"/>
    <w:rsid w:val="008E0BB0"/>
    <w:rsid w:val="008E7BD4"/>
    <w:rsid w:val="008F04FE"/>
    <w:rsid w:val="008F2CFC"/>
    <w:rsid w:val="008F397A"/>
    <w:rsid w:val="008F7B97"/>
    <w:rsid w:val="009035F6"/>
    <w:rsid w:val="00905135"/>
    <w:rsid w:val="009066AD"/>
    <w:rsid w:val="00917378"/>
    <w:rsid w:val="00922E7D"/>
    <w:rsid w:val="009230EA"/>
    <w:rsid w:val="00924748"/>
    <w:rsid w:val="00926E0F"/>
    <w:rsid w:val="0093007F"/>
    <w:rsid w:val="009304AF"/>
    <w:rsid w:val="009310FB"/>
    <w:rsid w:val="009360D1"/>
    <w:rsid w:val="00943EA1"/>
    <w:rsid w:val="009443B4"/>
    <w:rsid w:val="00945925"/>
    <w:rsid w:val="00945CC0"/>
    <w:rsid w:val="00950155"/>
    <w:rsid w:val="0095115E"/>
    <w:rsid w:val="0095716B"/>
    <w:rsid w:val="009674D7"/>
    <w:rsid w:val="00967CA2"/>
    <w:rsid w:val="00971EEB"/>
    <w:rsid w:val="00982034"/>
    <w:rsid w:val="00982CF6"/>
    <w:rsid w:val="009838D3"/>
    <w:rsid w:val="009843A1"/>
    <w:rsid w:val="009850E2"/>
    <w:rsid w:val="0098720F"/>
    <w:rsid w:val="00987C5B"/>
    <w:rsid w:val="009911A4"/>
    <w:rsid w:val="00993280"/>
    <w:rsid w:val="009942D2"/>
    <w:rsid w:val="009A2951"/>
    <w:rsid w:val="009A551D"/>
    <w:rsid w:val="009A72E1"/>
    <w:rsid w:val="009B0FF9"/>
    <w:rsid w:val="009B2651"/>
    <w:rsid w:val="009B4972"/>
    <w:rsid w:val="009B4F43"/>
    <w:rsid w:val="009C245C"/>
    <w:rsid w:val="009C3DF2"/>
    <w:rsid w:val="009C5AEF"/>
    <w:rsid w:val="009D0402"/>
    <w:rsid w:val="009D0F9A"/>
    <w:rsid w:val="009D1266"/>
    <w:rsid w:val="009D2B24"/>
    <w:rsid w:val="009D49DB"/>
    <w:rsid w:val="009E08FD"/>
    <w:rsid w:val="009E60F0"/>
    <w:rsid w:val="009E6408"/>
    <w:rsid w:val="009F2365"/>
    <w:rsid w:val="009F2588"/>
    <w:rsid w:val="009F3807"/>
    <w:rsid w:val="00A01B8F"/>
    <w:rsid w:val="00A11177"/>
    <w:rsid w:val="00A13EF0"/>
    <w:rsid w:val="00A141CC"/>
    <w:rsid w:val="00A1732E"/>
    <w:rsid w:val="00A17CB7"/>
    <w:rsid w:val="00A20056"/>
    <w:rsid w:val="00A20616"/>
    <w:rsid w:val="00A22350"/>
    <w:rsid w:val="00A3259C"/>
    <w:rsid w:val="00A33F69"/>
    <w:rsid w:val="00A40C0B"/>
    <w:rsid w:val="00A40D01"/>
    <w:rsid w:val="00A44D74"/>
    <w:rsid w:val="00A45C68"/>
    <w:rsid w:val="00A52856"/>
    <w:rsid w:val="00A749D4"/>
    <w:rsid w:val="00A77042"/>
    <w:rsid w:val="00A773EB"/>
    <w:rsid w:val="00A930F8"/>
    <w:rsid w:val="00A943B8"/>
    <w:rsid w:val="00A95E26"/>
    <w:rsid w:val="00AA0013"/>
    <w:rsid w:val="00AA2E20"/>
    <w:rsid w:val="00AA5A5E"/>
    <w:rsid w:val="00AA736F"/>
    <w:rsid w:val="00AB05D8"/>
    <w:rsid w:val="00AC33B8"/>
    <w:rsid w:val="00AC484C"/>
    <w:rsid w:val="00AC58CB"/>
    <w:rsid w:val="00AC5EF4"/>
    <w:rsid w:val="00AC73BA"/>
    <w:rsid w:val="00AE18A7"/>
    <w:rsid w:val="00AE61D0"/>
    <w:rsid w:val="00AF3ACB"/>
    <w:rsid w:val="00AF431E"/>
    <w:rsid w:val="00AF7CBF"/>
    <w:rsid w:val="00B01A3B"/>
    <w:rsid w:val="00B01C26"/>
    <w:rsid w:val="00B036BC"/>
    <w:rsid w:val="00B12537"/>
    <w:rsid w:val="00B25116"/>
    <w:rsid w:val="00B25721"/>
    <w:rsid w:val="00B25FBB"/>
    <w:rsid w:val="00B26454"/>
    <w:rsid w:val="00B3034B"/>
    <w:rsid w:val="00B33607"/>
    <w:rsid w:val="00B354C9"/>
    <w:rsid w:val="00B4175C"/>
    <w:rsid w:val="00B41B57"/>
    <w:rsid w:val="00B425FD"/>
    <w:rsid w:val="00B45376"/>
    <w:rsid w:val="00B47AE4"/>
    <w:rsid w:val="00B47BB3"/>
    <w:rsid w:val="00B51668"/>
    <w:rsid w:val="00B5716B"/>
    <w:rsid w:val="00B64F45"/>
    <w:rsid w:val="00B72FAE"/>
    <w:rsid w:val="00B82E82"/>
    <w:rsid w:val="00B92632"/>
    <w:rsid w:val="00BA15C8"/>
    <w:rsid w:val="00BA5CC8"/>
    <w:rsid w:val="00BB4D5C"/>
    <w:rsid w:val="00BB5088"/>
    <w:rsid w:val="00BB54AF"/>
    <w:rsid w:val="00BB76ED"/>
    <w:rsid w:val="00BC0972"/>
    <w:rsid w:val="00BC1879"/>
    <w:rsid w:val="00BC3689"/>
    <w:rsid w:val="00BC37F2"/>
    <w:rsid w:val="00BC4AEB"/>
    <w:rsid w:val="00BC4EB5"/>
    <w:rsid w:val="00BC4EEE"/>
    <w:rsid w:val="00BD5AF0"/>
    <w:rsid w:val="00BE28A2"/>
    <w:rsid w:val="00BF1479"/>
    <w:rsid w:val="00BF2186"/>
    <w:rsid w:val="00C031B4"/>
    <w:rsid w:val="00C040A4"/>
    <w:rsid w:val="00C044CB"/>
    <w:rsid w:val="00C05C8F"/>
    <w:rsid w:val="00C136DB"/>
    <w:rsid w:val="00C26F0B"/>
    <w:rsid w:val="00C34CB9"/>
    <w:rsid w:val="00C34CC7"/>
    <w:rsid w:val="00C4141A"/>
    <w:rsid w:val="00C44B14"/>
    <w:rsid w:val="00C46D1F"/>
    <w:rsid w:val="00C47BEC"/>
    <w:rsid w:val="00C53662"/>
    <w:rsid w:val="00C56A93"/>
    <w:rsid w:val="00C609BF"/>
    <w:rsid w:val="00C62FE2"/>
    <w:rsid w:val="00C657DC"/>
    <w:rsid w:val="00C65C8F"/>
    <w:rsid w:val="00C66071"/>
    <w:rsid w:val="00C66FE1"/>
    <w:rsid w:val="00C706B7"/>
    <w:rsid w:val="00C709CA"/>
    <w:rsid w:val="00C7163C"/>
    <w:rsid w:val="00C741F1"/>
    <w:rsid w:val="00C764DA"/>
    <w:rsid w:val="00C76BBC"/>
    <w:rsid w:val="00C81667"/>
    <w:rsid w:val="00C81757"/>
    <w:rsid w:val="00C96E6B"/>
    <w:rsid w:val="00CA049E"/>
    <w:rsid w:val="00CA16D4"/>
    <w:rsid w:val="00CA3463"/>
    <w:rsid w:val="00CA4FF7"/>
    <w:rsid w:val="00CB51C1"/>
    <w:rsid w:val="00CC51C4"/>
    <w:rsid w:val="00CC6244"/>
    <w:rsid w:val="00CD4B3A"/>
    <w:rsid w:val="00CD59FC"/>
    <w:rsid w:val="00CD6724"/>
    <w:rsid w:val="00CD7E38"/>
    <w:rsid w:val="00CE1F0D"/>
    <w:rsid w:val="00CE3919"/>
    <w:rsid w:val="00CF38E5"/>
    <w:rsid w:val="00CF4B62"/>
    <w:rsid w:val="00D045AA"/>
    <w:rsid w:val="00D051EF"/>
    <w:rsid w:val="00D05406"/>
    <w:rsid w:val="00D13285"/>
    <w:rsid w:val="00D148C6"/>
    <w:rsid w:val="00D15843"/>
    <w:rsid w:val="00D16619"/>
    <w:rsid w:val="00D1751A"/>
    <w:rsid w:val="00D227D7"/>
    <w:rsid w:val="00D25741"/>
    <w:rsid w:val="00D263E9"/>
    <w:rsid w:val="00D34D3C"/>
    <w:rsid w:val="00D36F8D"/>
    <w:rsid w:val="00D4057B"/>
    <w:rsid w:val="00D43B34"/>
    <w:rsid w:val="00D4718C"/>
    <w:rsid w:val="00D47D77"/>
    <w:rsid w:val="00D50BC7"/>
    <w:rsid w:val="00D555CC"/>
    <w:rsid w:val="00D60A8A"/>
    <w:rsid w:val="00D671F5"/>
    <w:rsid w:val="00D67A59"/>
    <w:rsid w:val="00D76D9C"/>
    <w:rsid w:val="00D84380"/>
    <w:rsid w:val="00D8460E"/>
    <w:rsid w:val="00D84BBF"/>
    <w:rsid w:val="00D91D2D"/>
    <w:rsid w:val="00D93830"/>
    <w:rsid w:val="00D93966"/>
    <w:rsid w:val="00D97764"/>
    <w:rsid w:val="00DA1673"/>
    <w:rsid w:val="00DA21C3"/>
    <w:rsid w:val="00DA598D"/>
    <w:rsid w:val="00DA7F34"/>
    <w:rsid w:val="00DB1816"/>
    <w:rsid w:val="00DB6D35"/>
    <w:rsid w:val="00DB7892"/>
    <w:rsid w:val="00DB7911"/>
    <w:rsid w:val="00DB79C1"/>
    <w:rsid w:val="00DC23DB"/>
    <w:rsid w:val="00DC7418"/>
    <w:rsid w:val="00DD035B"/>
    <w:rsid w:val="00DD0B82"/>
    <w:rsid w:val="00DD1F3E"/>
    <w:rsid w:val="00DD20D7"/>
    <w:rsid w:val="00DD2EF8"/>
    <w:rsid w:val="00DD55E3"/>
    <w:rsid w:val="00DE21D7"/>
    <w:rsid w:val="00DE2523"/>
    <w:rsid w:val="00DE2635"/>
    <w:rsid w:val="00DE42E7"/>
    <w:rsid w:val="00DF5094"/>
    <w:rsid w:val="00E02ACC"/>
    <w:rsid w:val="00E1131E"/>
    <w:rsid w:val="00E12D01"/>
    <w:rsid w:val="00E14DB5"/>
    <w:rsid w:val="00E14E92"/>
    <w:rsid w:val="00E21BD2"/>
    <w:rsid w:val="00E226D7"/>
    <w:rsid w:val="00E27C76"/>
    <w:rsid w:val="00E324D4"/>
    <w:rsid w:val="00E32F4E"/>
    <w:rsid w:val="00E40A96"/>
    <w:rsid w:val="00E44D60"/>
    <w:rsid w:val="00E46C69"/>
    <w:rsid w:val="00E50050"/>
    <w:rsid w:val="00E573BB"/>
    <w:rsid w:val="00E6039D"/>
    <w:rsid w:val="00E663A9"/>
    <w:rsid w:val="00E6731C"/>
    <w:rsid w:val="00E70DAF"/>
    <w:rsid w:val="00E77D25"/>
    <w:rsid w:val="00E77EF5"/>
    <w:rsid w:val="00E80A6C"/>
    <w:rsid w:val="00E80E62"/>
    <w:rsid w:val="00E820EF"/>
    <w:rsid w:val="00E91BE3"/>
    <w:rsid w:val="00E94687"/>
    <w:rsid w:val="00E96012"/>
    <w:rsid w:val="00EA337F"/>
    <w:rsid w:val="00EA3639"/>
    <w:rsid w:val="00EA4808"/>
    <w:rsid w:val="00EB44BB"/>
    <w:rsid w:val="00EB7901"/>
    <w:rsid w:val="00EC5CC5"/>
    <w:rsid w:val="00ED17C4"/>
    <w:rsid w:val="00ED25DD"/>
    <w:rsid w:val="00ED4546"/>
    <w:rsid w:val="00EE2A9C"/>
    <w:rsid w:val="00EF25D4"/>
    <w:rsid w:val="00F01AEA"/>
    <w:rsid w:val="00F01FA7"/>
    <w:rsid w:val="00F03A92"/>
    <w:rsid w:val="00F13738"/>
    <w:rsid w:val="00F151A7"/>
    <w:rsid w:val="00F176AB"/>
    <w:rsid w:val="00F17AFC"/>
    <w:rsid w:val="00F347B0"/>
    <w:rsid w:val="00F37F4B"/>
    <w:rsid w:val="00F44218"/>
    <w:rsid w:val="00F4509C"/>
    <w:rsid w:val="00F46FA0"/>
    <w:rsid w:val="00F503F0"/>
    <w:rsid w:val="00F513A9"/>
    <w:rsid w:val="00F54C01"/>
    <w:rsid w:val="00F579BE"/>
    <w:rsid w:val="00F604EA"/>
    <w:rsid w:val="00F63802"/>
    <w:rsid w:val="00F65812"/>
    <w:rsid w:val="00F7064E"/>
    <w:rsid w:val="00F74210"/>
    <w:rsid w:val="00F9052D"/>
    <w:rsid w:val="00F92265"/>
    <w:rsid w:val="00F92AEE"/>
    <w:rsid w:val="00FA3B61"/>
    <w:rsid w:val="00FB07C3"/>
    <w:rsid w:val="00FB5F96"/>
    <w:rsid w:val="00FC2E9F"/>
    <w:rsid w:val="00FC30F1"/>
    <w:rsid w:val="00FC3B1C"/>
    <w:rsid w:val="00FC4E23"/>
    <w:rsid w:val="00FD4697"/>
    <w:rsid w:val="00FD6B13"/>
    <w:rsid w:val="00FE1892"/>
    <w:rsid w:val="00FE6EB7"/>
    <w:rsid w:val="00FF1E5A"/>
    <w:rsid w:val="00FF42F0"/>
    <w:rsid w:val="00FF6C46"/>
    <w:rsid w:val="00FF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2CB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  <w:style w:type="table" w:styleId="ad">
    <w:name w:val="Table Grid"/>
    <w:basedOn w:val="a1"/>
    <w:uiPriority w:val="59"/>
    <w:rsid w:val="00B257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d"/>
    <w:uiPriority w:val="59"/>
    <w:rsid w:val="00C46D1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8E0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E0B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2CB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  <w:style w:type="table" w:styleId="ad">
    <w:name w:val="Table Grid"/>
    <w:basedOn w:val="a1"/>
    <w:uiPriority w:val="59"/>
    <w:rsid w:val="00B257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d"/>
    <w:uiPriority w:val="59"/>
    <w:rsid w:val="00C46D1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8E0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E0B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mote.budget.gov.ru/" TargetMode="External"/><Relationship Id="rId13" Type="http://schemas.openxmlformats.org/officeDocument/2006/relationships/hyperlink" Target="https://login.consultant.ru/link/?req=doc&amp;base=LAW&amp;n=121087&amp;dst=100142" TargetMode="External"/><Relationship Id="rId18" Type="http://schemas.openxmlformats.org/officeDocument/2006/relationships/hyperlink" Target="https://login.consultant.ru/link/?req=doc&amp;base=LAW&amp;n=480810&amp;dst=370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C44229DBF7BABAFC7BD2929C19D8893BE704D4EBA8D365DD775A671D5DD3402E3640F59CAA5490C47A7D5EEAG1EEJ" TargetMode="External"/><Relationship Id="rId7" Type="http://schemas.openxmlformats.org/officeDocument/2006/relationships/hyperlink" Target="https://login.consultant.ru/link/?req=doc&amp;base=LAW&amp;n=477368" TargetMode="External"/><Relationship Id="rId12" Type="http://schemas.openxmlformats.org/officeDocument/2006/relationships/hyperlink" Target="https://login.consultant.ru/link/?req=doc&amp;base=LAW&amp;n=480810&amp;dst=3722" TargetMode="External"/><Relationship Id="rId17" Type="http://schemas.openxmlformats.org/officeDocument/2006/relationships/hyperlink" Target="https://login.consultant.ru/link/?req=doc&amp;base=LAW&amp;n=480810&amp;dst=37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0810&amp;dst=3704" TargetMode="External"/><Relationship Id="rId20" Type="http://schemas.openxmlformats.org/officeDocument/2006/relationships/hyperlink" Target="consultantplus://offline/ref=F7F55819259819F2207B639907427C783D68EF2C5CA429C9CC4BCCBE655A8C2AF3655C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21087&amp;dst=100142" TargetMode="External"/><Relationship Id="rId11" Type="http://schemas.openxmlformats.org/officeDocument/2006/relationships/hyperlink" Target="https://login.consultant.ru/link/?req=doc&amp;base=LAW&amp;n=480810&amp;dst=370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romote.budget.gov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80810&amp;dst=3722" TargetMode="External"/><Relationship Id="rId19" Type="http://schemas.openxmlformats.org/officeDocument/2006/relationships/hyperlink" Target="https://login.consultant.ru/link/?req=doc&amp;base=LAW&amp;n=480810&amp;dst=37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0810&amp;dst=3704" TargetMode="External"/><Relationship Id="rId14" Type="http://schemas.openxmlformats.org/officeDocument/2006/relationships/hyperlink" Target="https://login.consultant.ru/link/?req=doc&amp;base=LAW&amp;n=47736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442C9-C7B1-4135-B16F-FEF8C461D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3414</TotalTime>
  <Pages>26</Pages>
  <Words>9411</Words>
  <Characters>53649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Широкая ОА</cp:lastModifiedBy>
  <cp:revision>1067</cp:revision>
  <cp:lastPrinted>2024-07-03T11:27:00Z</cp:lastPrinted>
  <dcterms:created xsi:type="dcterms:W3CDTF">2018-09-26T06:48:00Z</dcterms:created>
  <dcterms:modified xsi:type="dcterms:W3CDTF">2024-12-27T15:36:00Z</dcterms:modified>
</cp:coreProperties>
</file>