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33" w:rsidRPr="00764C33" w:rsidRDefault="0016482B" w:rsidP="00764C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64C33" w:rsidRPr="00764C33">
        <w:rPr>
          <w:rFonts w:ascii="Times New Roman" w:hAnsi="Times New Roman" w:cs="Times New Roman"/>
          <w:sz w:val="24"/>
          <w:szCs w:val="24"/>
        </w:rPr>
        <w:t xml:space="preserve"> 7  </w:t>
      </w:r>
    </w:p>
    <w:p w:rsidR="00764C33" w:rsidRPr="00764C33" w:rsidRDefault="00764C33" w:rsidP="00764C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4C3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06EF4" w:rsidRDefault="00906EF4" w:rsidP="00906E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«Формирование комфортной  городской среды </w:t>
      </w:r>
    </w:p>
    <w:p w:rsidR="00906EF4" w:rsidRDefault="00906EF4" w:rsidP="00906E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</w:t>
      </w:r>
    </w:p>
    <w:p w:rsidR="00906EF4" w:rsidRDefault="00906EF4" w:rsidP="00906E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«Печора»</w:t>
      </w:r>
      <w:r w:rsidR="00B31DAA">
        <w:rPr>
          <w:rFonts w:ascii="Times New Roman" w:hAnsi="Times New Roman" w:cs="Times New Roman"/>
          <w:sz w:val="24"/>
          <w:szCs w:val="24"/>
        </w:rPr>
        <w:t xml:space="preserve"> на 2018-2027 годы</w:t>
      </w:r>
      <w:bookmarkStart w:id="0" w:name="_GoBack"/>
      <w:bookmarkEnd w:id="0"/>
    </w:p>
    <w:p w:rsidR="00065BAD" w:rsidRDefault="00065BAD" w:rsidP="00906E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764C33" w:rsidRPr="00764C33" w:rsidRDefault="00764C33" w:rsidP="00764C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ВИЗУАЛИРОВАННЫЙ ПЕРЕЧЕНЬ</w:t>
      </w: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образцов элементов благоустройства, предлагаемых к размещению на дворовой территории многоквартирного дома, </w:t>
      </w:r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исходя из минимального перечня работ по благоустройству дворовых территорий г. Печоры</w:t>
      </w:r>
    </w:p>
    <w:p w:rsidR="00EE1522" w:rsidRDefault="00EE1522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C33" w:rsidRPr="00764C33" w:rsidRDefault="00764C33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C33">
        <w:rPr>
          <w:rFonts w:ascii="Times New Roman" w:hAnsi="Times New Roman" w:cs="Times New Roman"/>
          <w:sz w:val="24"/>
          <w:szCs w:val="24"/>
        </w:rPr>
        <w:t>1. Скамейки:</w:t>
      </w:r>
    </w:p>
    <w:p w:rsidR="00E32007" w:rsidRDefault="00EE1522">
      <w:r>
        <w:t xml:space="preserve"> </w:t>
      </w:r>
      <w:r w:rsidR="003F604A">
        <w:t xml:space="preserve">   </w:t>
      </w:r>
      <w:r w:rsidR="00E32007">
        <w:rPr>
          <w:noProof/>
          <w:lang w:eastAsia="ru-RU"/>
        </w:rPr>
        <w:drawing>
          <wp:inline distT="0" distB="0" distL="0" distR="0" wp14:anchorId="3899CA4F" wp14:editId="7EF2FBC2">
            <wp:extent cx="3581400" cy="3070860"/>
            <wp:effectExtent l="0" t="0" r="0" b="0"/>
            <wp:docPr id="3" name="Рисунок 3" descr="http://img.ubu.ru/gal_stolyskameyki_dlya_dachi_33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ubu.ru/gal_stolyskameyki_dlya_dachi_331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="003F604A">
        <w:t xml:space="preserve">                                                                                                       </w:t>
      </w:r>
      <w:r w:rsidR="00E32007">
        <w:rPr>
          <w:noProof/>
          <w:lang w:eastAsia="ru-RU"/>
        </w:rPr>
        <w:drawing>
          <wp:inline distT="0" distB="0" distL="0" distR="0">
            <wp:extent cx="2651760" cy="2583180"/>
            <wp:effectExtent l="0" t="0" r="0" b="7620"/>
            <wp:docPr id="4" name="Рисунок 4" descr="http://dionis-doors.ru/images/skameika/im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ionis-doors.ru/images/skameika/im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 w:rsidP="00764C33">
      <w:pPr>
        <w:spacing w:after="0" w:line="240" w:lineRule="auto"/>
      </w:pPr>
      <w:r>
        <w:t>2. Урны:</w:t>
      </w:r>
    </w:p>
    <w:p w:rsidR="00764C33" w:rsidRDefault="00764C33" w:rsidP="00764C33">
      <w:pPr>
        <w:spacing w:after="0" w:line="240" w:lineRule="auto"/>
      </w:pPr>
    </w:p>
    <w:p w:rsidR="00764C33" w:rsidRDefault="00764C33">
      <w:r>
        <w:lastRenderedPageBreak/>
        <w:t xml:space="preserve">    </w:t>
      </w:r>
      <w:r>
        <w:rPr>
          <w:noProof/>
          <w:lang w:eastAsia="ru-RU"/>
        </w:rPr>
        <w:drawing>
          <wp:inline distT="0" distB="0" distL="0" distR="0" wp14:anchorId="23D00442" wp14:editId="7E402B12">
            <wp:extent cx="3291840" cy="2225040"/>
            <wp:effectExtent l="0" t="0" r="3810" b="3810"/>
            <wp:docPr id="2" name="Рисунок 2" descr="http://www.nartex.ua/upload/iblock/4cd/4cdbdab247569e4cffaf64bc8e359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rtex.ua/upload/iblock/4cd/4cdbdab247569e4cffaf64bc8e3596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>
      <w:r>
        <w:t xml:space="preserve">                   </w:t>
      </w:r>
      <w:r>
        <w:rPr>
          <w:noProof/>
          <w:lang w:eastAsia="ru-RU"/>
        </w:rPr>
        <w:drawing>
          <wp:inline distT="0" distB="0" distL="0" distR="0" wp14:anchorId="26C84A83" wp14:editId="6CDF39FC">
            <wp:extent cx="2423160" cy="2773680"/>
            <wp:effectExtent l="0" t="0" r="0" b="7620"/>
            <wp:docPr id="5" name="Рисунок 5" descr="Картинки по запросу у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ур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/>
    <w:p w:rsidR="00764C33" w:rsidRDefault="006E1AE2">
      <w:r>
        <w:t xml:space="preserve">            </w:t>
      </w:r>
      <w:r w:rsidR="00764C33">
        <w:rPr>
          <w:noProof/>
          <w:lang w:eastAsia="ru-RU"/>
        </w:rPr>
        <w:drawing>
          <wp:inline distT="0" distB="0" distL="0" distR="0">
            <wp:extent cx="2872740" cy="3192780"/>
            <wp:effectExtent l="0" t="0" r="3810" b="7620"/>
            <wp:docPr id="7" name="Рисунок 7" descr="Z:\Отдел городского хозяйства и благоустройства\Чупрова О. В\урны скамейки\ур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городского хозяйства и благоустройства\Чупрова О. В\урны скамейки\урн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06" cy="31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AE2" w:rsidRDefault="006E1AE2"/>
    <w:p w:rsidR="00143CA7" w:rsidRDefault="00143CA7"/>
    <w:p w:rsidR="00143CA7" w:rsidRPr="00882D6F" w:rsidRDefault="00882D6F" w:rsidP="00882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2D6F">
        <w:rPr>
          <w:rFonts w:ascii="Times New Roman" w:hAnsi="Times New Roman" w:cs="Times New Roman"/>
          <w:sz w:val="24"/>
          <w:szCs w:val="24"/>
        </w:rPr>
        <w:lastRenderedPageBreak/>
        <w:t>Нормативная стоимость (единичные расценки) работ по благоустройству, входящих в состав минимальный и дополнительные перечни работ по благоустройству.</w:t>
      </w:r>
    </w:p>
    <w:p w:rsidR="00615CCA" w:rsidRDefault="00615CCA" w:rsidP="00882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4513"/>
        <w:gridCol w:w="1292"/>
        <w:gridCol w:w="1701"/>
        <w:gridCol w:w="1525"/>
      </w:tblGrid>
      <w:tr w:rsidR="00882D6F" w:rsidTr="003836EF">
        <w:tc>
          <w:tcPr>
            <w:tcW w:w="540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13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работ, затрат</w:t>
            </w:r>
          </w:p>
        </w:tc>
        <w:tc>
          <w:tcPr>
            <w:tcW w:w="1292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ед.</w:t>
            </w:r>
          </w:p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25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82D6F" w:rsidTr="003836EF">
        <w:tc>
          <w:tcPr>
            <w:tcW w:w="540" w:type="dxa"/>
          </w:tcPr>
          <w:p w:rsidR="00882D6F" w:rsidRDefault="00882D6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3" w:type="dxa"/>
          </w:tcPr>
          <w:p w:rsidR="00882D6F" w:rsidRDefault="00882D6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1292" w:type="dxa"/>
          </w:tcPr>
          <w:p w:rsidR="00882D6F" w:rsidRDefault="00882D6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1м.п.</w:t>
            </w:r>
          </w:p>
        </w:tc>
        <w:tc>
          <w:tcPr>
            <w:tcW w:w="1701" w:type="dxa"/>
          </w:tcPr>
          <w:p w:rsidR="00882D6F" w:rsidRDefault="00882D6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2 013,00</w:t>
            </w:r>
          </w:p>
        </w:tc>
        <w:tc>
          <w:tcPr>
            <w:tcW w:w="1525" w:type="dxa"/>
          </w:tcPr>
          <w:p w:rsidR="00882D6F" w:rsidRDefault="00882D6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 толщ.5 см</w:t>
            </w:r>
          </w:p>
        </w:tc>
        <w:tc>
          <w:tcPr>
            <w:tcW w:w="1292" w:type="dxa"/>
            <w:vAlign w:val="center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1 390,00 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а/бетонного покрытия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1 294,00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скамеек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урн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3 500,00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8 363,00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56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13" w:type="dxa"/>
          </w:tcPr>
          <w:p w:rsidR="003836EF" w:rsidRDefault="003836EF" w:rsidP="00383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из ПГС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EF" w:rsidTr="003836EF">
        <w:tc>
          <w:tcPr>
            <w:tcW w:w="540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13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детской площадки</w:t>
            </w:r>
          </w:p>
        </w:tc>
        <w:tc>
          <w:tcPr>
            <w:tcW w:w="1292" w:type="dxa"/>
          </w:tcPr>
          <w:p w:rsidR="003836EF" w:rsidRDefault="003836EF" w:rsidP="00882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</w:tc>
        <w:tc>
          <w:tcPr>
            <w:tcW w:w="1701" w:type="dxa"/>
          </w:tcPr>
          <w:p w:rsidR="003836EF" w:rsidRDefault="003836EF" w:rsidP="00882D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1 260 975,00</w:t>
            </w:r>
          </w:p>
        </w:tc>
        <w:tc>
          <w:tcPr>
            <w:tcW w:w="1525" w:type="dxa"/>
          </w:tcPr>
          <w:p w:rsidR="003836EF" w:rsidRDefault="003836EF" w:rsidP="00882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1AE2" w:rsidRPr="00882D6F" w:rsidRDefault="006E1AE2" w:rsidP="008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1AE2" w:rsidRPr="00882D6F" w:rsidSect="00764C3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07"/>
    <w:rsid w:val="00065BAD"/>
    <w:rsid w:val="00133D69"/>
    <w:rsid w:val="00143CA7"/>
    <w:rsid w:val="0016482B"/>
    <w:rsid w:val="003836EF"/>
    <w:rsid w:val="00390064"/>
    <w:rsid w:val="003F604A"/>
    <w:rsid w:val="00615CCA"/>
    <w:rsid w:val="006A5979"/>
    <w:rsid w:val="006E1AE2"/>
    <w:rsid w:val="00764C33"/>
    <w:rsid w:val="00882D6F"/>
    <w:rsid w:val="00906EF4"/>
    <w:rsid w:val="00A53307"/>
    <w:rsid w:val="00AF5D17"/>
    <w:rsid w:val="00B31DAA"/>
    <w:rsid w:val="00E32007"/>
    <w:rsid w:val="00E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Боярова ЗВ</dc:creator>
  <cp:lastModifiedBy>8</cp:lastModifiedBy>
  <cp:revision>16</cp:revision>
  <cp:lastPrinted>2017-10-16T12:09:00Z</cp:lastPrinted>
  <dcterms:created xsi:type="dcterms:W3CDTF">2017-10-16T13:01:00Z</dcterms:created>
  <dcterms:modified xsi:type="dcterms:W3CDTF">2024-12-28T07:47:00Z</dcterms:modified>
</cp:coreProperties>
</file>