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F50B64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 «</w:t>
      </w:r>
      <w:r w:rsidR="00723D25">
        <w:rPr>
          <w:rFonts w:ascii="Times New Roman" w:hAnsi="Times New Roman" w:cs="Times New Roman"/>
          <w:sz w:val="26"/>
          <w:szCs w:val="26"/>
        </w:rPr>
        <w:t xml:space="preserve"> 20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723D25">
        <w:rPr>
          <w:rFonts w:ascii="Times New Roman" w:hAnsi="Times New Roman" w:cs="Times New Roman"/>
          <w:sz w:val="26"/>
          <w:szCs w:val="26"/>
        </w:rPr>
        <w:t xml:space="preserve">апреля </w:t>
      </w:r>
      <w:r w:rsidR="001D2C00" w:rsidRPr="00F50B64">
        <w:rPr>
          <w:rFonts w:ascii="Times New Roman" w:hAnsi="Times New Roman" w:cs="Times New Roman"/>
          <w:sz w:val="26"/>
          <w:szCs w:val="26"/>
        </w:rPr>
        <w:t>20</w:t>
      </w:r>
      <w:r w:rsidR="00723D25">
        <w:rPr>
          <w:rFonts w:ascii="Times New Roman" w:hAnsi="Times New Roman" w:cs="Times New Roman"/>
          <w:sz w:val="26"/>
          <w:szCs w:val="26"/>
        </w:rPr>
        <w:t>20</w:t>
      </w:r>
      <w:r w:rsidR="00CC14BF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Pr="00F50B64">
        <w:rPr>
          <w:rFonts w:ascii="Times New Roman" w:hAnsi="Times New Roman" w:cs="Times New Roman"/>
          <w:sz w:val="26"/>
          <w:szCs w:val="26"/>
        </w:rPr>
        <w:t>г. №</w:t>
      </w:r>
      <w:r w:rsidR="00306EEE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="00AF426F">
        <w:rPr>
          <w:rFonts w:ascii="Times New Roman" w:hAnsi="Times New Roman" w:cs="Times New Roman"/>
          <w:sz w:val="26"/>
          <w:szCs w:val="26"/>
        </w:rPr>
        <w:t xml:space="preserve"> </w:t>
      </w:r>
      <w:r w:rsidR="00723D25">
        <w:rPr>
          <w:rFonts w:ascii="Times New Roman" w:hAnsi="Times New Roman" w:cs="Times New Roman"/>
          <w:sz w:val="26"/>
          <w:szCs w:val="26"/>
        </w:rPr>
        <w:t>399</w:t>
      </w:r>
    </w:p>
    <w:p w:rsidR="00643ECE" w:rsidRPr="00B44C23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B7FA0" w:rsidRPr="00B44C23" w:rsidRDefault="000B7FA0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974CB" w:rsidRDefault="003974C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D551BB" w:rsidRP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9067B3" w:rsidRP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576809" w:rsidRDefault="009067B3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>«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Формирование комфортной </w:t>
      </w:r>
      <w:r w:rsidR="0018590C" w:rsidRPr="00D551BB">
        <w:rPr>
          <w:rFonts w:ascii="Times New Roman" w:hAnsi="Times New Roman" w:cs="Times New Roman"/>
          <w:sz w:val="26"/>
          <w:szCs w:val="26"/>
        </w:rPr>
        <w:t>городск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ой </w:t>
      </w:r>
      <w:r w:rsidR="0018590C" w:rsidRPr="00D551BB">
        <w:rPr>
          <w:rFonts w:ascii="Times New Roman" w:hAnsi="Times New Roman" w:cs="Times New Roman"/>
          <w:sz w:val="26"/>
          <w:szCs w:val="26"/>
        </w:rPr>
        <w:t xml:space="preserve"> </w:t>
      </w:r>
      <w:r w:rsidR="004634BB" w:rsidRPr="00D551BB">
        <w:rPr>
          <w:rFonts w:ascii="Times New Roman" w:hAnsi="Times New Roman" w:cs="Times New Roman"/>
          <w:sz w:val="26"/>
          <w:szCs w:val="26"/>
        </w:rPr>
        <w:t xml:space="preserve">среды муниципального образования </w:t>
      </w:r>
      <w:r w:rsidRPr="00D551BB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596117" w:rsidRPr="00D551BB">
        <w:rPr>
          <w:rFonts w:ascii="Times New Roman" w:hAnsi="Times New Roman" w:cs="Times New Roman"/>
          <w:sz w:val="26"/>
          <w:szCs w:val="26"/>
        </w:rPr>
        <w:t xml:space="preserve"> на 2018-2024 годы»</w:t>
      </w:r>
    </w:p>
    <w:p w:rsid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D55C98" w:rsidTr="00D42037">
        <w:tc>
          <w:tcPr>
            <w:tcW w:w="2093" w:type="dxa"/>
          </w:tcPr>
          <w:p w:rsidR="00D55C98" w:rsidRPr="00715D4A" w:rsidRDefault="00576809" w:rsidP="00C255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14BF">
              <w:rPr>
                <w:rFonts w:ascii="Times New Roman" w:hAnsi="Times New Roman" w:cs="Times New Roman"/>
                <w:b/>
              </w:rPr>
              <w:t xml:space="preserve"> </w:t>
            </w:r>
            <w:r w:rsidR="0025117E"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7371" w:type="dxa"/>
          </w:tcPr>
          <w:p w:rsidR="00AE3DD7" w:rsidRPr="002A186A" w:rsidRDefault="00AE3DD7" w:rsidP="004075F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Объем финансирования на 2018 - 202</w:t>
            </w:r>
            <w:r w:rsidR="0040759E"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 составит </w:t>
            </w:r>
            <w:r w:rsidR="00061B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061B3A" w:rsidRPr="00061B3A">
              <w:rPr>
                <w:rFonts w:ascii="Times New Roman" w:hAnsi="Times New Roman" w:cs="Times New Roman"/>
                <w:b/>
                <w:sz w:val="26"/>
                <w:szCs w:val="26"/>
              </w:rPr>
              <w:t>289 811,166</w:t>
            </w:r>
            <w:r w:rsidR="004075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числе:</w:t>
            </w:r>
          </w:p>
          <w:p w:rsidR="002A186A" w:rsidRDefault="002A186A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E3DD7" w:rsidRPr="00D017B1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</w:t>
            </w:r>
            <w:r w:rsidR="00D42037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средств  бюджета МО ГП «Печора»</w:t>
            </w:r>
            <w:r w:rsidR="00CC435C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25775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  <w:r w:rsidR="00724B31">
              <w:rPr>
                <w:rFonts w:ascii="Times New Roman" w:hAnsi="Times New Roman" w:cs="Times New Roman"/>
                <w:b/>
                <w:sz w:val="26"/>
                <w:szCs w:val="26"/>
              </w:rPr>
              <w:t> 3</w:t>
            </w:r>
            <w:r w:rsidR="00061B3A"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  <w:r w:rsidR="00724B31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61B3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>97</w:t>
            </w:r>
            <w:r w:rsidR="00724B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 по годам: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1A5F6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1 250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5 459,411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889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613F9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 849,2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144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881,7</w:t>
            </w:r>
            <w:r w:rsidR="008564E5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B2418" w:rsidRPr="00D42037" w:rsidRDefault="002B2418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2B2418" w:rsidRPr="00D42037" w:rsidRDefault="000F5BEC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86082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86082" w:rsidRPr="00D017B1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федерального бюджета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  <w:r w:rsidR="00EF7AFE"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627</w:t>
            </w:r>
            <w:r w:rsidR="00EF7AFE"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61B3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>65</w:t>
            </w:r>
            <w:r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рублей, в том числе по годам: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4 320,9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EF7AFE">
              <w:rPr>
                <w:rFonts w:ascii="Times New Roman" w:hAnsi="Times New Roman" w:cs="Times New Roman"/>
                <w:sz w:val="26"/>
                <w:szCs w:val="26"/>
              </w:rPr>
              <w:t>7 423,124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6 863,</w:t>
            </w:r>
            <w:r w:rsidR="00061B3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613F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6 863,6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7 155,9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E3DD7" w:rsidRPr="00D017B1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3651A7"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>238 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>829</w:t>
            </w:r>
            <w:r w:rsidR="003651A7"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>604</w:t>
            </w:r>
            <w:r w:rsidR="003651A7"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C1BF5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, в том числе по годам: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506A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26A7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1 851,8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74 353,675</w:t>
            </w:r>
            <w:r w:rsidR="008104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</w:t>
            </w:r>
            <w:r w:rsidR="004613F9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="004613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90D03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461C1" w:rsidRPr="00D42037" w:rsidRDefault="00F90D0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Pr="00D42037" w:rsidRDefault="00F90D0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075F1" w:rsidRDefault="004075F1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76290" w:rsidRPr="003A67B1" w:rsidRDefault="00476290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 счет внебюджетных поступлений</w:t>
            </w:r>
            <w:r w:rsidR="00ED2DF3"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>25,0</w:t>
            </w:r>
            <w:r w:rsidR="00ED2DF3"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рублей, в том числе по годам:</w:t>
            </w:r>
          </w:p>
          <w:p w:rsidR="00810F0E" w:rsidRPr="00D42037" w:rsidRDefault="00476290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2019 год – 5,0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13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476290" w:rsidRPr="00F85FA4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881F17" w:rsidRDefault="00D551BB" w:rsidP="00C255E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  <w:t>»</w:t>
      </w:r>
    </w:p>
    <w:p w:rsidR="00D551BB" w:rsidRDefault="00D551BB" w:rsidP="00C255E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3D1C">
        <w:rPr>
          <w:rFonts w:ascii="Times New Roman" w:hAnsi="Times New Roman" w:cs="Times New Roman"/>
          <w:sz w:val="26"/>
          <w:szCs w:val="26"/>
        </w:rPr>
        <w:t xml:space="preserve">2. В паспорте подпрограммы </w:t>
      </w:r>
      <w:r w:rsidR="00483D1C" w:rsidRPr="00483D1C">
        <w:rPr>
          <w:rFonts w:ascii="Times New Roman" w:hAnsi="Times New Roman" w:cs="Times New Roman"/>
          <w:sz w:val="26"/>
          <w:szCs w:val="26"/>
        </w:rPr>
        <w:t xml:space="preserve">1 «Благоустройство дворовых  и общественных территорий городского поселения «Печора» </w:t>
      </w:r>
      <w:r w:rsidR="00483D1C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8" w:rsidRPr="002A186A" w:rsidRDefault="00A36AC8" w:rsidP="00A3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Объем финансирования на 2018 - 2024 годы составит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C1955" w:rsidRPr="001C1955">
              <w:rPr>
                <w:rFonts w:ascii="Times New Roman" w:hAnsi="Times New Roman" w:cs="Times New Roman"/>
                <w:b/>
                <w:sz w:val="26"/>
                <w:szCs w:val="26"/>
              </w:rPr>
              <w:t>289 81</w:t>
            </w:r>
            <w:r w:rsidR="00633B1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C1955" w:rsidRPr="001C1955">
              <w:rPr>
                <w:rFonts w:ascii="Times New Roman" w:hAnsi="Times New Roman" w:cs="Times New Roman"/>
                <w:b/>
                <w:sz w:val="26"/>
                <w:szCs w:val="26"/>
              </w:rPr>
              <w:t>,166</w:t>
            </w:r>
            <w:r w:rsidR="004613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числе: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 бюджета МО ГП «Печора» 18</w:t>
            </w:r>
            <w:r w:rsidR="00633B19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Pr="004613F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633B19">
              <w:rPr>
                <w:rFonts w:ascii="Times New Roman" w:hAnsi="Times New Roman" w:cs="Times New Roman"/>
                <w:b/>
                <w:sz w:val="26"/>
                <w:szCs w:val="26"/>
              </w:rPr>
              <w:t>29,497</w:t>
            </w:r>
            <w:r w:rsidRPr="004613F9">
              <w:rPr>
                <w:rFonts w:ascii="Times New Roman" w:hAnsi="Times New Roman" w:cs="Times New Roman"/>
                <w:b/>
                <w:sz w:val="26"/>
                <w:szCs w:val="26"/>
              </w:rPr>
              <w:t>, тыс. рублей, в том числе по годам: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2018 год – 1 250,0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2019 год – 5 459,411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2020 год – 3 889,186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 xml:space="preserve">2021 год – 3 849,2 тыс. рублей; 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2022 год – 3 881,7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рублей;</w:t>
            </w:r>
          </w:p>
          <w:p w:rsidR="00C255E6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федерального бюджета 32 627,</w:t>
            </w:r>
            <w:r w:rsidR="00633B19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4613F9">
              <w:rPr>
                <w:rFonts w:ascii="Times New Roman" w:hAnsi="Times New Roman" w:cs="Times New Roman"/>
                <w:b/>
                <w:sz w:val="26"/>
                <w:szCs w:val="26"/>
              </w:rPr>
              <w:t>65 тыс. рублей, в том числе по годам: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2018 год – 4 320,9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2019 год – 7 423,124 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2020 год – 6 863,</w:t>
            </w:r>
            <w:r w:rsidR="00633B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41 тыс. рублей;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 xml:space="preserve">2021 год – 6 863,6 тыс. рублей; 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2022 год – 7 155,9 тыс. рублей</w:t>
            </w:r>
          </w:p>
          <w:p w:rsidR="004613F9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</w:t>
            </w:r>
          </w:p>
          <w:p w:rsidR="00C255E6" w:rsidRPr="004613F9" w:rsidRDefault="004613F9" w:rsidP="0046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3F9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республиканского бюджета Республики Коми 238 829,604 тыс. рублей, в том числе по годам: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2018 год – 1 851,8 тыс. рублей;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2019 год – 74 353,675  тыс. рублей;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2020 год – 54 434,729 тыс. рублей;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 xml:space="preserve">2021 год – 54 094,7 тыс. рублей; 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2022 год – 54 094,7 тыс. рублей</w:t>
            </w:r>
          </w:p>
          <w:p w:rsidR="001C1955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2023 год – 0,0 тыс. рублей</w:t>
            </w:r>
          </w:p>
          <w:p w:rsidR="00C255E6" w:rsidRPr="001C1955" w:rsidRDefault="001C1955" w:rsidP="001C1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1955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</w:t>
            </w:r>
          </w:p>
          <w:p w:rsidR="00271328" w:rsidRPr="00D42037" w:rsidRDefault="00271328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0F90" w:rsidRPr="003A67B1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за счет внебюджетных поступлений </w:t>
            </w:r>
            <w:r w:rsidR="001C1955">
              <w:rPr>
                <w:rFonts w:ascii="Times New Roman" w:hAnsi="Times New Roman" w:cs="Times New Roman"/>
                <w:b/>
                <w:sz w:val="26"/>
                <w:szCs w:val="26"/>
              </w:rPr>
              <w:t>25,0</w:t>
            </w: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рублей, </w:t>
            </w:r>
            <w:r w:rsidR="009629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</w:t>
            </w: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 по годам: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2019 год – 5,0 тыс. рублей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195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C3E31" w:rsidRDefault="00B90F90" w:rsidP="00C255E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A7137F" w:rsidRDefault="00FE78BE" w:rsidP="00C25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»</w:t>
      </w:r>
    </w:p>
    <w:p w:rsidR="00F37140" w:rsidRDefault="00F37140" w:rsidP="00C255E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70E01">
        <w:rPr>
          <w:rFonts w:ascii="Times New Roman" w:hAnsi="Times New Roman" w:cs="Times New Roman"/>
          <w:sz w:val="26"/>
          <w:szCs w:val="26"/>
        </w:rPr>
        <w:t>Раздел «</w:t>
      </w:r>
      <w:r w:rsidR="00270E01" w:rsidRPr="00270E0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270E01">
        <w:rPr>
          <w:rFonts w:ascii="Times New Roman" w:hAnsi="Times New Roman" w:cs="Times New Roman"/>
          <w:sz w:val="26"/>
          <w:szCs w:val="26"/>
        </w:rPr>
        <w:t>»</w:t>
      </w:r>
      <w:r w:rsidR="00B72986">
        <w:rPr>
          <w:rFonts w:ascii="Times New Roman" w:hAnsi="Times New Roman" w:cs="Times New Roman"/>
          <w:sz w:val="26"/>
          <w:szCs w:val="26"/>
        </w:rPr>
        <w:t xml:space="preserve"> изложить в  следующей редакции:</w:t>
      </w:r>
    </w:p>
    <w:p w:rsidR="00A7137F" w:rsidRPr="00C9538E" w:rsidRDefault="00A7137F" w:rsidP="00C255E6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DDE" w:rsidRDefault="00A467B9" w:rsidP="00C255E6">
      <w:pPr>
        <w:pStyle w:val="ConsPlusCell"/>
        <w:jc w:val="center"/>
        <w:rPr>
          <w:b/>
        </w:rPr>
      </w:pPr>
      <w:r>
        <w:rPr>
          <w:b/>
        </w:rPr>
        <w:t>«</w:t>
      </w:r>
      <w:r w:rsidR="002C6DDE" w:rsidRPr="002C6DDE">
        <w:rPr>
          <w:b/>
        </w:rPr>
        <w:t>Ресурсное обеспечение муниципальной программы</w:t>
      </w:r>
    </w:p>
    <w:p w:rsidR="004E3A43" w:rsidRDefault="004E3A43" w:rsidP="00C255E6">
      <w:pPr>
        <w:pStyle w:val="ConsPlusCell"/>
        <w:jc w:val="center"/>
        <w:rPr>
          <w:b/>
        </w:rPr>
      </w:pPr>
    </w:p>
    <w:p w:rsidR="00A36AC8" w:rsidRPr="002A186A" w:rsidRDefault="00A36AC8" w:rsidP="00A36AC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2A186A">
        <w:rPr>
          <w:rFonts w:ascii="Times New Roman" w:hAnsi="Times New Roman" w:cs="Times New Roman"/>
          <w:b/>
          <w:sz w:val="26"/>
          <w:szCs w:val="26"/>
        </w:rPr>
        <w:t xml:space="preserve">Объем финансирования на 2018 - 2024 годы составит </w:t>
      </w:r>
      <w:r>
        <w:rPr>
          <w:rFonts w:ascii="Times New Roman" w:hAnsi="Times New Roman" w:cs="Times New Roman"/>
          <w:b/>
          <w:sz w:val="26"/>
          <w:szCs w:val="26"/>
        </w:rPr>
        <w:t>289</w:t>
      </w:r>
      <w:r w:rsidR="00633B19">
        <w:rPr>
          <w:rFonts w:ascii="Times New Roman" w:hAnsi="Times New Roman" w:cs="Times New Roman"/>
          <w:b/>
          <w:sz w:val="26"/>
          <w:szCs w:val="26"/>
        </w:rPr>
        <w:t xml:space="preserve"> 811,166 </w:t>
      </w:r>
      <w:r w:rsidRPr="002A186A">
        <w:rPr>
          <w:rFonts w:ascii="Times New Roman" w:hAnsi="Times New Roman" w:cs="Times New Roman"/>
          <w:b/>
          <w:sz w:val="26"/>
          <w:szCs w:val="26"/>
        </w:rPr>
        <w:t>тыс. рублей, в том числе:</w:t>
      </w: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>за счет средств  бюджета МО ГП «Печора» 18</w:t>
      </w:r>
      <w:r>
        <w:rPr>
          <w:rFonts w:ascii="Times New Roman" w:hAnsi="Times New Roman" w:cs="Times New Roman"/>
          <w:b/>
          <w:sz w:val="26"/>
          <w:szCs w:val="26"/>
        </w:rPr>
        <w:t> 329,</w:t>
      </w:r>
      <w:r w:rsidR="0096291D">
        <w:rPr>
          <w:rFonts w:ascii="Times New Roman" w:hAnsi="Times New Roman" w:cs="Times New Roman"/>
          <w:b/>
          <w:sz w:val="26"/>
          <w:szCs w:val="26"/>
        </w:rPr>
        <w:t>497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17B1">
        <w:rPr>
          <w:rFonts w:ascii="Times New Roman" w:hAnsi="Times New Roman" w:cs="Times New Roman"/>
          <w:b/>
          <w:sz w:val="26"/>
          <w:szCs w:val="26"/>
        </w:rPr>
        <w:t>тыс. рублей,</w:t>
      </w:r>
      <w:r w:rsidR="0096291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 w:rsidRPr="00D017B1">
        <w:rPr>
          <w:rFonts w:ascii="Times New Roman" w:hAnsi="Times New Roman" w:cs="Times New Roman"/>
          <w:b/>
          <w:sz w:val="26"/>
          <w:szCs w:val="26"/>
        </w:rPr>
        <w:t xml:space="preserve"> 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2018 год – 1 250,0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>5 459,411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3 889,</w:t>
      </w:r>
      <w:r w:rsidR="0096291D">
        <w:rPr>
          <w:rFonts w:ascii="Times New Roman" w:hAnsi="Times New Roman" w:cs="Times New Roman"/>
          <w:sz w:val="26"/>
          <w:szCs w:val="26"/>
        </w:rPr>
        <w:t>186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2021 год –</w:t>
      </w:r>
      <w:r>
        <w:rPr>
          <w:rFonts w:ascii="Times New Roman" w:hAnsi="Times New Roman" w:cs="Times New Roman"/>
          <w:sz w:val="26"/>
          <w:szCs w:val="26"/>
        </w:rPr>
        <w:t xml:space="preserve"> 3 849,2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2022 год –</w:t>
      </w:r>
      <w:r>
        <w:rPr>
          <w:rFonts w:ascii="Times New Roman" w:hAnsi="Times New Roman" w:cs="Times New Roman"/>
          <w:sz w:val="26"/>
          <w:szCs w:val="26"/>
        </w:rPr>
        <w:t xml:space="preserve"> 3 881,7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203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203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b/>
          <w:sz w:val="26"/>
          <w:szCs w:val="26"/>
        </w:rPr>
        <w:t>федерального бюджета</w:t>
      </w:r>
      <w:r w:rsidRPr="00D017B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32</w:t>
      </w:r>
      <w:r w:rsidRPr="00EF7AFE">
        <w:rPr>
          <w:rFonts w:ascii="Times New Roman" w:hAnsi="Times New Roman" w:cs="Times New Roman"/>
          <w:b/>
          <w:sz w:val="26"/>
          <w:szCs w:val="26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>627</w:t>
      </w:r>
      <w:r w:rsidRPr="00EF7AFE">
        <w:rPr>
          <w:rFonts w:ascii="Times New Roman" w:hAnsi="Times New Roman" w:cs="Times New Roman"/>
          <w:b/>
          <w:sz w:val="26"/>
          <w:szCs w:val="26"/>
        </w:rPr>
        <w:t>,</w:t>
      </w:r>
      <w:r w:rsidR="0096291D">
        <w:rPr>
          <w:rFonts w:ascii="Times New Roman" w:hAnsi="Times New Roman" w:cs="Times New Roman"/>
          <w:b/>
          <w:sz w:val="26"/>
          <w:szCs w:val="26"/>
        </w:rPr>
        <w:t>065</w:t>
      </w:r>
      <w:r w:rsidRPr="00EF7AFE"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D017B1">
        <w:rPr>
          <w:rFonts w:ascii="Times New Roman" w:hAnsi="Times New Roman" w:cs="Times New Roman"/>
          <w:b/>
          <w:sz w:val="26"/>
          <w:szCs w:val="26"/>
        </w:rPr>
        <w:t xml:space="preserve">рублей, </w:t>
      </w:r>
      <w:r w:rsidR="0096291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Pr="00D017B1">
        <w:rPr>
          <w:rFonts w:ascii="Times New Roman" w:hAnsi="Times New Roman" w:cs="Times New Roman"/>
          <w:b/>
          <w:sz w:val="26"/>
          <w:szCs w:val="26"/>
        </w:rPr>
        <w:t>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sz w:val="26"/>
          <w:szCs w:val="26"/>
        </w:rPr>
        <w:t>4 320,9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 xml:space="preserve">7 423,124 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6 863,</w:t>
      </w:r>
      <w:r w:rsidR="0096291D">
        <w:rPr>
          <w:rFonts w:ascii="Times New Roman" w:hAnsi="Times New Roman" w:cs="Times New Roman"/>
          <w:sz w:val="26"/>
          <w:szCs w:val="26"/>
        </w:rPr>
        <w:t>541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6 863,6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2022 год – </w:t>
      </w:r>
      <w:r>
        <w:rPr>
          <w:rFonts w:ascii="Times New Roman" w:hAnsi="Times New Roman" w:cs="Times New Roman"/>
          <w:sz w:val="26"/>
          <w:szCs w:val="26"/>
        </w:rPr>
        <w:t>7 155,9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 xml:space="preserve">за счет средств республиканского бюджета Республики Коми </w:t>
      </w:r>
      <w:r w:rsidRPr="003651A7">
        <w:rPr>
          <w:rFonts w:ascii="Times New Roman" w:hAnsi="Times New Roman" w:cs="Times New Roman"/>
          <w:b/>
          <w:sz w:val="26"/>
          <w:szCs w:val="26"/>
        </w:rPr>
        <w:t>238 </w:t>
      </w:r>
      <w:r w:rsidR="0096291D">
        <w:rPr>
          <w:rFonts w:ascii="Times New Roman" w:hAnsi="Times New Roman" w:cs="Times New Roman"/>
          <w:b/>
          <w:sz w:val="26"/>
          <w:szCs w:val="26"/>
        </w:rPr>
        <w:t xml:space="preserve">829,604 </w:t>
      </w:r>
      <w:r w:rsidRPr="001C1BF5">
        <w:rPr>
          <w:rFonts w:ascii="Times New Roman" w:hAnsi="Times New Roman" w:cs="Times New Roman"/>
          <w:b/>
          <w:sz w:val="26"/>
          <w:szCs w:val="26"/>
        </w:rPr>
        <w:t>тыс. рублей</w:t>
      </w:r>
      <w:r w:rsidRPr="00D017B1">
        <w:rPr>
          <w:rFonts w:ascii="Times New Roman" w:hAnsi="Times New Roman" w:cs="Times New Roman"/>
          <w:b/>
          <w:sz w:val="26"/>
          <w:szCs w:val="26"/>
        </w:rPr>
        <w:t>, 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sz w:val="26"/>
          <w:szCs w:val="26"/>
        </w:rPr>
        <w:t>1 851,8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 xml:space="preserve">74 353,675 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54</w:t>
      </w:r>
      <w:r w:rsidR="0096291D">
        <w:rPr>
          <w:rFonts w:ascii="Times New Roman" w:hAnsi="Times New Roman" w:cs="Times New Roman"/>
          <w:sz w:val="26"/>
          <w:szCs w:val="26"/>
        </w:rPr>
        <w:t> 434,729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54 094,7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2022 год – </w:t>
      </w:r>
      <w:r>
        <w:rPr>
          <w:rFonts w:ascii="Times New Roman" w:hAnsi="Times New Roman" w:cs="Times New Roman"/>
          <w:sz w:val="26"/>
          <w:szCs w:val="26"/>
        </w:rPr>
        <w:t>54 094,7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6C406E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406E" w:rsidRPr="003A67B1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67B1">
        <w:rPr>
          <w:rFonts w:ascii="Times New Roman" w:hAnsi="Times New Roman" w:cs="Times New Roman"/>
          <w:b/>
          <w:sz w:val="26"/>
          <w:szCs w:val="26"/>
        </w:rPr>
        <w:t xml:space="preserve">за счет внебюджетных поступлений </w:t>
      </w:r>
      <w:r w:rsidR="004613F9">
        <w:rPr>
          <w:rFonts w:ascii="Times New Roman" w:hAnsi="Times New Roman" w:cs="Times New Roman"/>
          <w:b/>
          <w:sz w:val="26"/>
          <w:szCs w:val="26"/>
        </w:rPr>
        <w:t>2</w:t>
      </w:r>
      <w:r w:rsidRPr="003A67B1">
        <w:rPr>
          <w:rFonts w:ascii="Times New Roman" w:hAnsi="Times New Roman" w:cs="Times New Roman"/>
          <w:b/>
          <w:sz w:val="26"/>
          <w:szCs w:val="26"/>
        </w:rPr>
        <w:t>5</w:t>
      </w:r>
      <w:r w:rsidR="004613F9">
        <w:rPr>
          <w:rFonts w:ascii="Times New Roman" w:hAnsi="Times New Roman" w:cs="Times New Roman"/>
          <w:b/>
          <w:sz w:val="26"/>
          <w:szCs w:val="26"/>
        </w:rPr>
        <w:t>,0</w:t>
      </w:r>
      <w:r w:rsidRPr="003A67B1">
        <w:rPr>
          <w:rFonts w:ascii="Times New Roman" w:hAnsi="Times New Roman" w:cs="Times New Roman"/>
          <w:b/>
          <w:sz w:val="26"/>
          <w:szCs w:val="26"/>
        </w:rPr>
        <w:t xml:space="preserve"> тыс. рублей, в том числе по годам: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lastRenderedPageBreak/>
        <w:t>2019 год – 5,0 тыс. рублей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2020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13F9">
        <w:rPr>
          <w:rFonts w:ascii="Times New Roman" w:hAnsi="Times New Roman" w:cs="Times New Roman"/>
          <w:sz w:val="26"/>
          <w:szCs w:val="26"/>
        </w:rPr>
        <w:t>20</w:t>
      </w:r>
      <w:r w:rsidRPr="00D42037">
        <w:rPr>
          <w:rFonts w:ascii="Times New Roman" w:hAnsi="Times New Roman" w:cs="Times New Roman"/>
          <w:sz w:val="26"/>
          <w:szCs w:val="26"/>
        </w:rPr>
        <w:t>,0 тыс. рублей;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0,0 тыс. рублей; 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2022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49466D" w:rsidRDefault="006C406E" w:rsidP="00C255E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</w:t>
      </w:r>
      <w:bookmarkStart w:id="0" w:name="_GoBack"/>
      <w:bookmarkEnd w:id="0"/>
      <w:r w:rsidRPr="00D42037">
        <w:rPr>
          <w:rFonts w:ascii="Times New Roman" w:hAnsi="Times New Roman" w:cs="Times New Roman"/>
          <w:sz w:val="26"/>
          <w:szCs w:val="26"/>
        </w:rPr>
        <w:t>с. рублей</w:t>
      </w:r>
      <w:r w:rsidR="00B50CC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466D" w:rsidRDefault="0049466D" w:rsidP="006C406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337" w:rsidRDefault="00226337" w:rsidP="004E3A43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</w:t>
      </w:r>
      <w:r w:rsidR="006C40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к изменениям, вносимым в постановление администрации МР «Печора» от 26.12.2017 г. № 1555</w:t>
      </w:r>
      <w:r w:rsidR="00D44344">
        <w:rPr>
          <w:rFonts w:ascii="Times New Roman" w:hAnsi="Times New Roman" w:cs="Times New Roman"/>
          <w:sz w:val="26"/>
          <w:szCs w:val="26"/>
        </w:rPr>
        <w:t>.</w:t>
      </w:r>
    </w:p>
    <w:p w:rsidR="00D44344" w:rsidRDefault="00D44344" w:rsidP="00D44344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96291D">
        <w:rPr>
          <w:rFonts w:ascii="Times New Roman" w:hAnsi="Times New Roman" w:cs="Times New Roman"/>
          <w:sz w:val="26"/>
          <w:szCs w:val="26"/>
        </w:rPr>
        <w:t xml:space="preserve">Приложение 6 к </w:t>
      </w:r>
      <w:r w:rsidR="0096291D"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 w:rsidR="0096291D">
        <w:rPr>
          <w:rFonts w:ascii="Times New Roman" w:hAnsi="Times New Roman" w:cs="Times New Roman"/>
          <w:sz w:val="26"/>
          <w:szCs w:val="26"/>
        </w:rPr>
        <w:t xml:space="preserve"> </w:t>
      </w:r>
      <w:r w:rsidR="004075F1">
        <w:rPr>
          <w:rFonts w:ascii="Times New Roman" w:hAnsi="Times New Roman" w:cs="Times New Roman"/>
          <w:sz w:val="26"/>
          <w:szCs w:val="26"/>
        </w:rPr>
        <w:t>2</w:t>
      </w:r>
      <w:r w:rsidR="0096291D"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D11078" w:rsidRPr="003B70C6" w:rsidRDefault="00D11078" w:rsidP="00E64A62">
      <w:pPr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F01303">
      <w:pPr>
        <w:rPr>
          <w:rFonts w:ascii="Times New Roman" w:hAnsi="Times New Roman" w:cs="Times New Roman"/>
        </w:rPr>
        <w:sectPr w:rsidR="006F285A" w:rsidSect="000077D8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F285A" w:rsidRDefault="006F285A" w:rsidP="00F01303">
      <w:pPr>
        <w:rPr>
          <w:rFonts w:ascii="Times New Roman" w:hAnsi="Times New Roman" w:cs="Times New Roman"/>
          <w:sz w:val="26"/>
          <w:szCs w:val="26"/>
        </w:rPr>
      </w:pPr>
    </w:p>
    <w:sectPr w:rsidR="006F285A" w:rsidSect="007C350B">
      <w:pgSz w:w="16838" w:h="11906" w:orient="landscape"/>
      <w:pgMar w:top="709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61B3A"/>
    <w:rsid w:val="00066C40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68BB"/>
    <w:rsid w:val="000D70EC"/>
    <w:rsid w:val="000E0564"/>
    <w:rsid w:val="000F5BEC"/>
    <w:rsid w:val="00100A3C"/>
    <w:rsid w:val="00102C2C"/>
    <w:rsid w:val="00106187"/>
    <w:rsid w:val="00110B0A"/>
    <w:rsid w:val="00126776"/>
    <w:rsid w:val="00136346"/>
    <w:rsid w:val="00144BB5"/>
    <w:rsid w:val="001529FC"/>
    <w:rsid w:val="00153B55"/>
    <w:rsid w:val="00154A9C"/>
    <w:rsid w:val="00165D06"/>
    <w:rsid w:val="00166A25"/>
    <w:rsid w:val="00173DD9"/>
    <w:rsid w:val="0018590C"/>
    <w:rsid w:val="00187BAA"/>
    <w:rsid w:val="00194909"/>
    <w:rsid w:val="001A5F6E"/>
    <w:rsid w:val="001C1955"/>
    <w:rsid w:val="001C1BF5"/>
    <w:rsid w:val="001C1CC5"/>
    <w:rsid w:val="001C4BC3"/>
    <w:rsid w:val="001D2C00"/>
    <w:rsid w:val="001D3628"/>
    <w:rsid w:val="001E3D61"/>
    <w:rsid w:val="001E501B"/>
    <w:rsid w:val="001E78DC"/>
    <w:rsid w:val="001F2221"/>
    <w:rsid w:val="00213356"/>
    <w:rsid w:val="0022131F"/>
    <w:rsid w:val="00226337"/>
    <w:rsid w:val="00227C39"/>
    <w:rsid w:val="0023594B"/>
    <w:rsid w:val="00235E0A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51B0"/>
    <w:rsid w:val="002B21AD"/>
    <w:rsid w:val="002B2418"/>
    <w:rsid w:val="002B2BD7"/>
    <w:rsid w:val="002B52BB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39E9"/>
    <w:rsid w:val="00376245"/>
    <w:rsid w:val="00377BB8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F1B"/>
    <w:rsid w:val="00414722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F10EC"/>
    <w:rsid w:val="006F285A"/>
    <w:rsid w:val="007102BA"/>
    <w:rsid w:val="00715D4A"/>
    <w:rsid w:val="00723D25"/>
    <w:rsid w:val="00724B31"/>
    <w:rsid w:val="00726B6F"/>
    <w:rsid w:val="007529D8"/>
    <w:rsid w:val="00773041"/>
    <w:rsid w:val="0078185C"/>
    <w:rsid w:val="00784C1D"/>
    <w:rsid w:val="00791479"/>
    <w:rsid w:val="00792B5D"/>
    <w:rsid w:val="007A62D0"/>
    <w:rsid w:val="007B4F71"/>
    <w:rsid w:val="007C350B"/>
    <w:rsid w:val="007D6273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6A7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5835"/>
    <w:rsid w:val="009067B3"/>
    <w:rsid w:val="00915A26"/>
    <w:rsid w:val="00917F0D"/>
    <w:rsid w:val="00921807"/>
    <w:rsid w:val="009264D9"/>
    <w:rsid w:val="009325AE"/>
    <w:rsid w:val="00937EA8"/>
    <w:rsid w:val="00953889"/>
    <w:rsid w:val="0096291D"/>
    <w:rsid w:val="009701CF"/>
    <w:rsid w:val="009810C8"/>
    <w:rsid w:val="00993F41"/>
    <w:rsid w:val="009B3901"/>
    <w:rsid w:val="009C1565"/>
    <w:rsid w:val="009D1BE3"/>
    <w:rsid w:val="009E203B"/>
    <w:rsid w:val="009E23FE"/>
    <w:rsid w:val="009E7C68"/>
    <w:rsid w:val="009F0EE3"/>
    <w:rsid w:val="009F6C11"/>
    <w:rsid w:val="00A03DBA"/>
    <w:rsid w:val="00A11829"/>
    <w:rsid w:val="00A1448E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3001D"/>
    <w:rsid w:val="00B32A84"/>
    <w:rsid w:val="00B44548"/>
    <w:rsid w:val="00B44C23"/>
    <w:rsid w:val="00B50CCF"/>
    <w:rsid w:val="00B615E6"/>
    <w:rsid w:val="00B64019"/>
    <w:rsid w:val="00B72986"/>
    <w:rsid w:val="00B778C4"/>
    <w:rsid w:val="00B83EB1"/>
    <w:rsid w:val="00B90F90"/>
    <w:rsid w:val="00B94B1F"/>
    <w:rsid w:val="00B95DD0"/>
    <w:rsid w:val="00BB134F"/>
    <w:rsid w:val="00BC0FC4"/>
    <w:rsid w:val="00BC6897"/>
    <w:rsid w:val="00BD4B35"/>
    <w:rsid w:val="00BD6BE0"/>
    <w:rsid w:val="00BE7464"/>
    <w:rsid w:val="00C06EBD"/>
    <w:rsid w:val="00C07909"/>
    <w:rsid w:val="00C12337"/>
    <w:rsid w:val="00C153E9"/>
    <w:rsid w:val="00C255E6"/>
    <w:rsid w:val="00C3485E"/>
    <w:rsid w:val="00C4147B"/>
    <w:rsid w:val="00C426F1"/>
    <w:rsid w:val="00C448F5"/>
    <w:rsid w:val="00C532B3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44B9"/>
    <w:rsid w:val="00E070EB"/>
    <w:rsid w:val="00E13110"/>
    <w:rsid w:val="00E1764F"/>
    <w:rsid w:val="00E357D8"/>
    <w:rsid w:val="00E56F3C"/>
    <w:rsid w:val="00E64A62"/>
    <w:rsid w:val="00E70A43"/>
    <w:rsid w:val="00E82C8B"/>
    <w:rsid w:val="00E97781"/>
    <w:rsid w:val="00EB00FC"/>
    <w:rsid w:val="00EB2F4B"/>
    <w:rsid w:val="00EB367A"/>
    <w:rsid w:val="00EB7336"/>
    <w:rsid w:val="00EC1A9F"/>
    <w:rsid w:val="00ED2DF3"/>
    <w:rsid w:val="00EE1279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813B8"/>
    <w:rsid w:val="00F85FA4"/>
    <w:rsid w:val="00F90D03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71F74-87BA-4BCD-AABD-AA72BE11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ChuprovaOV</cp:lastModifiedBy>
  <cp:revision>5</cp:revision>
  <cp:lastPrinted>2020-04-22T06:44:00Z</cp:lastPrinted>
  <dcterms:created xsi:type="dcterms:W3CDTF">2020-04-21T11:59:00Z</dcterms:created>
  <dcterms:modified xsi:type="dcterms:W3CDTF">2020-04-22T06:44:00Z</dcterms:modified>
</cp:coreProperties>
</file>