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427"/>
        <w:gridCol w:w="373"/>
        <w:gridCol w:w="3596"/>
      </w:tblGrid>
      <w:tr w:rsidR="00156612" w:rsidRPr="00156612" w14:paraId="0EF65AB1" w14:textId="77777777" w:rsidTr="000F3958">
        <w:tc>
          <w:tcPr>
            <w:tcW w:w="3960" w:type="dxa"/>
          </w:tcPr>
          <w:p w14:paraId="300120C8" w14:textId="77777777" w:rsidR="00DB29C6" w:rsidRPr="00156612" w:rsidRDefault="00DB29C6" w:rsidP="000F395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x-none" w:eastAsia="x-none"/>
                <w14:ligatures w14:val="none"/>
              </w:rPr>
            </w:pPr>
            <w:bookmarkStart w:id="0" w:name="_GoBack"/>
            <w:bookmarkEnd w:id="0"/>
          </w:p>
          <w:p w14:paraId="36536502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АДМИНИСТРАЦИЯ МУНИЦИПАЛЬНОГО РАЙОНА «ПЕЧОРА»</w:t>
            </w:r>
          </w:p>
          <w:p w14:paraId="3856DB17" w14:textId="77777777" w:rsidR="00DB29C6" w:rsidRPr="00156612" w:rsidRDefault="00DB29C6" w:rsidP="000F3958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0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1427" w:type="dxa"/>
          </w:tcPr>
          <w:p w14:paraId="771FC144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0"/>
                <w:lang w:eastAsia="ru-RU"/>
                <w14:ligatures w14:val="none"/>
              </w:rPr>
              <w:drawing>
                <wp:inline distT="0" distB="0" distL="0" distR="0" wp14:anchorId="676C4A8D" wp14:editId="4074F93C">
                  <wp:extent cx="826770" cy="1025525"/>
                  <wp:effectExtent l="0" t="0" r="0" b="0"/>
                  <wp:docPr id="8402810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14:paraId="18464B96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BCE72F6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«ПЕЧОРА»</w:t>
            </w:r>
          </w:p>
          <w:p w14:paraId="1A1D2D6C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 МУНИЦИПАЛЬНÖЙ РАЙОНСА</w:t>
            </w:r>
          </w:p>
          <w:p w14:paraId="6C644AD8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АДМИНИСТРАЦИЯ</w:t>
            </w:r>
            <w:r w:rsidRPr="0015661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0"/>
                <w:lang w:eastAsia="ru-RU"/>
                <w14:ligatures w14:val="none"/>
              </w:rPr>
              <w:t xml:space="preserve"> </w:t>
            </w:r>
          </w:p>
          <w:p w14:paraId="5E982CAA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</w:tr>
      <w:tr w:rsidR="00156612" w:rsidRPr="00156612" w14:paraId="67F4AFCD" w14:textId="77777777" w:rsidTr="000F3958">
        <w:tc>
          <w:tcPr>
            <w:tcW w:w="9356" w:type="dxa"/>
            <w:gridSpan w:val="4"/>
          </w:tcPr>
          <w:p w14:paraId="1C01DF1E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D938D3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РАСПОРЯЖЕНИЕ</w:t>
            </w:r>
          </w:p>
          <w:p w14:paraId="3E65AF99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ТШÖКТÖМ</w:t>
            </w:r>
          </w:p>
          <w:p w14:paraId="5E0E5C38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56612" w:rsidRPr="00156612" w14:paraId="0A82E22A" w14:textId="77777777" w:rsidTr="000F3958">
        <w:trPr>
          <w:trHeight w:val="565"/>
        </w:trPr>
        <w:tc>
          <w:tcPr>
            <w:tcW w:w="3960" w:type="dxa"/>
          </w:tcPr>
          <w:p w14:paraId="3109350C" w14:textId="2BDC1652" w:rsidR="00DB29C6" w:rsidRPr="00156612" w:rsidRDefault="00B64DEE" w:rsidP="000F3958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 xml:space="preserve">  19</w:t>
            </w:r>
            <w:r w:rsidR="00DB29C6"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 xml:space="preserve">  августа   2024 г.</w:t>
            </w:r>
          </w:p>
          <w:p w14:paraId="4944E493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14:paraId="7301C5B9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596" w:type="dxa"/>
          </w:tcPr>
          <w:p w14:paraId="260B40BF" w14:textId="3D69E64E" w:rsidR="00DB29C6" w:rsidRPr="00156612" w:rsidRDefault="00DB29C6" w:rsidP="000F395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</w:t>
            </w:r>
            <w:r w:rsidR="00B64DE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r w:rsidRPr="0015661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</w:t>
            </w:r>
            <w:r w:rsidRPr="0015661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№ </w:t>
            </w:r>
            <w:r w:rsidR="00B64D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582</w:t>
            </w:r>
            <w:r w:rsidRPr="0015661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-</w:t>
            </w:r>
            <w:r w:rsidR="00B64D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р</w:t>
            </w:r>
            <w:proofErr w:type="gramEnd"/>
          </w:p>
          <w:p w14:paraId="18BFA0A7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</w:tbl>
    <w:p w14:paraId="5A2B2146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156612" w:rsidRPr="00156612" w14:paraId="6F474E63" w14:textId="77777777" w:rsidTr="000F3958">
        <w:tc>
          <w:tcPr>
            <w:tcW w:w="7905" w:type="dxa"/>
          </w:tcPr>
          <w:p w14:paraId="43A8673A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 проведении в 2024 году смотра-конкурса на звание «Лучший учебно-консультационный пункт по подготовке неработающего населения в области гражданской обороны и защиты от чрезвычайных ситуаций», функционирующий на территории муниципального района «Печора»</w:t>
            </w:r>
          </w:p>
        </w:tc>
        <w:tc>
          <w:tcPr>
            <w:tcW w:w="1665" w:type="dxa"/>
          </w:tcPr>
          <w:p w14:paraId="2E8CEC05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D970C40" w14:textId="77777777" w:rsidR="00DB29C6" w:rsidRPr="00156612" w:rsidRDefault="00DB29C6" w:rsidP="00DB29C6">
      <w:pPr>
        <w:tabs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46BDB676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соответствии с Планом основных мероприятий муниципального района «Печора»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и в целях совершенствования работы по подготовке неработающего населения в учебно-консультационных пунктах по гражданской обороне и чрезвычайным ситуациям:</w:t>
      </w:r>
    </w:p>
    <w:p w14:paraId="770DA415" w14:textId="106D77B1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1. Провести в период с 02 сентября по 31 октября 2024 года смотр-конкурс на звание «Лучший учебно-консультационный пункт по подготовке неработающего населения в области гражданской обороны и защиты  от чрезвычайных ситуаций», функционирующий на территории 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района </w:t>
      </w: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«Печора» (далее – смотр-конкурс). </w:t>
      </w:r>
    </w:p>
    <w:p w14:paraId="615CA3F3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2. Организатором смотра-конкурса выступить МКУ «Управление по делам ГО и ЧС МР «Печора» (А.М. </w:t>
      </w:r>
      <w:proofErr w:type="spellStart"/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Шадчин</w:t>
      </w:r>
      <w:proofErr w:type="spellEnd"/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).</w:t>
      </w:r>
    </w:p>
    <w:p w14:paraId="3A0A97E4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3.Утвердить:</w:t>
      </w:r>
    </w:p>
    <w:p w14:paraId="4371CDE9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3.1. Состав конкурсной комиссии по проведению смотра-конкурса (приложение 1).</w:t>
      </w:r>
    </w:p>
    <w:p w14:paraId="7FF53371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3.2. График проведения смотра-конкурса (приложение 2).</w:t>
      </w:r>
    </w:p>
    <w:p w14:paraId="7CC3610C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3.3. Оценочную таблицу проведения смотра-конкурса (приложение 3).</w:t>
      </w:r>
    </w:p>
    <w:p w14:paraId="6E6EF1E2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3.4. Форму Акта проверки проведения смотра-конкурса (приложение 4).</w:t>
      </w:r>
    </w:p>
    <w:p w14:paraId="314253ED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4. Рекомендовать руководителям предприятий, учреждений и организаций, на базе которых созданы и функционируют учебно-консультационные пункты по гражданской обороне и чрезвычайным ситуациям, независимо от форм собственности и ведомственной принадлежности, принять участие в смотре-конкурсе.</w:t>
      </w:r>
    </w:p>
    <w:p w14:paraId="589A896E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5. По итогам смотра-конкурса наградить учебно-консультационные пункты по гражданской обороне и чрезвычайным ситуациям, занявшие призовые места, дипломами администрации 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муниципального района</w:t>
      </w: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«Печора». </w:t>
      </w:r>
    </w:p>
    <w:p w14:paraId="3B97351A" w14:textId="79EB57A4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 Настоящее распоряжение подлежит размещению на официальном </w:t>
      </w:r>
      <w:r w:rsidR="00413B9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сайте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«Печора».</w:t>
      </w:r>
    </w:p>
    <w:p w14:paraId="32DCEEC1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7. </w:t>
      </w:r>
      <w:proofErr w:type="gramStart"/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Контроль за</w:t>
      </w:r>
      <w:proofErr w:type="gramEnd"/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исполнением настоящего распоряжения возложить на начальника МКУ «Управление по делам ГО и ЧС МР «Печора» (</w:t>
      </w:r>
      <w:proofErr w:type="spellStart"/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Шадчин</w:t>
      </w:r>
      <w:proofErr w:type="spellEnd"/>
      <w:r w:rsidRPr="0015661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А.М.).</w:t>
      </w:r>
    </w:p>
    <w:p w14:paraId="60C02074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A9E0C6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2120F595" w14:textId="52F36330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  <w:proofErr w:type="spellStart"/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>И.о</w:t>
      </w:r>
      <w:proofErr w:type="spellEnd"/>
      <w:r w:rsidR="00B64DEE"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  <w:t>.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 главы муниципального района-</w:t>
      </w:r>
    </w:p>
    <w:p w14:paraId="087A0CF4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>руководителя администрации                                                                    Г.С. Яковина</w:t>
      </w:r>
    </w:p>
    <w:p w14:paraId="4D4FAC7B" w14:textId="77777777" w:rsidR="00DB29C6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550E92BD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B204377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FC8E7CD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9716676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7E747F2D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563FD808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6A4FA051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BC63578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DFE019A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49055F3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503E1F6C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7A484B65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28167BD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797595D9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F029E05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1274E6C8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9C64CA4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3776FC15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6AB17690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351E5059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66FD3E98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1C574C60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5C19BBB7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62434833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A35BBDF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A7530B5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CDA494C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6D3AD5A1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5226658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13BD0454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555BD37F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3ECD85D4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6D93F5EC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604E4BC1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36BD100B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E1D432D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13A6CC46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0F75261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B200884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6F3690E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311E66F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0C21631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50DA1A22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5A297D5D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4BB5206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1465F9D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23CEBCB0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D297DAF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BC782EE" w14:textId="77777777" w:rsid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3FF6D4EE" w14:textId="77777777" w:rsidR="00520B9F" w:rsidRPr="00156612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498BB3C" w14:textId="77777777" w:rsidR="00DB29C6" w:rsidRPr="00156612" w:rsidRDefault="00DB29C6" w:rsidP="00DB29C6">
      <w:pPr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lastRenderedPageBreak/>
        <w:t>Приложение 1</w:t>
      </w:r>
    </w:p>
    <w:p w14:paraId="7253AA63" w14:textId="77777777" w:rsidR="00DB29C6" w:rsidRPr="00156612" w:rsidRDefault="00DB29C6" w:rsidP="00DB29C6">
      <w:pPr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к распоряжению администрации МР «Печора»</w:t>
      </w:r>
    </w:p>
    <w:p w14:paraId="0EBC7DA5" w14:textId="7167F63A" w:rsidR="00DB29C6" w:rsidRPr="00156612" w:rsidRDefault="00B64DEE" w:rsidP="00DB29C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от 19 августа 2024 г. № 582</w:t>
      </w:r>
      <w:r w:rsidR="00DB29C6"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-р</w:t>
      </w:r>
    </w:p>
    <w:p w14:paraId="702CE926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5F9383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4EE4E8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5485663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4326BB4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  <w:t>Состав</w:t>
      </w:r>
    </w:p>
    <w:p w14:paraId="3FEC60AC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6A458F4F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>конкурсной комиссии по проведению смотра-конкурса на звание «Лучший учебно-консультационный пункт по подготовке неработающего населения в области гражданской обороны и защиты чрезвычайных ситуаций», функционирующий на территории муниципального района «Печора»</w:t>
      </w:r>
    </w:p>
    <w:p w14:paraId="0997A7F6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A134F2D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D13DC6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Председатель комиссии:</w:t>
      </w:r>
    </w:p>
    <w:p w14:paraId="033BB943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Начальник МКУ «Управление по делам ГО и ЧС МР «Печора» А.М. </w:t>
      </w:r>
      <w:proofErr w:type="spellStart"/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Шадчин</w:t>
      </w:r>
      <w:proofErr w:type="spellEnd"/>
    </w:p>
    <w:p w14:paraId="253EFB36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C37FF1D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Заместитель председателя комиссии:</w:t>
      </w:r>
    </w:p>
    <w:p w14:paraId="0B42EABB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Заместитель начальника МКУ «Управление по делам ГО и ЧС МР «Печора» А.Г. </w:t>
      </w:r>
      <w:proofErr w:type="spellStart"/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Щастный</w:t>
      </w:r>
      <w:proofErr w:type="spellEnd"/>
    </w:p>
    <w:p w14:paraId="2133D0B1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5BD9D816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Члены комиссии:</w:t>
      </w:r>
    </w:p>
    <w:p w14:paraId="4F43B043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начальник отдела гражданской обороны, защиты населения и территорий МКУ «Управление по делам ГО и ЧС МР «Печора» С.В. Кареева;</w:t>
      </w:r>
    </w:p>
    <w:p w14:paraId="72CDE63C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ведущий специалист МКУ «Управление по делам ГО и ЧС МР «Печора» А.Е. Сыромятников;</w:t>
      </w:r>
    </w:p>
    <w:p w14:paraId="60067B37" w14:textId="77777777" w:rsidR="00DB29C6" w:rsidRPr="00156612" w:rsidRDefault="00DB29C6" w:rsidP="00DB2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главный эксперт сектора по экономической работе и комплексной безопасности Управления культуры и туризма МР «Печора» Т.А. </w:t>
      </w:r>
      <w:proofErr w:type="spellStart"/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Божа</w:t>
      </w:r>
      <w:proofErr w:type="spellEnd"/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73B1CAB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</w:t>
      </w:r>
    </w:p>
    <w:p w14:paraId="06BAB13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</w:t>
      </w:r>
    </w:p>
    <w:p w14:paraId="432E3439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5E9637FC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43EEB11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370D74F6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1A4CC98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0EDBF073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26A42C4B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0343FBC9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621F0CE2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5C3E232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56D772F9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22629233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3A8F7CE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2DB7839C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7440BB6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72626669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43FFBE0F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452B1F4A" w14:textId="77777777" w:rsidR="00DB29C6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</w:p>
    <w:p w14:paraId="7B537A96" w14:textId="77777777" w:rsidR="00520B9F" w:rsidRPr="00520B9F" w:rsidRDefault="00520B9F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968"/>
        <w:gridCol w:w="5680"/>
      </w:tblGrid>
      <w:tr w:rsidR="00156612" w:rsidRPr="00156612" w14:paraId="5F072C36" w14:textId="77777777" w:rsidTr="007273AF">
        <w:tc>
          <w:tcPr>
            <w:tcW w:w="3968" w:type="dxa"/>
          </w:tcPr>
          <w:p w14:paraId="1F8E4484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680" w:type="dxa"/>
          </w:tcPr>
          <w:p w14:paraId="2FE736A0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Приложение 2</w:t>
            </w:r>
          </w:p>
          <w:p w14:paraId="54275437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к распоряжению администрации МР «Печора»</w:t>
            </w:r>
          </w:p>
          <w:p w14:paraId="03D6B5C0" w14:textId="0B95B169" w:rsidR="00DB29C6" w:rsidRPr="00156612" w:rsidRDefault="00B64DEE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от 19 августа 2024 г. № 582</w:t>
            </w:r>
            <w:r w:rsidR="00DB29C6"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-</w:t>
            </w:r>
            <w:proofErr w:type="gramStart"/>
            <w:r w:rsidR="00DB29C6"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р</w:t>
            </w:r>
            <w:proofErr w:type="gramEnd"/>
          </w:p>
        </w:tc>
      </w:tr>
    </w:tbl>
    <w:p w14:paraId="31380CE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4E54BCDC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</w:p>
    <w:p w14:paraId="23DE18D1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  <w:t>ГРАФИК</w:t>
      </w:r>
    </w:p>
    <w:p w14:paraId="1A6ADC0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 xml:space="preserve">проведения смотра-конкурса на звание «Лучший учебно-консультационный пункт по подготовке неработающего населения в области гражданской обороны и защиты от чрезвычайных ситуаций», функционирующий </w:t>
      </w:r>
    </w:p>
    <w:p w14:paraId="10889533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>на территории муниципального района «Печора»</w:t>
      </w:r>
    </w:p>
    <w:p w14:paraId="62D07B06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2709"/>
        <w:gridCol w:w="2581"/>
        <w:gridCol w:w="2682"/>
      </w:tblGrid>
      <w:tr w:rsidR="00156612" w:rsidRPr="00156612" w14:paraId="18CD367B" w14:textId="77777777" w:rsidTr="000F3958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898A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Дата и время проведения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76B5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Проверяемый УКП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618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Состав комиссии</w:t>
            </w:r>
          </w:p>
        </w:tc>
      </w:tr>
      <w:tr w:rsidR="00156612" w:rsidRPr="00156612" w14:paraId="79034269" w14:textId="77777777" w:rsidTr="000F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C568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D83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Принадлежность </w:t>
            </w:r>
          </w:p>
          <w:p w14:paraId="5E88A669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к организации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F298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9300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</w:p>
        </w:tc>
      </w:tr>
      <w:tr w:rsidR="00156612" w:rsidRPr="00156612" w14:paraId="13664A56" w14:textId="77777777" w:rsidTr="000F395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711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03.09.2024</w:t>
            </w:r>
          </w:p>
          <w:p w14:paraId="5F70E076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10.00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EBEF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МКУ «Управление по делам ГО и ЧС МР «Печора»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D3DD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г. Печора, </w:t>
            </w:r>
          </w:p>
          <w:p w14:paraId="65CEAD49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ул. Портовая, 18а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C5BC" w14:textId="77777777" w:rsidR="00DB29C6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Представитель МКУ «Управление по делам ГО и ЧС МР «Печора»</w:t>
            </w:r>
          </w:p>
          <w:p w14:paraId="44DAA7DB" w14:textId="5674B003" w:rsidR="007273AF" w:rsidRPr="00156612" w:rsidRDefault="007273AF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Управления культуры и туризма МР «Печора»</w:t>
            </w:r>
          </w:p>
        </w:tc>
      </w:tr>
      <w:tr w:rsidR="00156612" w:rsidRPr="00156612" w14:paraId="0B56A533" w14:textId="77777777" w:rsidTr="000F395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8D8C" w14:textId="7D74ABB1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10.09.202</w:t>
            </w:r>
            <w:r w:rsidR="00CE2DB0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4</w:t>
            </w:r>
          </w:p>
          <w:p w14:paraId="38C91890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09.00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2AF3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Центральная библиотека МБУ «ПМЦБС»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6F91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г. Печора, </w:t>
            </w:r>
          </w:p>
          <w:p w14:paraId="1190C580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ул. Гагарина, 51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7F56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Представитель МКУ «Управление по делам ГО и ЧС МР «Печора»</w:t>
            </w:r>
          </w:p>
          <w:p w14:paraId="5A22FD27" w14:textId="527D81CD" w:rsidR="00DB29C6" w:rsidRPr="00156612" w:rsidRDefault="007273AF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Управления культуры и туризма МР «Печора»</w:t>
            </w:r>
          </w:p>
        </w:tc>
      </w:tr>
      <w:tr w:rsidR="00CE2DB0" w:rsidRPr="00156612" w14:paraId="189D2C20" w14:textId="77777777" w:rsidTr="000F395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7315" w14:textId="0EB4B221" w:rsidR="00CE2DB0" w:rsidRPr="00156612" w:rsidRDefault="00CE2DB0" w:rsidP="00CE2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7</w:t>
            </w: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.09.202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4</w:t>
            </w:r>
          </w:p>
          <w:p w14:paraId="298C997E" w14:textId="4B20D514" w:rsidR="00CE2DB0" w:rsidRPr="00156612" w:rsidRDefault="00CE2DB0" w:rsidP="00CE2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09.00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4CB8" w14:textId="6C824E3D" w:rsidR="00CE2DB0" w:rsidRPr="00156612" w:rsidRDefault="00CE2DB0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Центр серебряного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 «Дарю добро» МБК «МКО «Меридиан»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5518" w14:textId="77777777" w:rsidR="00CE2DB0" w:rsidRPr="00156612" w:rsidRDefault="00CE2DB0" w:rsidP="00CE2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г. Печора, </w:t>
            </w:r>
          </w:p>
          <w:p w14:paraId="3E30EF6F" w14:textId="397D3613" w:rsidR="00CE2DB0" w:rsidRPr="00156612" w:rsidRDefault="00CE2DB0" w:rsidP="00CE2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Булгаковой,</w:t>
            </w: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98D7" w14:textId="77777777" w:rsidR="00CE2DB0" w:rsidRPr="00156612" w:rsidRDefault="00CE2DB0" w:rsidP="00CE2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Представитель МКУ «Управление по делам ГО и ЧС МР «Печора»</w:t>
            </w:r>
          </w:p>
          <w:p w14:paraId="765E3ED3" w14:textId="2393C0AC" w:rsidR="00CE2DB0" w:rsidRPr="00156612" w:rsidRDefault="00CE2DB0" w:rsidP="00CE2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Управления культуры и туризма МР «Печора»</w:t>
            </w:r>
          </w:p>
        </w:tc>
      </w:tr>
      <w:tr w:rsidR="00156612" w:rsidRPr="00156612" w14:paraId="05BB39D0" w14:textId="77777777" w:rsidTr="000F3958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73CB" w14:textId="4EC86B7D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24.09.202</w:t>
            </w:r>
            <w:r w:rsidR="00CE2DB0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4</w:t>
            </w:r>
          </w:p>
          <w:p w14:paraId="0A0BDE23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10.00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8F5A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Администрация </w:t>
            </w:r>
          </w:p>
          <w:p w14:paraId="616930BB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ГП «Кожва»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6940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г. Печора, пгт. Кожва, </w:t>
            </w:r>
          </w:p>
          <w:p w14:paraId="01F584A3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ул. Мира, дом 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0029" w14:textId="77777777" w:rsidR="00DB29C6" w:rsidRPr="00156612" w:rsidRDefault="00DB29C6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Представитель МКУ «Управление по делам ГО и ЧС МР «Печора»</w:t>
            </w:r>
          </w:p>
          <w:p w14:paraId="3F88FF69" w14:textId="642EC460" w:rsidR="00DB29C6" w:rsidRPr="00156612" w:rsidRDefault="007273AF" w:rsidP="000F3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ru-RU"/>
                <w14:ligatures w14:val="none"/>
              </w:rPr>
              <w:t>Управления культуры и туризма МР «Печора»</w:t>
            </w:r>
          </w:p>
        </w:tc>
      </w:tr>
    </w:tbl>
    <w:p w14:paraId="7AA58BCB" w14:textId="77777777" w:rsidR="00DB29C6" w:rsidRPr="00156612" w:rsidRDefault="00DB29C6" w:rsidP="00DB29C6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</w:p>
    <w:p w14:paraId="3BF0E388" w14:textId="77777777" w:rsidR="00DB29C6" w:rsidRPr="00156612" w:rsidRDefault="00DB29C6" w:rsidP="00DB29C6">
      <w:p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</w:p>
    <w:p w14:paraId="2355AAC1" w14:textId="77777777" w:rsidR="00DB29C6" w:rsidRPr="00156612" w:rsidRDefault="00DB29C6" w:rsidP="00DB29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" w:name="_Hlk65075841"/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</w:t>
      </w:r>
    </w:p>
    <w:bookmarkEnd w:id="1"/>
    <w:p w14:paraId="5F358FBA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968"/>
        <w:gridCol w:w="5680"/>
      </w:tblGrid>
      <w:tr w:rsidR="00156612" w:rsidRPr="00156612" w14:paraId="03CFC489" w14:textId="77777777" w:rsidTr="000F3958">
        <w:tc>
          <w:tcPr>
            <w:tcW w:w="3968" w:type="dxa"/>
          </w:tcPr>
          <w:p w14:paraId="24D7C763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680" w:type="dxa"/>
          </w:tcPr>
          <w:p w14:paraId="0508DB43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3FD058F4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Приложение 3</w:t>
            </w:r>
          </w:p>
          <w:p w14:paraId="36F16AA6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к распоряжению администрации МР «Печора»</w:t>
            </w:r>
          </w:p>
          <w:p w14:paraId="66952C42" w14:textId="5F019CC2" w:rsidR="00DB29C6" w:rsidRPr="00156612" w:rsidRDefault="00B64DEE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от 19  августа 2024 г. № 582</w:t>
            </w:r>
            <w:r w:rsidR="00DB29C6"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-р</w:t>
            </w:r>
          </w:p>
        </w:tc>
      </w:tr>
    </w:tbl>
    <w:p w14:paraId="54B3661A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0160E557" w14:textId="77777777" w:rsidR="00DB29C6" w:rsidRPr="00156612" w:rsidRDefault="00DB29C6" w:rsidP="00DB29C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  <w:t xml:space="preserve">Оценочная таблица </w:t>
      </w:r>
    </w:p>
    <w:p w14:paraId="7D4AF1A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 xml:space="preserve">состояния </w:t>
      </w:r>
      <w:proofErr w:type="gramStart"/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>учебно-консультационный</w:t>
      </w:r>
      <w:proofErr w:type="gramEnd"/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 xml:space="preserve"> пункта по подготовке  неработающего населения  в области гражданской обороны и защиты от чрезвычайных ситуаций, функционирующий </w:t>
      </w:r>
    </w:p>
    <w:p w14:paraId="3F266718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>на базе:</w:t>
      </w:r>
    </w:p>
    <w:p w14:paraId="3F4DE2A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  <w:t>_____________________________________________________________________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</w:t>
      </w:r>
    </w:p>
    <w:p w14:paraId="29FCFFD4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(наименование организации)</w:t>
      </w:r>
    </w:p>
    <w:p w14:paraId="69EF35B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8EC952F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2"/>
        <w:gridCol w:w="1276"/>
        <w:gridCol w:w="1559"/>
        <w:gridCol w:w="1134"/>
        <w:gridCol w:w="992"/>
        <w:gridCol w:w="992"/>
        <w:gridCol w:w="1418"/>
      </w:tblGrid>
      <w:tr w:rsidR="00156612" w:rsidRPr="00156612" w14:paraId="43D1DBAA" w14:textId="77777777" w:rsidTr="000F3958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E8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C0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5B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 начисления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69E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Условие начисления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D9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BD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BE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F9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156612" w:rsidRPr="00156612" w14:paraId="5EA10CEB" w14:textId="77777777" w:rsidTr="000F395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F39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BE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512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4E9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D55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6C8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9C1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043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56612" w:rsidRPr="00156612" w14:paraId="48BAD01C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798A4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Наличие и уровень подготовки специалистов УКП</w:t>
            </w:r>
          </w:p>
        </w:tc>
      </w:tr>
      <w:tr w:rsidR="00156612" w:rsidRPr="00156612" w14:paraId="47FE4CC1" w14:textId="77777777" w:rsidTr="000F3958">
        <w:trPr>
          <w:trHeight w:val="1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7D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1C5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инструкторов (консультантов) УКП по ГО и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9CF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(количество 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обученных</w:t>
            </w:r>
            <w:proofErr w:type="gram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/общее количество) *10, округляется до 1 десятичного знака после запятой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1FB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действующего документа о подготовке в области ГО и защиты от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E7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E30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CF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4A08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5C07B0C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D3646E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Наличие и качество планирующих и отчётных документов</w:t>
            </w:r>
          </w:p>
        </w:tc>
      </w:tr>
      <w:tr w:rsidR="00156612" w:rsidRPr="00156612" w14:paraId="689BECA8" w14:textId="77777777" w:rsidTr="000F3958">
        <w:trPr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3FD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331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Постановление (распоряжение) администрации муниципального образования о создании УКП по ГО и ЧС на территории 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AE6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703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C6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132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1A7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D3E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007248BC" w14:textId="77777777" w:rsidTr="000F3958">
        <w:trPr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6C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98B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Приказ руководителя организации, на базе которой создан УКП по ГО и ЧС, «О создании УКП по ГО и ЧС и организации его работы»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529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531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98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51A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87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4FE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169C47DE" w14:textId="77777777" w:rsidTr="000F3958">
        <w:trPr>
          <w:trHeight w:val="1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26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CD7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Комплексный план мероприятий по подготовке неработающего населения (физических лиц, не состоящих в трудовых отношениях с работодателем) муниципального образования на 2021-2025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FDF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94F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65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6BE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C64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1B9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8183D7F" w14:textId="77777777" w:rsidTr="000F395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05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1D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Положение об УКП по ГО и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B25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3A6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59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710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2E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D364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46FAA12" w14:textId="77777777" w:rsidTr="000F395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D1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FA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План работы УКП по ГО и ЧС на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F16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4EB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3B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A10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80A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65B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702BC8D0" w14:textId="77777777" w:rsidTr="000F395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BC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0F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Режим работы УКП по ГО и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1F4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98F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35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503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BBC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958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12CD13C" w14:textId="77777777" w:rsidTr="000F3958">
        <w:trPr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32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D8F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Перспективный план развития и совершенствования учебно-материальной базы по ГО и ЧС УКП на 2020 – 2024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168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66B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2F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B19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380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614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53A78BF" w14:textId="77777777" w:rsidTr="000F395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D5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36A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Журнал учёта занятий/консультаций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892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408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76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C0E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5B3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7A82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C2FCBAE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37010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Наличие и качество учебно-материальной базы</w:t>
            </w:r>
          </w:p>
        </w:tc>
      </w:tr>
      <w:tr w:rsidR="00156612" w:rsidRPr="00156612" w14:paraId="0D6A1BE6" w14:textId="77777777" w:rsidTr="000F395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D2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F5AE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специализированного помещения, учебного кабинета, класса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12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AC5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44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1B9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25E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012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4143A80" w14:textId="77777777" w:rsidTr="000F3958">
        <w:trPr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B2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F4A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учебного помещения, класса, совмещённого с другими помещениями (за каждый)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F98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10C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5C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3A0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55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449E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C84111A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5059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Нормативно-правовые акты:</w:t>
            </w:r>
          </w:p>
        </w:tc>
      </w:tr>
      <w:tr w:rsidR="00156612" w:rsidRPr="00156612" w14:paraId="170B7A11" w14:textId="77777777" w:rsidTr="000F3958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27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EF2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В области гражданской обороны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C78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пакет НПА, 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D67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не менее 5 НПА,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наличие перечня, 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FF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13D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2E2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B5C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06AEB820" w14:textId="77777777" w:rsidTr="000F3958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68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814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В области защиты от ЧС, безопасности людей на водных объектах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9B7E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пакет НПА, 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F46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не менее 5 НПА,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наличие перечня, 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0F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5B8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5CA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21EA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0530AAD0" w14:textId="77777777" w:rsidTr="000F3958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3B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F7F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В области пожарной безопасности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854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пакет НПА, 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05D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не менее 5 НПА,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наличие перечня, 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F3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3D7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BA5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4F5A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0328E1A" w14:textId="77777777" w:rsidTr="000F3958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84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A1C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В области антитеррористической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7F1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пакет НПА, 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947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не менее 5 НПА,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наличие перечня, 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8A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BD3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13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FEC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1AC38F89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60A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Литература, применяемая при подготовке неработающего населения в области ГО и защиты от ЧС</w:t>
            </w:r>
          </w:p>
        </w:tc>
      </w:tr>
      <w:tr w:rsidR="00156612" w:rsidRPr="00156612" w14:paraId="6747E21A" w14:textId="77777777" w:rsidTr="000F3958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7B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4C9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Печатные учебники (учебные пособия), учебно-методические пособия,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022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тему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DFD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актуальные, имеют соответствующую рецензию, наличие перечня, используются для подготовки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27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44F6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413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CCAA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75484AD9" w14:textId="77777777" w:rsidTr="000F3958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36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CA0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Электронные учебники (учебные пособия), учебно-методические пособия,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680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тему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D8C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актуальные, имеют соответствующую рецензию, наличие перечня, используются для подготовки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E1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EFE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64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B458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6BC75CF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6C671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Аудиовизуальные пособия:</w:t>
            </w:r>
          </w:p>
        </w:tc>
      </w:tr>
      <w:tr w:rsidR="00156612" w:rsidRPr="00156612" w14:paraId="23CF5755" w14:textId="77777777" w:rsidTr="000F3958">
        <w:trPr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1E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76D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Стационарные информационно-справочные стенды, соответствующие тематике подготовки 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4D4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877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актуальные, формата не менее А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gram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используются для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FA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57F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CF0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757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5000695" w14:textId="77777777" w:rsidTr="000F3958">
        <w:trPr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07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D53B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Мобильные информационно-справочные стенды,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663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A0C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актуальные, формата не менее А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gram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используются для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0A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AAF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A09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8DD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450E6CA" w14:textId="77777777" w:rsidTr="000F3958">
        <w:trPr>
          <w:trHeight w:val="79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477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66E3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Комплекты учебных плакатов,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E848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FEFE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2A90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C9D3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8D92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2BD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5AD4DF13" w14:textId="77777777" w:rsidTr="000F3958">
        <w:trPr>
          <w:trHeight w:val="14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2A28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27D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в печатном виде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D5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389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актуальные, не менее 6 плакатов формата А3, либо равной площади другого формата, используются для подготовки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58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DF1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97E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456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2B37954" w14:textId="77777777" w:rsidTr="000F3958">
        <w:trPr>
          <w:trHeight w:val="12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7EBC4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207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в электронном виде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818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79F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актуальные, не менее 6 плакатов, используется для подготовки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1E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7AC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753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7C4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ED3A935" w14:textId="77777777" w:rsidTr="000F395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FF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2F0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Учебные аудиозаписи,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883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тему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BFC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актуальные, наличие перечня с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хронометражом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используются для подготовки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86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CF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30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F06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19BADDA" w14:textId="77777777" w:rsidTr="000F3958">
        <w:trPr>
          <w:trHeight w:val="1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7F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15A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Учебные фильмы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F56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тему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1F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актуальные, наличие перечня с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хронометражом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используются для подготовки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A9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B07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A1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614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1B493AC3" w14:textId="77777777" w:rsidTr="000F3958">
        <w:trPr>
          <w:trHeight w:val="1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6C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390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Учебные видеоролики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соответствующие тематике предмета ОБЖ, дисциплины БЖД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CCD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тему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FAE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актуальные, наличие перечня с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хронометражом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используются для подготовки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6A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9A5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D73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44F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7E0FF9F" w14:textId="77777777" w:rsidTr="000F3958">
        <w:trPr>
          <w:trHeight w:val="1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BB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9F9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Электронные презентации,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8D4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тему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843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актуальные, наличие перечня, используются для подготовки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D3B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6FE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30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63B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59A55FA" w14:textId="77777777" w:rsidTr="000F3958">
        <w:trPr>
          <w:trHeight w:val="1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8C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6BD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Памятки (буклеты, листовки и т.п.),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227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501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E9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165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792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E3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02583A73" w14:textId="77777777" w:rsidTr="000F3958">
        <w:trPr>
          <w:trHeight w:val="1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D6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D4F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Компьютерные программы,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A11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программу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A52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лицензионная</w:t>
            </w:r>
            <w:proofErr w:type="gram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наличие перечня, используется для подготовки, наличие рабочего места с 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30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79B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880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060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5CFCA975" w14:textId="77777777" w:rsidTr="000F3958">
        <w:trPr>
          <w:trHeight w:val="105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39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1084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Подписка на периодические издания, соответствующие тематике подготовки неработающего 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76F8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E387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88CA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8228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2A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83A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F35EFB5" w14:textId="77777777" w:rsidTr="000F3958">
        <w:trPr>
          <w:trHeight w:val="6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C28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54E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прошлый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8FF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каждое 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D35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перечня,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br/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DE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677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5F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748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90C3308" w14:textId="77777777" w:rsidTr="000F3958">
        <w:trPr>
          <w:trHeight w:val="6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CC3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C558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 текущий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A56C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каждое 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698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перечня,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br/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9F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AF3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C25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7D4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ACBCBA7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E7C8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7.Технические средства:</w:t>
            </w:r>
          </w:p>
        </w:tc>
      </w:tr>
      <w:tr w:rsidR="00156612" w:rsidRPr="00156612" w14:paraId="2B33115A" w14:textId="77777777" w:rsidTr="000F395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2D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45C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Телевизор, видеомагнитофон, DVD-проигрыватель, диапроектор,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кодоскоп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 слайд-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проектор</w:t>
            </w:r>
            <w:proofErr w:type="gram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,э</w:t>
            </w:r>
            <w:proofErr w:type="gram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кран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 настенный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DC6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F6D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используется для подготовки, исправно, закреплено за кабинетом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87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ED2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1D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391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5C86DC73" w14:textId="77777777" w:rsidTr="000F3958">
        <w:trPr>
          <w:trHeight w:val="2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AC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5B1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Персональный компьютер, планшетный компьютер, проектор мультимедиа, интерактивная доска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788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725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лицензионное программное обеспечение, система защиты от вредоносной информации, используется для подготовки, исправно, закреплено за кабинетом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0C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17B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7DA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560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8DD60C8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4116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8.Элементы учебно-материальной базы</w:t>
            </w:r>
          </w:p>
        </w:tc>
      </w:tr>
      <w:tr w:rsidR="00156612" w:rsidRPr="00156612" w14:paraId="7A5AC52F" w14:textId="77777777" w:rsidTr="000F395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BED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4CE7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1B59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1816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E5B2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BE86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0377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03C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2F8BA1F" w14:textId="77777777" w:rsidTr="000F3958">
        <w:trPr>
          <w:trHeight w:val="5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4B83B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4BF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Робот-тренажёр для оказания первой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DF5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688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49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B89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ABD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C85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D92B785" w14:textId="77777777" w:rsidTr="000F3958">
        <w:trPr>
          <w:trHeight w:val="5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9358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E54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Тренажер-манекен для оказания первой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332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23A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84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E69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9ED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E32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50D1A0AE" w14:textId="77777777" w:rsidTr="000F3958">
        <w:trPr>
          <w:trHeight w:val="5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74D8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D55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Имитаторы ранений и поражений для тренажера-манекена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E43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075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34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922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C7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3F1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1461DFDD" w14:textId="77777777" w:rsidTr="000F3958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8D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AC91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наборы (набор 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отравляющих веществ, комплект дорожных знаков и т.п.)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155E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D4B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63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9E5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B6C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B4F6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C123BA1" w14:textId="77777777" w:rsidTr="000F3958">
        <w:trPr>
          <w:trHeight w:val="52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D2A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F922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Приборы радиационной, химической, биологической разведки и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5FC0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2F5C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CC87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23A0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98B2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BBE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77B6E40A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8662B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989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ПХР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DD7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586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FC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280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3D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44C0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4D5C530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5758EE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81B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ДП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5E5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C67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FB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572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58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37C6E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D1A8599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FA8A4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408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ИД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65D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05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D1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0D3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61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86CAA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72FC923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84195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C375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Другие приборы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46C8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7397F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EF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0E2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2B9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8FA8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5CF2284A" w14:textId="77777777" w:rsidTr="000F3958">
        <w:trPr>
          <w:trHeight w:val="52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111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177B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 органов дыхания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AED8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6BDB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8EA6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4370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EB17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4AD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CDDED6A" w14:textId="77777777" w:rsidTr="000F3958">
        <w:trPr>
          <w:trHeight w:val="5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07C1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7D1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Простейшие средства защиты органов дыхания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883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385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85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571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94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914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30CBB8F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9E42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AF7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Респираторы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8AF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606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E9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6B3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1AE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6FD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C9D7012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4541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A27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Противогазы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6EC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7CB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AC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86A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5B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61D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1C45CA42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E1254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CEB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Самоспасатели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2BD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72C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70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4F0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B52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864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1E4BD39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D05BE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2139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Камера защитная детская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6E30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01C1E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AE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F20D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BDE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E6374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AC62747" w14:textId="77777777" w:rsidTr="000F395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004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3BC6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индивидуальной защиты кожи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0553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24B5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0339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75D6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16F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17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52722071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DDC8B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694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Защитный комплект/костюм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772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977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B1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BE4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A51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DC1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29E8E4A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5370F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2368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Другие средства защиты кожи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92E83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3FDB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C7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5A6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45E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8F9D9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5C40F5D7" w14:textId="77777777" w:rsidTr="000F3958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893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D149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медицинской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C8F8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ABBE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77DE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62A2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4569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9C3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0C2EB50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24247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15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Аптечка индивидуальная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E14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5F9C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09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5F2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60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794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5976FB2F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A2C1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218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Индивидуальный противохимический пакет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3A9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94B68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BF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431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A79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656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097AD749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8F2C3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1FC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Носилки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F62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AF0D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A4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EA5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633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38E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7DDE1D11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A1B04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A7A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Шины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38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CC6E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16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3B4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11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FBE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3F7D100" w14:textId="77777777" w:rsidTr="000F3958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E05F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6D6A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Другие средства медицинской защиты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49D6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F84E9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C1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FC7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91C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775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11AC8627" w14:textId="77777777" w:rsidTr="000F3958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E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74FD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Средства спасения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770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D02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A7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BB5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D6B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09B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11243C1E" w14:textId="77777777" w:rsidTr="000F3958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436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CEFC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Противопожарные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8663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FE4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7FF3E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7E2A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D7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0C42DF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195B4DA" w14:textId="77777777" w:rsidTr="000F3958">
        <w:trPr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72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CB6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Огнетушители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98B7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DB5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8F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5BB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522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41E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29C3E92E" w14:textId="77777777" w:rsidTr="000F3958">
        <w:trPr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CDB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AB62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AA82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вид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734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A7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99A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AE3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9CC0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1F1D662A" w14:textId="77777777" w:rsidTr="000F3958">
        <w:trPr>
          <w:trHeight w:val="54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D540A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 Организация, проведение и участие в общественно-массовых мероприятиях, соответствующих тематике подготовки неработающего населения в области ГО и защиты от ЧС</w:t>
            </w:r>
          </w:p>
        </w:tc>
      </w:tr>
      <w:tr w:rsidR="00156612" w:rsidRPr="00156612" w14:paraId="684E34B6" w14:textId="77777777" w:rsidTr="000F3958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E8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56D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Сходы,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квесты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квизы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 и т.п. в программу которых входят элементы, соответствующие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45D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03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8E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7EB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A8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4A5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3EBD6B32" w14:textId="77777777" w:rsidTr="000F3958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80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FD04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клубов по интересам, центров, кружков с элементами, соответствующими тематике подготовки неработающего населения в области ГО и защиты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63E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ADBB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перечислить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39C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95B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A49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22F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5DCF72C" w14:textId="77777777" w:rsidTr="000F3958">
        <w:trPr>
          <w:trHeight w:val="564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C6349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 Публикации и выступления в СМИ, освещающие мероприятия, соответствующие тематике подготовки неработающего населения в области ГО и защиты от ЧС</w:t>
            </w:r>
          </w:p>
        </w:tc>
      </w:tr>
      <w:tr w:rsidR="00156612" w:rsidRPr="00156612" w14:paraId="46C3A97C" w14:textId="77777777" w:rsidTr="000F3958">
        <w:trPr>
          <w:trHeight w:val="1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D2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102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Районные СМИ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B1B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каждую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3FEE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подтверждения (экземпляр печатного СМИ, ссылка на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эдектронное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 СМИ)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26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61F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918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B14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4E02371D" w14:textId="77777777" w:rsidTr="000F3958">
        <w:trPr>
          <w:trHeight w:val="1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D9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080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Республиканские СМИ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C24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каждую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65F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подтверждения (экземпляр печатного СМИ, ссылка на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эдектронное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 СМИ)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50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DE16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C5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488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6CC20E9F" w14:textId="77777777" w:rsidTr="000F3958">
        <w:trPr>
          <w:trHeight w:val="1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5BB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5AB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Федеральные СМИ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DC6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каждую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29C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подтверждения (экземпляр печатного СМИ, ссылка на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эдектронное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 СМИ)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A7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CE7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C6BE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0A0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099130B9" w14:textId="77777777" w:rsidTr="000F3958">
        <w:trPr>
          <w:trHeight w:val="28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B7E9CC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 Начисление дополнительных баллов</w:t>
            </w:r>
          </w:p>
        </w:tc>
      </w:tr>
      <w:tr w:rsidR="00156612" w:rsidRPr="00156612" w14:paraId="4C887559" w14:textId="77777777" w:rsidTr="000F3958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53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842D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Уголок гражданской обороны, расположенный в рекреационных помещениях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A836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EED1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актуальная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18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D0E4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61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93F8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56612" w:rsidRPr="00156612" w14:paraId="4F7BBC5D" w14:textId="77777777" w:rsidTr="000F3958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285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745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на стенде схемы поселения с маршрутами эвакуации, местами временного размещения населения при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967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есть-1/нет-0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B52F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C23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8F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E88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A0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0AF68EF8" w14:textId="77777777" w:rsidTr="000F3958">
        <w:trPr>
          <w:trHeight w:val="1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7DF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A8EA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к проведению занятий в УКП по ГО и ЧС работников здравоохранения, специалистов органов управления по делам ГО и ЧС, курсов ГО, УМЦ, спасателей, </w:t>
            </w: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пожарных и т.п.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1039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каждое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0DE3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наличие отметки в  журнале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34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BB3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F9B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6E9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7161BBA7" w14:textId="77777777" w:rsidTr="000F3958">
        <w:trPr>
          <w:trHeight w:val="1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A17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8E75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сайта (раздела на сайте, </w:t>
            </w:r>
            <w:proofErr w:type="spellStart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собщества</w:t>
            </w:r>
            <w:proofErr w:type="spellEnd"/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социальных сетях и т.п.) в сети Интернет с информацией, соответствующей тематике подготовки неработающего населения в области ГО и защиты от ЧС.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1100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за каждый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CF17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указать адреса ресурсов в примечании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800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E808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3EF2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7AB1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612" w:rsidRPr="00156612" w14:paraId="74ED1C3F" w14:textId="77777777" w:rsidTr="000F3958">
        <w:trPr>
          <w:trHeight w:val="288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68F07A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оценка: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4712" w14:textId="77777777" w:rsidR="00DB29C6" w:rsidRPr="00156612" w:rsidRDefault="00DB29C6" w:rsidP="000F3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53B4" w14:textId="77777777" w:rsidR="00DB29C6" w:rsidRPr="00156612" w:rsidRDefault="00DB29C6" w:rsidP="000F3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6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7618064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02875E90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1E4372D0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1C98476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18F7B028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712DA66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7F5690C4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36FCA212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14E2518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495F4CD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68148E6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77A8EB1F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26510A4F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0E0550E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7CFD0CA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12DB23A2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7BF2C3E8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2B52951E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1A2F60D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26A3C44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73AD5791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5C0540F9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509A6E7E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4F8DB00A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09A7486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71923A70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</w:p>
    <w:p w14:paraId="11D8C769" w14:textId="77777777" w:rsidR="00DB29C6" w:rsidRPr="00156612" w:rsidRDefault="00DB29C6" w:rsidP="00DB29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62CD280D" w14:textId="77777777" w:rsidR="00520B9F" w:rsidRDefault="00520B9F" w:rsidP="00520B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</w:p>
    <w:p w14:paraId="73865921" w14:textId="77777777" w:rsidR="00520B9F" w:rsidRDefault="00520B9F" w:rsidP="00520B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</w:p>
    <w:p w14:paraId="04164219" w14:textId="77777777" w:rsidR="00520B9F" w:rsidRDefault="00520B9F" w:rsidP="00520B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</w:p>
    <w:p w14:paraId="4D9AEDC7" w14:textId="47DF7660" w:rsidR="00DB29C6" w:rsidRPr="00520B9F" w:rsidRDefault="00DB29C6" w:rsidP="00520B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                                                        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56612" w:rsidRPr="00156612" w14:paraId="4D70E53B" w14:textId="77777777" w:rsidTr="000F3958">
        <w:tc>
          <w:tcPr>
            <w:tcW w:w="5680" w:type="dxa"/>
          </w:tcPr>
          <w:p w14:paraId="4BA0C342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716F9E41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lastRenderedPageBreak/>
              <w:t>Приложение 4</w:t>
            </w:r>
          </w:p>
          <w:p w14:paraId="6217174D" w14:textId="77777777" w:rsidR="00DB29C6" w:rsidRPr="00156612" w:rsidRDefault="00DB29C6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к распоряжению администрации МР «Печора»</w:t>
            </w:r>
          </w:p>
          <w:p w14:paraId="2AE5D032" w14:textId="079EA9F8" w:rsidR="00DB29C6" w:rsidRPr="00156612" w:rsidRDefault="00B64DEE" w:rsidP="000F3958">
            <w:pPr>
              <w:suppressAutoHyphens/>
              <w:overflowPunct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от 19  августа 2024 г. №582</w:t>
            </w:r>
            <w:r w:rsidR="00DB29C6"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-</w:t>
            </w:r>
            <w:proofErr w:type="gramStart"/>
            <w:r w:rsidR="00DB29C6" w:rsidRPr="0015661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р</w:t>
            </w:r>
            <w:proofErr w:type="gramEnd"/>
          </w:p>
        </w:tc>
      </w:tr>
    </w:tbl>
    <w:p w14:paraId="7F16E4D1" w14:textId="77777777" w:rsidR="00DB29C6" w:rsidRPr="00156612" w:rsidRDefault="00DB29C6" w:rsidP="00DB29C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26"/>
          <w:szCs w:val="26"/>
          <w:lang w:val="x-none" w:eastAsia="x-none"/>
          <w14:ligatures w14:val="none"/>
        </w:rPr>
      </w:pPr>
    </w:p>
    <w:p w14:paraId="2C5524B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</w:p>
    <w:p w14:paraId="596DF41E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  <w:t xml:space="preserve"> </w:t>
      </w:r>
    </w:p>
    <w:p w14:paraId="6A3AFDDC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7429CE64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02DFBAA2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  <w:t>АКТ</w:t>
      </w:r>
    </w:p>
    <w:p w14:paraId="5C078655" w14:textId="77777777" w:rsidR="00DB29C6" w:rsidRPr="00156612" w:rsidRDefault="00DB29C6" w:rsidP="00DB2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612">
        <w:rPr>
          <w:rFonts w:ascii="Times New Roman" w:hAnsi="Times New Roman" w:cs="Times New Roman"/>
          <w:sz w:val="28"/>
          <w:szCs w:val="28"/>
        </w:rPr>
        <w:t xml:space="preserve">оценки состояния учебно-консультационного пункта по гражданской обороне </w:t>
      </w:r>
    </w:p>
    <w:p w14:paraId="27B94E8A" w14:textId="77777777" w:rsidR="00DB29C6" w:rsidRPr="00156612" w:rsidRDefault="00DB29C6" w:rsidP="00DB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12">
        <w:rPr>
          <w:rFonts w:ascii="Times New Roman" w:hAnsi="Times New Roman" w:cs="Times New Roman"/>
          <w:sz w:val="28"/>
          <w:szCs w:val="28"/>
        </w:rPr>
        <w:t xml:space="preserve">и чрезвычайным ситуациям </w:t>
      </w:r>
    </w:p>
    <w:p w14:paraId="0B06BE9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8"/>
          <w:lang w:eastAsia="ru-RU"/>
          <w14:ligatures w14:val="none"/>
        </w:rPr>
      </w:pPr>
    </w:p>
    <w:p w14:paraId="1CCA0152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</w:p>
    <w:p w14:paraId="0CA15A31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>«_____»______________2024 г.                                                                        г. Печора</w:t>
      </w:r>
    </w:p>
    <w:p w14:paraId="250DD482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</w:p>
    <w:p w14:paraId="1E9E3660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proofErr w:type="gramStart"/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 xml:space="preserve">В соответствии с планом основных мероприятий МР «Печора»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год, распоряжением 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администрации МР «Печора» от ____________ № ________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 xml:space="preserve"> «О проведении в 2024 году смотра-конкурса на звание «Лучший учебно-консультационный пункт по гражданской обороне и чрезвычайным ситуациям», функционирующий на территории муниципального района «Печора» проведена оценка организации</w:t>
      </w:r>
      <w:proofErr w:type="gramEnd"/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 xml:space="preserve"> и состояния работы УКП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 xml:space="preserve"> по ГО и ЧС функционирующего на базе:</w:t>
      </w:r>
    </w:p>
    <w:p w14:paraId="3698CEBA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  <w:t>__________________________________________________________________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</w:t>
      </w:r>
      <w:bookmarkStart w:id="2" w:name="_Hlk174518151"/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(наименование организации, адрес)</w:t>
      </w:r>
      <w:bookmarkEnd w:id="2"/>
    </w:p>
    <w:p w14:paraId="1F3F84D9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_______________________________________________________________________</w:t>
      </w:r>
    </w:p>
    <w:p w14:paraId="62D8330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Руководитель УКП</w:t>
      </w:r>
    </w:p>
    <w:p w14:paraId="1B2B58BC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  <w:t>___________________________________________________________________</w:t>
      </w:r>
    </w:p>
    <w:p w14:paraId="68F7E40F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(должность ФИО)</w:t>
      </w:r>
    </w:p>
    <w:p w14:paraId="08F5036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>Прошёл (ла) подготовку по вопросам ГО и ЧС</w:t>
      </w:r>
      <w:proofErr w:type="gramStart"/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 xml:space="preserve"> :</w:t>
      </w:r>
      <w:proofErr w:type="gramEnd"/>
    </w:p>
    <w:p w14:paraId="262981D2" w14:textId="2D55530D" w:rsidR="007273AF" w:rsidRPr="007273AF" w:rsidRDefault="007273AF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/>
          <w14:ligatures w14:val="none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u w:val="single"/>
          <w:lang w:eastAsia="ru-RU"/>
          <w14:ligatures w14:val="none"/>
        </w:rPr>
        <w:t>__________________________________________________________________</w:t>
      </w:r>
    </w:p>
    <w:p w14:paraId="40AC83B9" w14:textId="723CEBA8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(где, когда, № удостоверения)</w:t>
      </w:r>
    </w:p>
    <w:p w14:paraId="354619D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Инструктор УКП</w:t>
      </w:r>
    </w:p>
    <w:p w14:paraId="5D5AFBF7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  <w:t xml:space="preserve"> ________________________________________________________________</w:t>
      </w:r>
    </w:p>
    <w:p w14:paraId="068113EB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(должность ФИО)</w:t>
      </w:r>
    </w:p>
    <w:p w14:paraId="20E5C20A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</w:p>
    <w:p w14:paraId="2951BECB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  <w:t>Прошёл (ла) подготовку:_</w:t>
      </w:r>
    </w:p>
    <w:p w14:paraId="40113E53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  <w:u w:val="single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8"/>
          <w:u w:val="single"/>
          <w:lang w:eastAsia="ru-RU"/>
          <w14:ligatures w14:val="none"/>
        </w:rPr>
        <w:t>________________________________________________________________</w:t>
      </w:r>
    </w:p>
    <w:p w14:paraId="7090C20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(где, когда, № удостоверения)</w:t>
      </w:r>
    </w:p>
    <w:p w14:paraId="7C716CFF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</w:p>
    <w:p w14:paraId="266F71A4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В ходе проверки установлено:</w:t>
      </w:r>
    </w:p>
    <w:p w14:paraId="1C6775E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4823B44D" w14:textId="77777777" w:rsidR="00DB29C6" w:rsidRPr="00156612" w:rsidRDefault="00DB29C6" w:rsidP="00DB29C6">
      <w:pPr>
        <w:jc w:val="both"/>
        <w:rPr>
          <w:rFonts w:ascii="Times New Roman" w:hAnsi="Times New Roman" w:cs="Times New Roman"/>
          <w:b/>
          <w:szCs w:val="28"/>
        </w:rPr>
      </w:pPr>
      <w:r w:rsidRPr="00156612">
        <w:rPr>
          <w:rFonts w:ascii="Times New Roman" w:hAnsi="Times New Roman" w:cs="Times New Roman"/>
          <w:b/>
        </w:rPr>
        <w:t>Указывается охват неработающего населения, количество подготовленного неработающего населения за текущий год на дату оценки, соответствие деятельности УКП методическим рекомендациям, нормативным актам, общая оценка деятельности УКП, положительные опыт, методики и формы подготовки, рекомендуемые к внедрению в других УКП.</w:t>
      </w:r>
    </w:p>
    <w:p w14:paraId="1CC8D873" w14:textId="77777777" w:rsidR="00DB29C6" w:rsidRPr="00156612" w:rsidRDefault="00DB29C6" w:rsidP="00DB29C6">
      <w:pPr>
        <w:jc w:val="both"/>
        <w:rPr>
          <w:rFonts w:ascii="Times New Roman" w:hAnsi="Times New Roman" w:cs="Times New Roman"/>
        </w:rPr>
      </w:pPr>
      <w:r w:rsidRPr="00156612">
        <w:rPr>
          <w:rFonts w:ascii="Times New Roman" w:hAnsi="Times New Roman" w:cs="Times New Roman"/>
          <w:b/>
          <w:szCs w:val="28"/>
        </w:rPr>
        <w:t xml:space="preserve">Заполняется оценочная таблица состояния учебно-материальной базы учебно-консультационных пунктов Республики Коми по подготовке неработающего населения в </w:t>
      </w:r>
      <w:r w:rsidRPr="00156612">
        <w:rPr>
          <w:rFonts w:ascii="Times New Roman" w:hAnsi="Times New Roman" w:cs="Times New Roman"/>
          <w:b/>
          <w:szCs w:val="28"/>
        </w:rPr>
        <w:lastRenderedPageBreak/>
        <w:t>области гражданской обороны и защиты от чрезвычайных ситуаций (приложение №1 к Положению).</w:t>
      </w:r>
    </w:p>
    <w:p w14:paraId="60246B86" w14:textId="77777777" w:rsidR="00DB29C6" w:rsidRPr="00156612" w:rsidRDefault="00DB29C6" w:rsidP="00DB29C6">
      <w:pPr>
        <w:rPr>
          <w:sz w:val="18"/>
        </w:rPr>
      </w:pPr>
      <w:r w:rsidRPr="00156612">
        <w:rPr>
          <w:sz w:val="18"/>
        </w:rPr>
        <w:t xml:space="preserve">  </w:t>
      </w:r>
    </w:p>
    <w:p w14:paraId="703DD2E9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0ED12FAE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Выявленные недостатки, предложения по их устранению:</w:t>
      </w:r>
    </w:p>
    <w:p w14:paraId="0A1EE39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  <w:t>_____________________________________________________________________</w:t>
      </w:r>
    </w:p>
    <w:p w14:paraId="5E0D7589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  <w:t>_____________________________________________________________________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_______________________________________________________________________</w:t>
      </w:r>
    </w:p>
    <w:p w14:paraId="456301A1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</w:pPr>
      <w:bookmarkStart w:id="3" w:name="_Hlk174518686"/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 xml:space="preserve">Председатель комиссии: </w:t>
      </w: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  <w:t>_________________________________________________</w:t>
      </w:r>
    </w:p>
    <w:p w14:paraId="024256CF" w14:textId="3D5FDAE9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_________________________________</w:t>
      </w: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 ФИО</w:t>
      </w:r>
      <w:r w:rsidR="007273A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подпись)</w:t>
      </w:r>
    </w:p>
    <w:bookmarkEnd w:id="3"/>
    <w:p w14:paraId="4608E418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_______________________________________________________________________Члены комиссии:</w:t>
      </w:r>
    </w:p>
    <w:p w14:paraId="5E233C98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  <w:t>______________________________________________________________________</w:t>
      </w:r>
    </w:p>
    <w:p w14:paraId="08D875D4" w14:textId="215DF789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_________________________________</w:t>
      </w: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 ФИО</w:t>
      </w:r>
      <w:r w:rsidR="007273A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156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подпись)</w:t>
      </w:r>
    </w:p>
    <w:p w14:paraId="732CFAFD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</w:t>
      </w:r>
    </w:p>
    <w:p w14:paraId="1FA5A5DC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 xml:space="preserve">С актом ознакомлен (-на, </w:t>
      </w:r>
      <w:proofErr w:type="gramStart"/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-</w:t>
      </w:r>
      <w:proofErr w:type="spellStart"/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н</w:t>
      </w:r>
      <w:proofErr w:type="gramEnd"/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ы</w:t>
      </w:r>
      <w:proofErr w:type="spellEnd"/>
      <w:r w:rsidRPr="00156612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):</w:t>
      </w:r>
    </w:p>
    <w:p w14:paraId="30D8BCC5" w14:textId="77777777" w:rsidR="00DB29C6" w:rsidRPr="00156612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eastAsia="ru-RU"/>
          <w14:ligatures w14:val="none"/>
        </w:rPr>
      </w:pPr>
    </w:p>
    <w:p w14:paraId="604B57B9" w14:textId="67E8B417" w:rsidR="00DB29C6" w:rsidRPr="007273AF" w:rsidRDefault="00DB29C6" w:rsidP="007273A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eastAsia="ru-RU"/>
          <w14:ligatures w14:val="none"/>
        </w:rPr>
      </w:pPr>
      <w:r w:rsidRPr="007273AF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</w:t>
      </w:r>
      <w:r w:rsidRPr="007273A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(должность, ФИО, подпись дата ознакомления)</w:t>
      </w:r>
    </w:p>
    <w:p w14:paraId="45715130" w14:textId="77777777" w:rsidR="00DB29C6" w:rsidRPr="00231E71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231E7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________________________________________________________________________________________________________________________</w:t>
      </w:r>
    </w:p>
    <w:p w14:paraId="27447761" w14:textId="77777777" w:rsidR="00DB29C6" w:rsidRPr="00231E71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</w:p>
    <w:p w14:paraId="08A48F05" w14:textId="77777777" w:rsidR="00DB29C6" w:rsidRPr="00231E71" w:rsidRDefault="00DB29C6" w:rsidP="00DB29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</w:pPr>
      <w:r w:rsidRPr="00231E7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  <w14:ligatures w14:val="none"/>
        </w:rPr>
        <w:t>__________________________</w:t>
      </w:r>
    </w:p>
    <w:p w14:paraId="2C0F70EF" w14:textId="77777777" w:rsidR="00DB29C6" w:rsidRDefault="00DB29C6" w:rsidP="00DB29C6"/>
    <w:p w14:paraId="3781E257" w14:textId="77777777" w:rsidR="007511AD" w:rsidRDefault="007511AD"/>
    <w:sectPr w:rsidR="007511AD" w:rsidSect="00264D8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586C"/>
    <w:multiLevelType w:val="multilevel"/>
    <w:tmpl w:val="6E2887CE"/>
    <w:lvl w:ilvl="0">
      <w:start w:val="1"/>
      <w:numFmt w:val="decimal"/>
      <w:suff w:val="space"/>
      <w:lvlText w:val="4.%1."/>
      <w:lvlJc w:val="left"/>
      <w:pPr>
        <w:ind w:left="-387" w:firstLine="567"/>
      </w:pPr>
      <w:rPr>
        <w:rFonts w:hint="default"/>
      </w:rPr>
    </w:lvl>
    <w:lvl w:ilvl="1">
      <w:start w:val="7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E11"/>
    <w:rsid w:val="00156612"/>
    <w:rsid w:val="001C0470"/>
    <w:rsid w:val="00264D89"/>
    <w:rsid w:val="00413B9F"/>
    <w:rsid w:val="00520B9F"/>
    <w:rsid w:val="005E4B3F"/>
    <w:rsid w:val="005E6D97"/>
    <w:rsid w:val="00666C7D"/>
    <w:rsid w:val="006D0EB9"/>
    <w:rsid w:val="007273AF"/>
    <w:rsid w:val="007511AD"/>
    <w:rsid w:val="009A2F5D"/>
    <w:rsid w:val="00A971F9"/>
    <w:rsid w:val="00AE0B46"/>
    <w:rsid w:val="00AE58C6"/>
    <w:rsid w:val="00B64DEE"/>
    <w:rsid w:val="00C20D94"/>
    <w:rsid w:val="00C418DA"/>
    <w:rsid w:val="00CE2DB0"/>
    <w:rsid w:val="00D45E11"/>
    <w:rsid w:val="00DB29C6"/>
    <w:rsid w:val="00F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8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Пользователь</cp:lastModifiedBy>
  <cp:revision>10</cp:revision>
  <cp:lastPrinted>2024-08-21T06:18:00Z</cp:lastPrinted>
  <dcterms:created xsi:type="dcterms:W3CDTF">2024-08-14T07:17:00Z</dcterms:created>
  <dcterms:modified xsi:type="dcterms:W3CDTF">2024-08-21T06:18:00Z</dcterms:modified>
</cp:coreProperties>
</file>