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Приложение</w:t>
      </w:r>
      <w:r w:rsidR="00627807">
        <w:rPr>
          <w:sz w:val="26"/>
          <w:szCs w:val="26"/>
          <w:lang w:eastAsia="en-US"/>
        </w:rPr>
        <w:t xml:space="preserve"> </w:t>
      </w:r>
      <w:r w:rsidR="00892CC6">
        <w:rPr>
          <w:sz w:val="26"/>
          <w:szCs w:val="26"/>
          <w:lang w:eastAsia="en-US"/>
        </w:rPr>
        <w:t>2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к решению Совета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муниципального района «Печора»</w:t>
      </w:r>
    </w:p>
    <w:p w:rsidR="007B3FA4" w:rsidRPr="007B3FA4" w:rsidRDefault="007B3FA4" w:rsidP="002E12B8">
      <w:pPr>
        <w:widowControl w:val="0"/>
        <w:tabs>
          <w:tab w:val="right" w:pos="9354"/>
        </w:tabs>
        <w:autoSpaceDE w:val="0"/>
        <w:autoSpaceDN w:val="0"/>
        <w:jc w:val="right"/>
        <w:rPr>
          <w:sz w:val="26"/>
          <w:szCs w:val="26"/>
        </w:rPr>
      </w:pPr>
      <w:r w:rsidRPr="007B3FA4">
        <w:rPr>
          <w:sz w:val="26"/>
          <w:szCs w:val="26"/>
          <w:lang w:eastAsia="en-US"/>
        </w:rPr>
        <w:t xml:space="preserve">                                                      </w:t>
      </w:r>
      <w:r w:rsidR="006162F4">
        <w:rPr>
          <w:sz w:val="26"/>
          <w:szCs w:val="26"/>
          <w:lang w:eastAsia="en-US"/>
        </w:rPr>
        <w:t xml:space="preserve">                            </w:t>
      </w:r>
      <w:r>
        <w:rPr>
          <w:sz w:val="26"/>
          <w:szCs w:val="26"/>
          <w:lang w:eastAsia="en-US"/>
        </w:rPr>
        <w:t xml:space="preserve">от </w:t>
      </w:r>
      <w:r w:rsidR="002E12B8">
        <w:rPr>
          <w:sz w:val="26"/>
          <w:szCs w:val="26"/>
          <w:lang w:eastAsia="en-US"/>
        </w:rPr>
        <w:t>7 мая</w:t>
      </w:r>
      <w:r w:rsidR="007A71C7">
        <w:rPr>
          <w:sz w:val="26"/>
          <w:szCs w:val="26"/>
          <w:lang w:eastAsia="en-US"/>
        </w:rPr>
        <w:t xml:space="preserve"> 202</w:t>
      </w:r>
      <w:r w:rsidR="006162F4">
        <w:rPr>
          <w:sz w:val="26"/>
          <w:szCs w:val="26"/>
          <w:lang w:eastAsia="en-US"/>
        </w:rPr>
        <w:t>4</w:t>
      </w:r>
      <w:r w:rsidR="007A71C7">
        <w:rPr>
          <w:sz w:val="26"/>
          <w:szCs w:val="26"/>
          <w:lang w:eastAsia="en-US"/>
        </w:rPr>
        <w:t xml:space="preserve"> года</w:t>
      </w:r>
      <w:r w:rsidRPr="007B3FA4">
        <w:rPr>
          <w:sz w:val="26"/>
          <w:szCs w:val="26"/>
          <w:lang w:eastAsia="en-US"/>
        </w:rPr>
        <w:t xml:space="preserve"> № </w:t>
      </w:r>
      <w:r>
        <w:rPr>
          <w:sz w:val="26"/>
          <w:szCs w:val="26"/>
          <w:lang w:eastAsia="en-US"/>
        </w:rPr>
        <w:t>7-</w:t>
      </w:r>
      <w:r w:rsidR="002E12B8">
        <w:rPr>
          <w:sz w:val="26"/>
          <w:szCs w:val="26"/>
          <w:lang w:eastAsia="en-US"/>
        </w:rPr>
        <w:t>31</w:t>
      </w:r>
      <w:r>
        <w:rPr>
          <w:sz w:val="26"/>
          <w:szCs w:val="26"/>
          <w:lang w:eastAsia="en-US"/>
        </w:rPr>
        <w:t>/3</w:t>
      </w:r>
      <w:r w:rsidR="006162F4">
        <w:rPr>
          <w:sz w:val="26"/>
          <w:szCs w:val="26"/>
          <w:lang w:eastAsia="en-US"/>
        </w:rPr>
        <w:t>8</w:t>
      </w:r>
      <w:r w:rsidR="002E12B8">
        <w:rPr>
          <w:sz w:val="26"/>
          <w:szCs w:val="26"/>
          <w:lang w:eastAsia="en-US"/>
        </w:rPr>
        <w:t>5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1E36AD" w:rsidRPr="001E36AD" w:rsidRDefault="001E36AD" w:rsidP="001E36AD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E36AD">
        <w:rPr>
          <w:sz w:val="26"/>
          <w:szCs w:val="26"/>
        </w:rPr>
        <w:t>«Приложение 2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1E36AD">
        <w:rPr>
          <w:sz w:val="26"/>
          <w:szCs w:val="26"/>
        </w:rPr>
        <w:t>Утверждено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1E36AD">
        <w:rPr>
          <w:sz w:val="26"/>
          <w:szCs w:val="26"/>
        </w:rPr>
        <w:t>решением Совета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1E36AD">
        <w:rPr>
          <w:sz w:val="26"/>
          <w:szCs w:val="26"/>
        </w:rPr>
        <w:t>муниципального района «Печора»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1E36AD">
        <w:rPr>
          <w:sz w:val="26"/>
          <w:szCs w:val="26"/>
        </w:rPr>
        <w:t>от 26 сентября 2014 года № 5-29/391</w:t>
      </w:r>
    </w:p>
    <w:p w:rsidR="001E36AD" w:rsidRDefault="001E36AD" w:rsidP="001E36AD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92CC6" w:rsidRPr="001E36AD" w:rsidRDefault="00892CC6" w:rsidP="001E36AD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E36AD" w:rsidRPr="001E36AD" w:rsidRDefault="001E36AD" w:rsidP="001E36A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0" w:name="Par93"/>
      <w:bookmarkEnd w:id="0"/>
      <w:r w:rsidRPr="001E36AD">
        <w:rPr>
          <w:b/>
          <w:bCs/>
          <w:sz w:val="26"/>
          <w:szCs w:val="26"/>
        </w:rPr>
        <w:t>ПОЛОЖЕНИЕ</w:t>
      </w:r>
    </w:p>
    <w:p w:rsidR="001E36AD" w:rsidRPr="001E36AD" w:rsidRDefault="001E36AD" w:rsidP="00892CC6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E36AD">
        <w:rPr>
          <w:b/>
          <w:bCs/>
          <w:sz w:val="26"/>
          <w:szCs w:val="26"/>
        </w:rPr>
        <w:t xml:space="preserve">О ПОРЯДКЕ УВЕКОВЕЧЕНИЯ НА ТЕРРИТОРИИ МУНИЦИПАЛЬНОГО ОБРАЗОВАНИЯ МУНИЦИПАЛЬНОГО РАЙОНА «ПЕЧОРА»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E36AD">
        <w:rPr>
          <w:b/>
          <w:bCs/>
          <w:sz w:val="26"/>
          <w:szCs w:val="26"/>
        </w:rPr>
        <w:t>МУНИЦИПАЛЬНОГО РАЙОНА «ПЕЧОРА»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1E36AD" w:rsidRPr="001E36AD" w:rsidRDefault="001E36AD" w:rsidP="00892CC6">
      <w:pPr>
        <w:ind w:firstLine="567"/>
        <w:jc w:val="both"/>
        <w:rPr>
          <w:color w:val="000000"/>
          <w:sz w:val="26"/>
          <w:szCs w:val="26"/>
        </w:rPr>
      </w:pPr>
      <w:r w:rsidRPr="001E36AD">
        <w:rPr>
          <w:sz w:val="26"/>
          <w:szCs w:val="26"/>
        </w:rPr>
        <w:t xml:space="preserve">1. </w:t>
      </w:r>
      <w:proofErr w:type="gramStart"/>
      <w:r w:rsidRPr="001E36AD">
        <w:rPr>
          <w:sz w:val="26"/>
          <w:szCs w:val="26"/>
        </w:rPr>
        <w:t xml:space="preserve">Настоящее Положение определяет порядок увековечения на территории муниципального образования муниципального района «Печора» (далее </w:t>
      </w:r>
      <w:r w:rsidRPr="001E36AD">
        <w:rPr>
          <w:rFonts w:ascii="Calibri" w:hAnsi="Calibri"/>
          <w:sz w:val="26"/>
          <w:szCs w:val="26"/>
        </w:rPr>
        <w:t>–</w:t>
      </w:r>
      <w:r w:rsidRPr="001E36AD">
        <w:rPr>
          <w:sz w:val="26"/>
          <w:szCs w:val="26"/>
        </w:rPr>
        <w:t xml:space="preserve"> МО МР «Печора»)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МО МР «Печора», кроме объектов, находящихся в собственности Республики Коми и</w:t>
      </w:r>
      <w:proofErr w:type="gramEnd"/>
      <w:r w:rsidRPr="001E36AD">
        <w:rPr>
          <w:sz w:val="26"/>
          <w:szCs w:val="26"/>
        </w:rPr>
        <w:t xml:space="preserve"> Российской Федерации.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2. Увековечение на территории МО МР «Печора» памяти выдающихся деятелей, заслуженных лиц осуществляется не ранее чем через 3 года после смерти лица, память которого подлежит увековечению.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Исторические события, памятные даты увековечиваются не ранее чем через 40 лет после их свершения.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3. </w:t>
      </w:r>
      <w:proofErr w:type="gramStart"/>
      <w:r w:rsidRPr="001E36AD">
        <w:rPr>
          <w:sz w:val="26"/>
          <w:szCs w:val="26"/>
        </w:rPr>
        <w:t>Решение об увековечении на территории МО МР «Печора» памяти выдающихся деятелей, заслуженных лиц, исторических событий и памятных дат (далее – предложения об увековечении)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МО МР «Печора», принимает Совет муниципального района «Печора» (далее – Совет МР «Печора») по представлению администрации</w:t>
      </w:r>
      <w:proofErr w:type="gramEnd"/>
      <w:r w:rsidRPr="001E36AD">
        <w:rPr>
          <w:sz w:val="26"/>
          <w:szCs w:val="26"/>
        </w:rPr>
        <w:t xml:space="preserve"> муниципального района «Печора» (далее – администрация МР «Печора»).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4. Предложения об увековечении на территории МО МР «Печора» вносят органы государственной власти Республики Коми, органы местного самоуправления в Республике Коми, юридические лица, независимо от их организационно-правовой формы, общественные организации (далее – </w:t>
      </w:r>
      <w:r w:rsidRPr="001E36AD">
        <w:rPr>
          <w:sz w:val="26"/>
          <w:szCs w:val="26"/>
        </w:rPr>
        <w:lastRenderedPageBreak/>
        <w:t>инициаторы).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" w:name="Par108"/>
      <w:bookmarkEnd w:id="1"/>
      <w:r w:rsidRPr="001E36AD">
        <w:rPr>
          <w:sz w:val="26"/>
          <w:szCs w:val="26"/>
        </w:rPr>
        <w:t>5. Инициаторы предложения об увековечении представляют в Управление культуры и туризма МР «Печора» (далее – Управление культуры) непосредственно или направляют заказным почтовым отправлением с уведомлением о вручении и описью вложения следующие документы: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1) ходатайство об увековечении по форме, утверждаемой Управлением культуры с указанием формы увековечивании;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2) историко-биографическую или историческую справку, подтверждающую заслуги выдающегося деятеля, заслуженного лица или достоверность исторического события, памятной даты;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3) копии документов, подтверждающие заслуги выдающегося деятеля, заслуженного лица или достоверность исторического события, памятной даты;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4) письменное согласие законных представителей, наследников заслуженного лица на совершение действий по увековечению памяти заслуженного лица, с указанием формы увековечения;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5) письменное предложение о месте установки памятника, мемориальной доски, иного мемориального сооружения с </w:t>
      </w:r>
      <w:proofErr w:type="spellStart"/>
      <w:r w:rsidRPr="001E36AD">
        <w:rPr>
          <w:sz w:val="26"/>
          <w:szCs w:val="26"/>
        </w:rPr>
        <w:t>фотофиксацией</w:t>
      </w:r>
      <w:proofErr w:type="spellEnd"/>
      <w:r w:rsidRPr="001E36AD">
        <w:rPr>
          <w:sz w:val="26"/>
          <w:szCs w:val="26"/>
        </w:rPr>
        <w:t xml:space="preserve"> предлагаемого места установки памятника, мемориальной доски, иного мемориального сооружения;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6) письменное предложение по тексту надписи на памятнике, мемориальной доске, ином мемориальном сооружении;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7) эскизный проект мемориальной доски, макет памятника, иного мемориального сооружения;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1E36AD">
        <w:rPr>
          <w:sz w:val="26"/>
          <w:szCs w:val="26"/>
        </w:rPr>
        <w:t>8) письменное согласие органа, осуществляющего функции и полномочия собственника здания, строения, сооружения, земельного участка, пользователя (арендатора) здания, строения, сооружения, земельного участка, на установку памятника, мемориальной доски, иного мемориального сооружения;</w:t>
      </w:r>
      <w:proofErr w:type="gramEnd"/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9) в случае предоставления (направления) инициатором предложения об увековечении в форме установки памятника, мемориальной доски, иного мемориального сооружения на объекте культурного наследия или в границах территории объекта культурного наследия республиканского значения – письменное согласие Управления Республики Коми по охране объектов культурного наследия;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10) письменное обязательство о финансировании работ по проектированию, изготовлению, установке памятника, мемориальной доски, иного мемориального сооружения.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6. Управление культуры осуществляет проверку документов, указанных в </w:t>
      </w:r>
      <w:hyperlink r:id="rId6" w:anchor="Par108" w:history="1">
        <w:r w:rsidRPr="00FA40EE">
          <w:rPr>
            <w:sz w:val="26"/>
            <w:szCs w:val="26"/>
          </w:rPr>
          <w:t>пункте 5</w:t>
        </w:r>
      </w:hyperlink>
      <w:r w:rsidRPr="001E36AD">
        <w:rPr>
          <w:sz w:val="26"/>
          <w:szCs w:val="26"/>
        </w:rPr>
        <w:t xml:space="preserve"> настоящего Положения, в течение 15 рабочих дней со дня их поступления в Управление культуры для дальнейшего направления в Комиссию по культурно-историческому наследию (далее – Комиссия).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2" w:name="Par122"/>
      <w:bookmarkEnd w:id="2"/>
      <w:r w:rsidRPr="001E36AD">
        <w:rPr>
          <w:sz w:val="26"/>
          <w:szCs w:val="26"/>
        </w:rPr>
        <w:t>Комиссия осуществляет свою работу в соответствии с Положением о комиссии, утвержденным распоряжением администрации МР «Печора» от 27.01.2015 года № 43-р «О комиссии по культурно-историческому наследию на территории муниципального района «Печора».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7. Основаниями для отказа в направлении на рассмотрение в Комиссию документов, указанных в </w:t>
      </w:r>
      <w:hyperlink r:id="rId7" w:anchor="Par108" w:history="1">
        <w:r w:rsidRPr="00FA40EE">
          <w:rPr>
            <w:sz w:val="26"/>
            <w:szCs w:val="26"/>
          </w:rPr>
          <w:t>пункте 5</w:t>
        </w:r>
      </w:hyperlink>
      <w:r w:rsidRPr="001E36AD">
        <w:rPr>
          <w:sz w:val="26"/>
          <w:szCs w:val="26"/>
        </w:rPr>
        <w:t xml:space="preserve"> настоящего Положения, являются: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1) непредставление или представление в неполном объеме документов, указанных в </w:t>
      </w:r>
      <w:hyperlink r:id="rId8" w:anchor="Par108" w:history="1">
        <w:r w:rsidRPr="00FA40EE">
          <w:rPr>
            <w:sz w:val="26"/>
            <w:szCs w:val="26"/>
          </w:rPr>
          <w:t>пункте 5</w:t>
        </w:r>
      </w:hyperlink>
      <w:r w:rsidRPr="00FA40EE">
        <w:rPr>
          <w:sz w:val="26"/>
          <w:szCs w:val="26"/>
        </w:rPr>
        <w:t xml:space="preserve"> </w:t>
      </w:r>
      <w:r w:rsidRPr="001E36AD">
        <w:rPr>
          <w:sz w:val="26"/>
          <w:szCs w:val="26"/>
        </w:rPr>
        <w:t>настоящего Положения;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2) наличие в представленных документах недостоверных сведений и сведений, </w:t>
      </w:r>
      <w:r w:rsidRPr="001E36AD">
        <w:rPr>
          <w:sz w:val="26"/>
          <w:szCs w:val="26"/>
        </w:rPr>
        <w:lastRenderedPageBreak/>
        <w:t>не поддающихся прочтению;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3) отказ Управления Республики Коми по охране объектов культурного наследия в согласовании в случае рассмотрения предложения об установке памятника, мемориальной доски, иного мемориального сооружения на объекте культурного наследия или в границах территории объекта культурного наследия;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1E36AD">
        <w:rPr>
          <w:sz w:val="26"/>
          <w:szCs w:val="26"/>
        </w:rPr>
        <w:t>4) отказ органа, осуществляющего функции и полномочия собственника здания, строения, сооружения, земельного участка, пользователя (арендатора) здания, строения, сооружения, земельного участка, на установку памятника, мемориальной доски, иного мемориального сооружения.</w:t>
      </w:r>
      <w:proofErr w:type="gramEnd"/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8. При наличии противоречивых сведений в представленных документах и (или) при несоответствии содержания и (или) оформления документов требованиям законодательства Управление культуры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 </w:t>
      </w:r>
      <w:proofErr w:type="gramStart"/>
      <w:r w:rsidRPr="001E36AD">
        <w:rPr>
          <w:sz w:val="26"/>
          <w:szCs w:val="26"/>
        </w:rPr>
        <w:t xml:space="preserve">При этом предусмотренный в пункте </w:t>
      </w:r>
      <w:hyperlink r:id="rId9" w:anchor="Par122" w:history="1">
        <w:r w:rsidRPr="00FA40EE">
          <w:rPr>
            <w:sz w:val="26"/>
            <w:szCs w:val="26"/>
          </w:rPr>
          <w:t>6</w:t>
        </w:r>
      </w:hyperlink>
      <w:r w:rsidRPr="001E36AD">
        <w:rPr>
          <w:sz w:val="26"/>
          <w:szCs w:val="26"/>
        </w:rPr>
        <w:t xml:space="preserve"> настоящего Положения срок рассмотрения и проверки документов, указанных в </w:t>
      </w:r>
      <w:hyperlink r:id="rId10" w:anchor="Par108" w:history="1">
        <w:r w:rsidRPr="00FA40EE">
          <w:rPr>
            <w:sz w:val="26"/>
            <w:szCs w:val="26"/>
          </w:rPr>
          <w:t>пункте 5</w:t>
        </w:r>
      </w:hyperlink>
      <w:r w:rsidRPr="001E36AD">
        <w:rPr>
          <w:sz w:val="26"/>
          <w:szCs w:val="26"/>
        </w:rPr>
        <w:t xml:space="preserve"> настоящего Положения, продлевается начальником Управления культуры или уполномоченным им лицом на срок, необходимый для получения запрашиваемой информации, но не более чем на 30 календарных дней, о чем сообщается инициатору путем направления письменного уведомления в течение 5 рабочих дней со дня направления соответствующего запроса.</w:t>
      </w:r>
      <w:proofErr w:type="gramEnd"/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9. </w:t>
      </w:r>
      <w:proofErr w:type="gramStart"/>
      <w:r w:rsidRPr="001E36AD">
        <w:rPr>
          <w:sz w:val="26"/>
          <w:szCs w:val="26"/>
        </w:rPr>
        <w:t>В случае отсутствия оснований для отказа в направлении на рассмотрение в Комиссию</w:t>
      </w:r>
      <w:proofErr w:type="gramEnd"/>
      <w:r w:rsidRPr="001E36AD">
        <w:rPr>
          <w:sz w:val="26"/>
          <w:szCs w:val="26"/>
        </w:rPr>
        <w:t xml:space="preserve"> документов, указанных в </w:t>
      </w:r>
      <w:hyperlink r:id="rId11" w:anchor="Par108" w:history="1">
        <w:r w:rsidRPr="00FA40EE">
          <w:rPr>
            <w:sz w:val="26"/>
            <w:szCs w:val="26"/>
          </w:rPr>
          <w:t>пункте 5</w:t>
        </w:r>
      </w:hyperlink>
      <w:r w:rsidRPr="00FA40EE">
        <w:rPr>
          <w:sz w:val="26"/>
          <w:szCs w:val="26"/>
        </w:rPr>
        <w:t xml:space="preserve"> </w:t>
      </w:r>
      <w:r w:rsidRPr="001E36AD">
        <w:rPr>
          <w:sz w:val="26"/>
          <w:szCs w:val="26"/>
        </w:rPr>
        <w:t>настоящего Положения, Управление культуры направляет документы на рассмотрение в Комиссию.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1E36AD">
        <w:rPr>
          <w:sz w:val="26"/>
          <w:szCs w:val="26"/>
        </w:rPr>
        <w:t>В случае наличия оснований для отказа в направлении на рассмотрение в Комиссию</w:t>
      </w:r>
      <w:proofErr w:type="gramEnd"/>
      <w:r w:rsidRPr="001E36AD">
        <w:rPr>
          <w:sz w:val="26"/>
          <w:szCs w:val="26"/>
        </w:rPr>
        <w:t xml:space="preserve"> документов, указанных в </w:t>
      </w:r>
      <w:hyperlink r:id="rId12" w:anchor="Par108" w:history="1">
        <w:r w:rsidRPr="00FA40EE">
          <w:rPr>
            <w:sz w:val="26"/>
            <w:szCs w:val="26"/>
          </w:rPr>
          <w:t>пункте 5</w:t>
        </w:r>
      </w:hyperlink>
      <w:r w:rsidRPr="001E36AD">
        <w:rPr>
          <w:sz w:val="26"/>
          <w:szCs w:val="26"/>
        </w:rPr>
        <w:t xml:space="preserve"> настоящего Положения, Управление культуры принимает решение об отказе в направлении указанных документов.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10. </w:t>
      </w:r>
      <w:proofErr w:type="gramStart"/>
      <w:r w:rsidRPr="001E36AD">
        <w:rPr>
          <w:sz w:val="26"/>
          <w:szCs w:val="26"/>
        </w:rPr>
        <w:t xml:space="preserve">Инициатору в течение 5 рабочих дней со дня окончания рассмотрения документов, указанных в </w:t>
      </w:r>
      <w:hyperlink r:id="rId13" w:anchor="Par108" w:history="1">
        <w:r w:rsidRPr="00FA40EE">
          <w:rPr>
            <w:sz w:val="26"/>
            <w:szCs w:val="26"/>
          </w:rPr>
          <w:t>пункте 5</w:t>
        </w:r>
      </w:hyperlink>
      <w:r w:rsidRPr="001E36AD">
        <w:rPr>
          <w:sz w:val="26"/>
          <w:szCs w:val="26"/>
        </w:rPr>
        <w:t xml:space="preserve"> настоящего Положения, направляется письменное уведомление о направлении документов, указанных в </w:t>
      </w:r>
      <w:bookmarkStart w:id="3" w:name="_GoBack"/>
      <w:r w:rsidR="00FA40EE" w:rsidRPr="00FA40EE">
        <w:fldChar w:fldCharType="begin"/>
      </w:r>
      <w:r w:rsidR="00FA40EE" w:rsidRPr="00FA40EE">
        <w:instrText xml:space="preserve"> HYPERLINK "file:///Y:\\Кузнецова%20Ю.Л\\31%20заседание\\Проекты\\Проекты\\Управление%20культуры\\Изменения%20в%20положение%20об%20увековечении\\Приложение%202.docx" \l "Par108" </w:instrText>
      </w:r>
      <w:r w:rsidR="00FA40EE" w:rsidRPr="00FA40EE">
        <w:fldChar w:fldCharType="separate"/>
      </w:r>
      <w:r w:rsidRPr="00FA40EE">
        <w:rPr>
          <w:sz w:val="26"/>
          <w:szCs w:val="26"/>
        </w:rPr>
        <w:t>пункте 5</w:t>
      </w:r>
      <w:r w:rsidR="00FA40EE" w:rsidRPr="00FA40EE">
        <w:rPr>
          <w:sz w:val="26"/>
          <w:szCs w:val="26"/>
        </w:rPr>
        <w:fldChar w:fldCharType="end"/>
      </w:r>
      <w:r w:rsidRPr="00FA40EE">
        <w:rPr>
          <w:sz w:val="26"/>
          <w:szCs w:val="26"/>
        </w:rPr>
        <w:t xml:space="preserve"> </w:t>
      </w:r>
      <w:bookmarkEnd w:id="3"/>
      <w:r w:rsidRPr="001E36AD">
        <w:rPr>
          <w:sz w:val="26"/>
          <w:szCs w:val="26"/>
        </w:rPr>
        <w:t>настоящего Положения, на рассмотрение в Комиссию или принятом Управлением культуры решении об отказе в направлении на рассмотрение в Комиссию данных документов с указанием причин отказа.</w:t>
      </w:r>
      <w:proofErr w:type="gramEnd"/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11. Инициатор имеет право повторно обратиться в Управление культуры с предложением об увековечении после устранения недостатков, послуживших причиной отказа.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12. Комиссия рассматривает поступившие от Управления культуры документы, указанные в пункте 5 Положения, в течение 30 рабочих дней. По результатам рассмотрения ходатайства Комиссия дает по нему положительное или отрицательное заключение (поддерживает или не поддерживает). Заключение, принятое Комиссией, оформляется протоколом.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13. При принятии Комиссией положительного заключения секретарь Комиссии готовит </w:t>
      </w:r>
      <w:r w:rsidRPr="001E36AD">
        <w:rPr>
          <w:color w:val="000000"/>
          <w:sz w:val="26"/>
          <w:szCs w:val="26"/>
        </w:rPr>
        <w:t xml:space="preserve">проект решения об увековечении </w:t>
      </w:r>
      <w:r w:rsidRPr="001E36AD">
        <w:rPr>
          <w:sz w:val="26"/>
          <w:szCs w:val="26"/>
        </w:rPr>
        <w:t xml:space="preserve">памяти заслуженного лица </w:t>
      </w:r>
      <w:r w:rsidRPr="001E36AD">
        <w:rPr>
          <w:color w:val="000000"/>
          <w:sz w:val="26"/>
          <w:szCs w:val="26"/>
        </w:rPr>
        <w:t>и</w:t>
      </w:r>
      <w:r w:rsidRPr="001E36AD">
        <w:rPr>
          <w:sz w:val="26"/>
          <w:szCs w:val="26"/>
        </w:rPr>
        <w:t xml:space="preserve"> направляет его на согласование главе муниципального района «Печора» – руководителю администрации. 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14. </w:t>
      </w:r>
      <w:r w:rsidRPr="001E36AD">
        <w:rPr>
          <w:color w:val="000000"/>
          <w:sz w:val="26"/>
          <w:szCs w:val="26"/>
        </w:rPr>
        <w:t xml:space="preserve">После согласования проекта решения об увековечении </w:t>
      </w:r>
      <w:r w:rsidRPr="001E36AD">
        <w:rPr>
          <w:sz w:val="26"/>
          <w:szCs w:val="26"/>
        </w:rPr>
        <w:t>памяти заслуженного лица,</w:t>
      </w:r>
      <w:r w:rsidRPr="001E36AD">
        <w:rPr>
          <w:color w:val="000000"/>
          <w:sz w:val="26"/>
          <w:szCs w:val="26"/>
        </w:rPr>
        <w:t xml:space="preserve"> глава </w:t>
      </w:r>
      <w:r w:rsidRPr="001E36AD">
        <w:rPr>
          <w:sz w:val="26"/>
          <w:szCs w:val="26"/>
        </w:rPr>
        <w:t>муниципального района «Печора» – руководитель администрации</w:t>
      </w:r>
      <w:r w:rsidRPr="001E36AD">
        <w:rPr>
          <w:color w:val="000000"/>
          <w:sz w:val="26"/>
          <w:szCs w:val="26"/>
        </w:rPr>
        <w:t xml:space="preserve"> вносит проект решения об увековечении </w:t>
      </w:r>
      <w:r w:rsidRPr="001E36AD">
        <w:rPr>
          <w:sz w:val="26"/>
          <w:szCs w:val="26"/>
        </w:rPr>
        <w:t xml:space="preserve">памяти заслуженного лица </w:t>
      </w:r>
      <w:r w:rsidRPr="001E36AD">
        <w:rPr>
          <w:color w:val="000000"/>
          <w:sz w:val="26"/>
          <w:szCs w:val="26"/>
        </w:rPr>
        <w:lastRenderedPageBreak/>
        <w:t xml:space="preserve">на рассмотрение Совета </w:t>
      </w:r>
      <w:r w:rsidRPr="001E36AD">
        <w:rPr>
          <w:sz w:val="26"/>
          <w:szCs w:val="26"/>
        </w:rPr>
        <w:t>МР «Печора».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15. Совет МР «Печора» рассматривает проект решения, внесенный главой муниципального района «Печора» – руководителем администрации и принимает одно из следующих решений: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1) об увековечении;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2) об отклонении предложения об увековечении.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16. </w:t>
      </w:r>
      <w:proofErr w:type="gramStart"/>
      <w:r w:rsidRPr="001E36AD">
        <w:rPr>
          <w:sz w:val="26"/>
          <w:szCs w:val="26"/>
        </w:rPr>
        <w:t>В случае принятия Советом МР «Печора» решения об увековечении в предлагаемой инициатором форме увековечения, Управление культуры в течение 10 рабочих дней со дня получения решения Совета МР «Печора» готовит постановление администрации МР «Печора» об установке памятника, или мемориальной доски, или иного мемориального сооружения, а также направляет инициатору письменное уведомление о принятом Советом МР «Печора» решения об увековечении в предлагаемой инициатором</w:t>
      </w:r>
      <w:proofErr w:type="gramEnd"/>
      <w:r w:rsidRPr="001E36AD">
        <w:rPr>
          <w:sz w:val="26"/>
          <w:szCs w:val="26"/>
        </w:rPr>
        <w:t xml:space="preserve"> форме.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17. В случае принятия Советом МР «Печора» решения об отклонении предложения об увековечении Управление культуры в течение 10 рабочих дней со дня вступления в силу направляет инициатору письменное уведомление о принятом Советом МР «Печора» решении.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18. Организация работ по проектированию, изготовлению, установке памятников, мемориальных досок, иных мемориальных сооружений на объектах, находящихся в собственности МО МР «Печора», возлагается на инициатора, внесшего предложение об увековечении.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19. Памятники, мемориальные доски, иные мемориальные сооружения, установленные на объектах, находящихся в собственности МО МР «Печора», в установленном порядке включаются в реестр муниципального имущества МО МР «Печора».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20. Памятники, мемориальные доски, иные мемориальные сооружения должны изготавливаться из долговечных материалов по проектам, выполненным на высоком художественном уровне, не нарушать архитектурный облик здания (сооружения) и (или) органично вписываться в окружающую среду.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21. Учет, </w:t>
      </w:r>
      <w:proofErr w:type="gramStart"/>
      <w:r w:rsidRPr="001E36AD">
        <w:rPr>
          <w:sz w:val="26"/>
          <w:szCs w:val="26"/>
        </w:rPr>
        <w:t>контроль за</w:t>
      </w:r>
      <w:proofErr w:type="gramEnd"/>
      <w:r w:rsidRPr="001E36AD">
        <w:rPr>
          <w:sz w:val="26"/>
          <w:szCs w:val="26"/>
        </w:rPr>
        <w:t xml:space="preserve"> состоянием, содержание, ремонт и реставрация памятников, мемориальных досок, иных мемориальных сооружений на объектах, находящихся в собственности МО МР «Печора», осуществляется в порядке, установленном для имущества, находящегося в собственности МО МР «Печора».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22. Демонтаж памятников, мемориальных досок, иных мемориальных сооружений на объектах, находящихся в собственности МО МР «Печора», не допускается. Временный демонтаж указанных объектов допускается в случае: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1) проведения ремонтных или реставрационных работ на памятнике или ином мемориальном сооружении, проведения реставрации мемориальной доски;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2) проведения ремонтных или реставрационных работ на здании, строении, сооружении, на котором установлена мемориальная доска, а также на земельном участке, на котором установлен памятник или иное мемориальное сооружение, если указанные работы повлекут его разрушение.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23. Временный демонтаж памятника, мемориальной доски, иного мемориального сооружения осуществляется по согласованию с собственником имущества, на котором установлен памятник, мемориальная доска, иное мемориальное сооружение. Их сохранность обеспечивается заказчиком ремонтных или реставрационных работ.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 xml:space="preserve">24. По завершении ремонтных или реставрационных работ памятник, </w:t>
      </w:r>
      <w:r w:rsidRPr="001E36AD">
        <w:rPr>
          <w:sz w:val="26"/>
          <w:szCs w:val="26"/>
        </w:rPr>
        <w:lastRenderedPageBreak/>
        <w:t>мемориальная доска, иное мемориальное сооружение устанавливается на прежнем месте.</w:t>
      </w:r>
    </w:p>
    <w:p w:rsidR="001E36AD" w:rsidRPr="001E36AD" w:rsidRDefault="001E36AD" w:rsidP="001E36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E36AD">
        <w:rPr>
          <w:sz w:val="26"/>
          <w:szCs w:val="26"/>
        </w:rPr>
        <w:t>25. Расходы по демонтажу, обеспечению сохранности и последующему монтажу памятника, мемориальной доски, иного мемориального сооружения осуществляются за счет заказчика ремонтных или реставрационных работ.</w:t>
      </w:r>
      <w:r w:rsidRPr="001E36AD">
        <w:rPr>
          <w:sz w:val="26"/>
          <w:szCs w:val="26"/>
        </w:rPr>
        <w:tab/>
      </w:r>
    </w:p>
    <w:p w:rsidR="002E12B8" w:rsidRPr="002E12B8" w:rsidRDefault="002E12B8" w:rsidP="002E12B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E12B8" w:rsidRPr="002E12B8" w:rsidRDefault="002E12B8" w:rsidP="002E12B8">
      <w:pPr>
        <w:widowControl w:val="0"/>
        <w:tabs>
          <w:tab w:val="left" w:pos="1985"/>
          <w:tab w:val="left" w:pos="8080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E12B8">
        <w:rPr>
          <w:sz w:val="26"/>
          <w:szCs w:val="26"/>
        </w:rPr>
        <w:tab/>
        <w:t>__________________________________________</w:t>
      </w:r>
    </w:p>
    <w:p w:rsidR="002E12B8" w:rsidRPr="002E12B8" w:rsidRDefault="002E12B8" w:rsidP="002E12B8">
      <w:pPr>
        <w:widowControl w:val="0"/>
        <w:tabs>
          <w:tab w:val="left" w:pos="1985"/>
          <w:tab w:val="left" w:pos="8080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E12B8" w:rsidRPr="002E12B8" w:rsidRDefault="002E12B8" w:rsidP="002E12B8">
      <w:pPr>
        <w:widowControl w:val="0"/>
        <w:tabs>
          <w:tab w:val="left" w:pos="1985"/>
          <w:tab w:val="left" w:pos="808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12B8" w:rsidRPr="002E12B8" w:rsidRDefault="002E12B8" w:rsidP="002E12B8">
      <w:pPr>
        <w:widowControl w:val="0"/>
        <w:tabs>
          <w:tab w:val="left" w:pos="1985"/>
          <w:tab w:val="left" w:pos="808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12B8" w:rsidRPr="002E12B8" w:rsidRDefault="002E12B8" w:rsidP="002E12B8">
      <w:pPr>
        <w:widowControl w:val="0"/>
        <w:tabs>
          <w:tab w:val="left" w:pos="1985"/>
          <w:tab w:val="left" w:pos="808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A563E8" w:rsidRPr="00A563E8" w:rsidRDefault="00A563E8" w:rsidP="002E12B8">
      <w:pPr>
        <w:jc w:val="center"/>
        <w:rPr>
          <w:sz w:val="28"/>
          <w:szCs w:val="28"/>
        </w:rPr>
      </w:pPr>
    </w:p>
    <w:sectPr w:rsidR="00A563E8" w:rsidRPr="00A563E8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1176"/>
    <w:rsid w:val="00045F12"/>
    <w:rsid w:val="00050B6C"/>
    <w:rsid w:val="000574BD"/>
    <w:rsid w:val="0005751E"/>
    <w:rsid w:val="00063E93"/>
    <w:rsid w:val="00064D29"/>
    <w:rsid w:val="00072207"/>
    <w:rsid w:val="000773B6"/>
    <w:rsid w:val="00095BEE"/>
    <w:rsid w:val="000B1D62"/>
    <w:rsid w:val="000B31FC"/>
    <w:rsid w:val="000C01A1"/>
    <w:rsid w:val="000C03AA"/>
    <w:rsid w:val="000C1B09"/>
    <w:rsid w:val="000C47AC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36AD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2E12B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41FD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3296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62F4"/>
    <w:rsid w:val="00620265"/>
    <w:rsid w:val="00622034"/>
    <w:rsid w:val="00625012"/>
    <w:rsid w:val="00627807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A71C7"/>
    <w:rsid w:val="007B3FA4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5F61"/>
    <w:rsid w:val="008062D9"/>
    <w:rsid w:val="0081256D"/>
    <w:rsid w:val="008303D7"/>
    <w:rsid w:val="0084101B"/>
    <w:rsid w:val="00862B70"/>
    <w:rsid w:val="008768D1"/>
    <w:rsid w:val="00886A15"/>
    <w:rsid w:val="00892CC6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4F0C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63E8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7F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40EE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50;&#1091;&#1079;&#1085;&#1077;&#1094;&#1086;&#1074;&#1072;%20&#1070;.&#1051;\31%20&#1079;&#1072;&#1089;&#1077;&#1076;&#1072;&#1085;&#1080;&#1077;\&#1055;&#1088;&#1086;&#1077;&#1082;&#1090;&#1099;\&#1055;&#1088;&#1086;&#1077;&#1082;&#1090;&#1099;\&#1059;&#1087;&#1088;&#1072;&#1074;&#1083;&#1077;&#1085;&#1080;&#1077;%20&#1082;&#1091;&#1083;&#1100;&#1090;&#1091;&#1088;&#1099;\&#1048;&#1079;&#1084;&#1077;&#1085;&#1077;&#1085;&#1080;&#1103;%20&#1074;%20&#1087;&#1086;&#1083;&#1086;&#1078;&#1077;&#1085;&#1080;&#1077;%20&#1086;&#1073;%20&#1091;&#1074;&#1077;&#1082;&#1086;&#1074;&#1077;&#1095;&#1077;&#1085;&#1080;&#1080;\&#1055;&#1088;&#1080;&#1083;&#1086;&#1078;&#1077;&#1085;&#1080;&#1077;%202.docx" TargetMode="External"/><Relationship Id="rId13" Type="http://schemas.openxmlformats.org/officeDocument/2006/relationships/hyperlink" Target="file:///Y:\&#1050;&#1091;&#1079;&#1085;&#1077;&#1094;&#1086;&#1074;&#1072;%20&#1070;.&#1051;\31%20&#1079;&#1072;&#1089;&#1077;&#1076;&#1072;&#1085;&#1080;&#1077;\&#1055;&#1088;&#1086;&#1077;&#1082;&#1090;&#1099;\&#1055;&#1088;&#1086;&#1077;&#1082;&#1090;&#1099;\&#1059;&#1087;&#1088;&#1072;&#1074;&#1083;&#1077;&#1085;&#1080;&#1077;%20&#1082;&#1091;&#1083;&#1100;&#1090;&#1091;&#1088;&#1099;\&#1048;&#1079;&#1084;&#1077;&#1085;&#1077;&#1085;&#1080;&#1103;%20&#1074;%20&#1087;&#1086;&#1083;&#1086;&#1078;&#1077;&#1085;&#1080;&#1077;%20&#1086;&#1073;%20&#1091;&#1074;&#1077;&#1082;&#1086;&#1074;&#1077;&#1095;&#1077;&#1085;&#1080;&#1080;\&#1055;&#1088;&#1080;&#1083;&#1086;&#1078;&#1077;&#1085;&#1080;&#1077;%202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Y:\&#1050;&#1091;&#1079;&#1085;&#1077;&#1094;&#1086;&#1074;&#1072;%20&#1070;.&#1051;\31%20&#1079;&#1072;&#1089;&#1077;&#1076;&#1072;&#1085;&#1080;&#1077;\&#1055;&#1088;&#1086;&#1077;&#1082;&#1090;&#1099;\&#1055;&#1088;&#1086;&#1077;&#1082;&#1090;&#1099;\&#1059;&#1087;&#1088;&#1072;&#1074;&#1083;&#1077;&#1085;&#1080;&#1077;%20&#1082;&#1091;&#1083;&#1100;&#1090;&#1091;&#1088;&#1099;\&#1048;&#1079;&#1084;&#1077;&#1085;&#1077;&#1085;&#1080;&#1103;%20&#1074;%20&#1087;&#1086;&#1083;&#1086;&#1078;&#1077;&#1085;&#1080;&#1077;%20&#1086;&#1073;%20&#1091;&#1074;&#1077;&#1082;&#1086;&#1074;&#1077;&#1095;&#1077;&#1085;&#1080;&#1080;\&#1055;&#1088;&#1080;&#1083;&#1086;&#1078;&#1077;&#1085;&#1080;&#1077;%202.docx" TargetMode="External"/><Relationship Id="rId12" Type="http://schemas.openxmlformats.org/officeDocument/2006/relationships/hyperlink" Target="file:///Y:\&#1050;&#1091;&#1079;&#1085;&#1077;&#1094;&#1086;&#1074;&#1072;%20&#1070;.&#1051;\31%20&#1079;&#1072;&#1089;&#1077;&#1076;&#1072;&#1085;&#1080;&#1077;\&#1055;&#1088;&#1086;&#1077;&#1082;&#1090;&#1099;\&#1055;&#1088;&#1086;&#1077;&#1082;&#1090;&#1099;\&#1059;&#1087;&#1088;&#1072;&#1074;&#1083;&#1077;&#1085;&#1080;&#1077;%20&#1082;&#1091;&#1083;&#1100;&#1090;&#1091;&#1088;&#1099;\&#1048;&#1079;&#1084;&#1077;&#1085;&#1077;&#1085;&#1080;&#1103;%20&#1074;%20&#1087;&#1086;&#1083;&#1086;&#1078;&#1077;&#1085;&#1080;&#1077;%20&#1086;&#1073;%20&#1091;&#1074;&#1077;&#1082;&#1086;&#1074;&#1077;&#1095;&#1077;&#1085;&#1080;&#1080;\&#1055;&#1088;&#1080;&#1083;&#1086;&#1078;&#1077;&#1085;&#1080;&#1077;%20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Y:\&#1050;&#1091;&#1079;&#1085;&#1077;&#1094;&#1086;&#1074;&#1072;%20&#1070;.&#1051;\31%20&#1079;&#1072;&#1089;&#1077;&#1076;&#1072;&#1085;&#1080;&#1077;\&#1055;&#1088;&#1086;&#1077;&#1082;&#1090;&#1099;\&#1055;&#1088;&#1086;&#1077;&#1082;&#1090;&#1099;\&#1059;&#1087;&#1088;&#1072;&#1074;&#1083;&#1077;&#1085;&#1080;&#1077;%20&#1082;&#1091;&#1083;&#1100;&#1090;&#1091;&#1088;&#1099;\&#1048;&#1079;&#1084;&#1077;&#1085;&#1077;&#1085;&#1080;&#1103;%20&#1074;%20&#1087;&#1086;&#1083;&#1086;&#1078;&#1077;&#1085;&#1080;&#1077;%20&#1086;&#1073;%20&#1091;&#1074;&#1077;&#1082;&#1086;&#1074;&#1077;&#1095;&#1077;&#1085;&#1080;&#1080;\&#1055;&#1088;&#1080;&#1083;&#1086;&#1078;&#1077;&#1085;&#1080;&#1077;%202.docx" TargetMode="External"/><Relationship Id="rId11" Type="http://schemas.openxmlformats.org/officeDocument/2006/relationships/hyperlink" Target="file:///Y:\&#1050;&#1091;&#1079;&#1085;&#1077;&#1094;&#1086;&#1074;&#1072;%20&#1070;.&#1051;\31%20&#1079;&#1072;&#1089;&#1077;&#1076;&#1072;&#1085;&#1080;&#1077;\&#1055;&#1088;&#1086;&#1077;&#1082;&#1090;&#1099;\&#1055;&#1088;&#1086;&#1077;&#1082;&#1090;&#1099;\&#1059;&#1087;&#1088;&#1072;&#1074;&#1083;&#1077;&#1085;&#1080;&#1077;%20&#1082;&#1091;&#1083;&#1100;&#1090;&#1091;&#1088;&#1099;\&#1048;&#1079;&#1084;&#1077;&#1085;&#1077;&#1085;&#1080;&#1103;%20&#1074;%20&#1087;&#1086;&#1083;&#1086;&#1078;&#1077;&#1085;&#1080;&#1077;%20&#1086;&#1073;%20&#1091;&#1074;&#1077;&#1082;&#1086;&#1074;&#1077;&#1095;&#1077;&#1085;&#1080;&#1080;\&#1055;&#1088;&#1080;&#1083;&#1086;&#1078;&#1077;&#1085;&#1080;&#1077;%202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Y:\&#1050;&#1091;&#1079;&#1085;&#1077;&#1094;&#1086;&#1074;&#1072;%20&#1070;.&#1051;\31%20&#1079;&#1072;&#1089;&#1077;&#1076;&#1072;&#1085;&#1080;&#1077;\&#1055;&#1088;&#1086;&#1077;&#1082;&#1090;&#1099;\&#1055;&#1088;&#1086;&#1077;&#1082;&#1090;&#1099;\&#1059;&#1087;&#1088;&#1072;&#1074;&#1083;&#1077;&#1085;&#1080;&#1077;%20&#1082;&#1091;&#1083;&#1100;&#1090;&#1091;&#1088;&#1099;\&#1048;&#1079;&#1084;&#1077;&#1085;&#1077;&#1085;&#1080;&#1103;%20&#1074;%20&#1087;&#1086;&#1083;&#1086;&#1078;&#1077;&#1085;&#1080;&#1077;%20&#1086;&#1073;%20&#1091;&#1074;&#1077;&#1082;&#1086;&#1074;&#1077;&#1095;&#1077;&#1085;&#1080;&#1080;\&#1055;&#1088;&#1080;&#1083;&#1086;&#1078;&#1077;&#1085;&#1080;&#1077;%202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Y:\&#1050;&#1091;&#1079;&#1085;&#1077;&#1094;&#1086;&#1074;&#1072;%20&#1070;.&#1051;\31%20&#1079;&#1072;&#1089;&#1077;&#1076;&#1072;&#1085;&#1080;&#1077;\&#1055;&#1088;&#1086;&#1077;&#1082;&#1090;&#1099;\&#1055;&#1088;&#1086;&#1077;&#1082;&#1090;&#1099;\&#1059;&#1087;&#1088;&#1072;&#1074;&#1083;&#1077;&#1085;&#1080;&#1077;%20&#1082;&#1091;&#1083;&#1100;&#1090;&#1091;&#1088;&#1099;\&#1048;&#1079;&#1084;&#1077;&#1085;&#1077;&#1085;&#1080;&#1103;%20&#1074;%20&#1087;&#1086;&#1083;&#1086;&#1078;&#1077;&#1085;&#1080;&#1077;%20&#1086;&#1073;%20&#1091;&#1074;&#1077;&#1082;&#1086;&#1074;&#1077;&#1095;&#1077;&#1085;&#1080;&#1080;\&#1055;&#1088;&#1080;&#1083;&#1086;&#1078;&#1077;&#1085;&#1080;&#1077;%202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4</cp:revision>
  <cp:lastPrinted>2024-05-14T11:08:00Z</cp:lastPrinted>
  <dcterms:created xsi:type="dcterms:W3CDTF">2024-05-07T13:53:00Z</dcterms:created>
  <dcterms:modified xsi:type="dcterms:W3CDTF">2024-05-14T11:11:00Z</dcterms:modified>
</cp:coreProperties>
</file>