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F7655C" w:rsidRPr="00484BD5" w:rsidTr="00A724A8">
        <w:tc>
          <w:tcPr>
            <w:tcW w:w="3969" w:type="dxa"/>
            <w:vAlign w:val="center"/>
          </w:tcPr>
          <w:p w:rsidR="00F7655C" w:rsidRDefault="00F7655C" w:rsidP="00A724A8">
            <w:pPr>
              <w:jc w:val="center"/>
              <w:rPr>
                <w:b/>
                <w:sz w:val="22"/>
                <w:szCs w:val="22"/>
              </w:rPr>
            </w:pPr>
            <w:r w:rsidRPr="00484BD5">
              <w:rPr>
                <w:b/>
                <w:sz w:val="22"/>
                <w:szCs w:val="22"/>
              </w:rPr>
              <w:t xml:space="preserve">АДМИНИСТРАЦИЯ </w:t>
            </w:r>
          </w:p>
          <w:p w:rsidR="00F7655C" w:rsidRPr="00484BD5" w:rsidRDefault="00F7655C" w:rsidP="00A724A8">
            <w:pPr>
              <w:jc w:val="center"/>
              <w:rPr>
                <w:b/>
                <w:bCs/>
                <w:sz w:val="22"/>
                <w:szCs w:val="22"/>
              </w:rPr>
            </w:pPr>
            <w:r w:rsidRPr="00484BD5">
              <w:rPr>
                <w:b/>
                <w:sz w:val="22"/>
                <w:szCs w:val="22"/>
              </w:rPr>
              <w:t>МУНИЦИПАЛЬНОГО РАЙОНА  «ПЕЧОРА»</w:t>
            </w:r>
          </w:p>
        </w:tc>
        <w:tc>
          <w:tcPr>
            <w:tcW w:w="1383" w:type="dxa"/>
          </w:tcPr>
          <w:p w:rsidR="00F7655C" w:rsidRPr="00484BD5" w:rsidRDefault="00F7655C" w:rsidP="00A724A8">
            <w:pPr>
              <w:jc w:val="center"/>
              <w:rPr>
                <w:b/>
                <w:sz w:val="20"/>
                <w:szCs w:val="20"/>
              </w:rPr>
            </w:pPr>
            <w:r w:rsidRPr="00484BD5"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32A55738" wp14:editId="0C0FCB40">
                  <wp:extent cx="75247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4BD5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F7655C" w:rsidRPr="00484BD5" w:rsidRDefault="00F7655C" w:rsidP="00A724A8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484BD5">
              <w:rPr>
                <w:b/>
                <w:sz w:val="22"/>
                <w:szCs w:val="22"/>
              </w:rPr>
              <w:t xml:space="preserve">«ПЕЧОРА» </w:t>
            </w:r>
          </w:p>
          <w:p w:rsidR="00F7655C" w:rsidRPr="00484BD5" w:rsidRDefault="00F7655C" w:rsidP="00A724A8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484BD5">
              <w:rPr>
                <w:b/>
                <w:sz w:val="22"/>
                <w:szCs w:val="22"/>
              </w:rPr>
              <w:t>МУНИЦИПАЛЬНÖЙ РАЙОНСА</w:t>
            </w:r>
          </w:p>
          <w:p w:rsidR="00F7655C" w:rsidRPr="00484BD5" w:rsidRDefault="00F7655C" w:rsidP="00A724A8">
            <w:pPr>
              <w:keepNext/>
              <w:jc w:val="center"/>
              <w:outlineLvl w:val="6"/>
              <w:rPr>
                <w:b/>
                <w:sz w:val="20"/>
                <w:szCs w:val="20"/>
              </w:rPr>
            </w:pPr>
            <w:r w:rsidRPr="00484BD5">
              <w:rPr>
                <w:b/>
                <w:sz w:val="22"/>
                <w:szCs w:val="22"/>
              </w:rPr>
              <w:t xml:space="preserve"> АДМИНИСТРАЦИЯ</w:t>
            </w:r>
          </w:p>
        </w:tc>
      </w:tr>
    </w:tbl>
    <w:p w:rsidR="00F7655C" w:rsidRPr="00484BD5" w:rsidRDefault="00F7655C" w:rsidP="00F7655C">
      <w:pPr>
        <w:keepNext/>
        <w:jc w:val="center"/>
        <w:outlineLvl w:val="7"/>
        <w:rPr>
          <w:b/>
          <w:sz w:val="26"/>
          <w:szCs w:val="26"/>
        </w:rPr>
      </w:pPr>
      <w:r w:rsidRPr="00484BD5">
        <w:rPr>
          <w:b/>
          <w:sz w:val="26"/>
          <w:szCs w:val="26"/>
        </w:rPr>
        <w:t>ПОСТАНОВЛЕНИЕ</w:t>
      </w:r>
    </w:p>
    <w:p w:rsidR="00F7655C" w:rsidRPr="00484BD5" w:rsidRDefault="00F7655C" w:rsidP="00F7655C">
      <w:pPr>
        <w:keepNext/>
        <w:jc w:val="center"/>
        <w:outlineLvl w:val="7"/>
        <w:rPr>
          <w:b/>
          <w:sz w:val="26"/>
          <w:szCs w:val="26"/>
        </w:rPr>
      </w:pPr>
      <w:r w:rsidRPr="00484BD5">
        <w:rPr>
          <w:b/>
          <w:sz w:val="26"/>
          <w:szCs w:val="26"/>
        </w:rPr>
        <w:t xml:space="preserve"> </w:t>
      </w:r>
      <w:proofErr w:type="gramStart"/>
      <w:r w:rsidRPr="00484BD5">
        <w:rPr>
          <w:b/>
          <w:sz w:val="26"/>
          <w:szCs w:val="26"/>
        </w:rPr>
        <w:t>ШУÖМ</w:t>
      </w:r>
      <w:proofErr w:type="gramEnd"/>
    </w:p>
    <w:p w:rsidR="00F7655C" w:rsidRPr="00484BD5" w:rsidRDefault="00F7655C" w:rsidP="00F7655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F7655C" w:rsidRPr="00484BD5" w:rsidTr="00A724A8">
        <w:tc>
          <w:tcPr>
            <w:tcW w:w="4140" w:type="dxa"/>
            <w:shd w:val="clear" w:color="auto" w:fill="auto"/>
          </w:tcPr>
          <w:p w:rsidR="00F7655C" w:rsidRPr="00484BD5" w:rsidRDefault="00F7655C" w:rsidP="00A724A8">
            <w:pPr>
              <w:keepNext/>
              <w:widowControl w:val="0"/>
              <w:jc w:val="both"/>
              <w:rPr>
                <w:bCs/>
                <w:szCs w:val="20"/>
              </w:rPr>
            </w:pPr>
            <w:r w:rsidRPr="00484BD5">
              <w:rPr>
                <w:bCs/>
                <w:szCs w:val="20"/>
              </w:rPr>
              <w:t xml:space="preserve"> </w:t>
            </w:r>
          </w:p>
          <w:p w:rsidR="00F7655C" w:rsidRPr="00C228B5" w:rsidRDefault="00ED4E46" w:rsidP="00A724A8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  22   мая</w:t>
            </w:r>
            <w:r w:rsidR="00F361C4">
              <w:rPr>
                <w:bCs/>
                <w:sz w:val="26"/>
                <w:szCs w:val="26"/>
                <w:u w:val="single"/>
              </w:rPr>
              <w:t xml:space="preserve">   </w:t>
            </w:r>
            <w:r w:rsidR="00F7655C" w:rsidRPr="00C228B5">
              <w:rPr>
                <w:bCs/>
                <w:sz w:val="26"/>
                <w:szCs w:val="26"/>
                <w:u w:val="single"/>
              </w:rPr>
              <w:t>202</w:t>
            </w:r>
            <w:r w:rsidR="00F7655C">
              <w:rPr>
                <w:bCs/>
                <w:sz w:val="26"/>
                <w:szCs w:val="26"/>
                <w:u w:val="single"/>
              </w:rPr>
              <w:t>3</w:t>
            </w:r>
            <w:r w:rsidR="00F7655C" w:rsidRPr="00C228B5">
              <w:rPr>
                <w:bCs/>
                <w:sz w:val="26"/>
                <w:szCs w:val="26"/>
                <w:u w:val="single"/>
              </w:rPr>
              <w:t xml:space="preserve"> г. </w:t>
            </w:r>
          </w:p>
          <w:p w:rsidR="00F7655C" w:rsidRPr="00484BD5" w:rsidRDefault="00F7655C" w:rsidP="00A724A8">
            <w:pPr>
              <w:keepNext/>
              <w:widowControl w:val="0"/>
              <w:rPr>
                <w:bCs/>
                <w:sz w:val="20"/>
                <w:szCs w:val="20"/>
              </w:rPr>
            </w:pPr>
            <w:r w:rsidRPr="00484BD5">
              <w:rPr>
                <w:bCs/>
                <w:sz w:val="20"/>
                <w:szCs w:val="20"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F7655C" w:rsidRPr="00484BD5" w:rsidRDefault="00F7655C" w:rsidP="00A724A8">
            <w:pPr>
              <w:keepNext/>
              <w:widowControl w:val="0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7655C" w:rsidRPr="00484BD5" w:rsidRDefault="00F7655C" w:rsidP="00A724A8">
            <w:pPr>
              <w:keepNext/>
              <w:widowControl w:val="0"/>
              <w:jc w:val="center"/>
              <w:rPr>
                <w:bCs/>
                <w:szCs w:val="20"/>
              </w:rPr>
            </w:pPr>
            <w:r w:rsidRPr="00484BD5">
              <w:rPr>
                <w:bCs/>
                <w:szCs w:val="20"/>
              </w:rPr>
              <w:t xml:space="preserve">             </w:t>
            </w:r>
          </w:p>
          <w:p w:rsidR="00F7655C" w:rsidRPr="00484BD5" w:rsidRDefault="00F7655C" w:rsidP="00F361C4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</w:t>
            </w:r>
            <w:r w:rsidRPr="00484BD5">
              <w:rPr>
                <w:bCs/>
                <w:sz w:val="26"/>
                <w:szCs w:val="26"/>
              </w:rPr>
              <w:t>№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ED4E46">
              <w:rPr>
                <w:bCs/>
                <w:sz w:val="26"/>
                <w:szCs w:val="26"/>
              </w:rPr>
              <w:t xml:space="preserve"> 951</w:t>
            </w:r>
            <w:r w:rsidR="00F361C4">
              <w:rPr>
                <w:bCs/>
                <w:sz w:val="26"/>
                <w:szCs w:val="26"/>
              </w:rPr>
              <w:t xml:space="preserve">   </w:t>
            </w:r>
          </w:p>
        </w:tc>
      </w:tr>
    </w:tbl>
    <w:p w:rsidR="00F7655C" w:rsidRDefault="00F7655C" w:rsidP="00F7655C">
      <w:pPr>
        <w:jc w:val="both"/>
        <w:rPr>
          <w:b/>
          <w:sz w:val="26"/>
          <w:szCs w:val="26"/>
        </w:rPr>
      </w:pPr>
    </w:p>
    <w:p w:rsidR="00F7655C" w:rsidRPr="001901D4" w:rsidRDefault="00F7655C" w:rsidP="00F7655C">
      <w:pPr>
        <w:jc w:val="both"/>
        <w:rPr>
          <w:b/>
          <w:sz w:val="26"/>
          <w:szCs w:val="26"/>
        </w:rPr>
      </w:pPr>
    </w:p>
    <w:p w:rsidR="00F7655C" w:rsidRPr="001E5D7D" w:rsidRDefault="00F7655C" w:rsidP="00F7655C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1E5D7D">
        <w:rPr>
          <w:sz w:val="26"/>
          <w:szCs w:val="26"/>
        </w:rPr>
        <w:t xml:space="preserve">О внесении изменений в постановление </w:t>
      </w:r>
    </w:p>
    <w:p w:rsidR="00F7655C" w:rsidRPr="001E5D7D" w:rsidRDefault="00F7655C" w:rsidP="00F7655C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1E5D7D">
        <w:rPr>
          <w:sz w:val="26"/>
          <w:szCs w:val="26"/>
        </w:rPr>
        <w:t xml:space="preserve">администрации муниципального района </w:t>
      </w:r>
    </w:p>
    <w:p w:rsidR="00F7655C" w:rsidRDefault="00F7655C" w:rsidP="00F7655C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>«Печора» от 16 октября 2019 года  № 1296</w:t>
      </w:r>
    </w:p>
    <w:p w:rsidR="00F7655C" w:rsidRDefault="00F7655C" w:rsidP="00F7655C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F7655C" w:rsidRDefault="00F7655C" w:rsidP="00F7655C">
      <w:pPr>
        <w:tabs>
          <w:tab w:val="left" w:pos="6379"/>
          <w:tab w:val="left" w:pos="6804"/>
        </w:tabs>
        <w:ind w:firstLine="709"/>
        <w:jc w:val="both"/>
        <w:rPr>
          <w:sz w:val="26"/>
          <w:szCs w:val="26"/>
        </w:rPr>
      </w:pPr>
    </w:p>
    <w:p w:rsidR="00F7655C" w:rsidRPr="006A7B10" w:rsidRDefault="00F7655C" w:rsidP="00F7655C">
      <w:pPr>
        <w:ind w:firstLine="709"/>
        <w:rPr>
          <w:sz w:val="26"/>
          <w:szCs w:val="26"/>
        </w:rPr>
      </w:pPr>
      <w:r w:rsidRPr="006A7B10">
        <w:rPr>
          <w:sz w:val="26"/>
          <w:szCs w:val="26"/>
        </w:rPr>
        <w:t>администрация ПОСТАНОВЛЯЕТ:</w:t>
      </w:r>
    </w:p>
    <w:p w:rsidR="00F7655C" w:rsidRDefault="00F7655C" w:rsidP="00F7655C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F7655C" w:rsidRPr="001901D4" w:rsidRDefault="00F7655C" w:rsidP="00F7655C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F7655C" w:rsidRDefault="00F7655C" w:rsidP="00F7655C">
      <w:pPr>
        <w:pStyle w:val="a3"/>
        <w:numPr>
          <w:ilvl w:val="0"/>
          <w:numId w:val="1"/>
        </w:numPr>
        <w:ind w:left="0" w:firstLine="709"/>
        <w:jc w:val="both"/>
        <w:textAlignment w:val="baseline"/>
        <w:rPr>
          <w:szCs w:val="26"/>
        </w:rPr>
      </w:pPr>
      <w:r>
        <w:rPr>
          <w:szCs w:val="26"/>
        </w:rPr>
        <w:t xml:space="preserve"> </w:t>
      </w:r>
      <w:r w:rsidRPr="008779D6">
        <w:rPr>
          <w:szCs w:val="26"/>
        </w:rPr>
        <w:t xml:space="preserve">Внести в постановление </w:t>
      </w:r>
      <w:r>
        <w:rPr>
          <w:szCs w:val="26"/>
        </w:rPr>
        <w:t xml:space="preserve">администрации </w:t>
      </w:r>
      <w:r w:rsidRPr="008779D6">
        <w:rPr>
          <w:szCs w:val="26"/>
        </w:rPr>
        <w:t xml:space="preserve">муниципального района «Печора» </w:t>
      </w:r>
      <w:r w:rsidRPr="00FB5144">
        <w:rPr>
          <w:szCs w:val="26"/>
        </w:rPr>
        <w:t>от 16 октября 2019 года  № 1296</w:t>
      </w:r>
      <w:r>
        <w:rPr>
          <w:szCs w:val="26"/>
        </w:rPr>
        <w:t xml:space="preserve"> </w:t>
      </w:r>
      <w:r w:rsidRPr="00FD2CE5">
        <w:rPr>
          <w:szCs w:val="26"/>
        </w:rPr>
        <w:t xml:space="preserve">«Об утверждении схемы размещения мест (площадок) накопления твердых коммунальных  отходов на территории муниципального образования муниципального района «Печора» </w:t>
      </w:r>
      <w:r>
        <w:rPr>
          <w:szCs w:val="26"/>
        </w:rPr>
        <w:t xml:space="preserve">изменения </w:t>
      </w:r>
      <w:r w:rsidRPr="001901D4">
        <w:rPr>
          <w:szCs w:val="26"/>
        </w:rPr>
        <w:t>согласно приложению.</w:t>
      </w:r>
    </w:p>
    <w:p w:rsidR="00F7655C" w:rsidRPr="001901D4" w:rsidRDefault="00F7655C" w:rsidP="00F7655C">
      <w:pPr>
        <w:pStyle w:val="a3"/>
        <w:numPr>
          <w:ilvl w:val="0"/>
          <w:numId w:val="1"/>
        </w:numPr>
        <w:ind w:left="0" w:firstLine="709"/>
        <w:jc w:val="both"/>
        <w:textAlignment w:val="baseline"/>
        <w:rPr>
          <w:szCs w:val="26"/>
        </w:rPr>
      </w:pPr>
      <w:r w:rsidRPr="001901D4">
        <w:rPr>
          <w:szCs w:val="26"/>
        </w:rPr>
        <w:t xml:space="preserve">Настоящее постановление вступает в силу со дня подписания и подлежит размещению на официальном сайте </w:t>
      </w:r>
      <w:r>
        <w:rPr>
          <w:szCs w:val="26"/>
        </w:rPr>
        <w:t>муниципального</w:t>
      </w:r>
      <w:r w:rsidRPr="001901D4">
        <w:rPr>
          <w:szCs w:val="26"/>
        </w:rPr>
        <w:t xml:space="preserve"> </w:t>
      </w:r>
      <w:r>
        <w:rPr>
          <w:szCs w:val="26"/>
        </w:rPr>
        <w:t>района</w:t>
      </w:r>
      <w:r w:rsidRPr="001901D4">
        <w:rPr>
          <w:szCs w:val="26"/>
        </w:rPr>
        <w:t xml:space="preserve"> «Печора».</w:t>
      </w:r>
    </w:p>
    <w:p w:rsidR="00F7655C" w:rsidRDefault="00F7655C" w:rsidP="00F7655C">
      <w:pPr>
        <w:jc w:val="both"/>
        <w:rPr>
          <w:sz w:val="26"/>
          <w:szCs w:val="26"/>
        </w:rPr>
      </w:pPr>
    </w:p>
    <w:p w:rsidR="00F7655C" w:rsidRDefault="00F7655C" w:rsidP="00F7655C">
      <w:pPr>
        <w:jc w:val="both"/>
        <w:rPr>
          <w:sz w:val="26"/>
          <w:szCs w:val="26"/>
        </w:rPr>
      </w:pPr>
    </w:p>
    <w:p w:rsidR="00F7655C" w:rsidRPr="001901D4" w:rsidRDefault="00F7655C" w:rsidP="00F7655C">
      <w:pPr>
        <w:jc w:val="both"/>
        <w:rPr>
          <w:sz w:val="26"/>
          <w:szCs w:val="26"/>
        </w:rPr>
      </w:pPr>
    </w:p>
    <w:p w:rsidR="00F7655C" w:rsidRPr="00D454EC" w:rsidRDefault="00F7655C" w:rsidP="00F7655C">
      <w:pPr>
        <w:jc w:val="both"/>
        <w:rPr>
          <w:sz w:val="26"/>
          <w:szCs w:val="26"/>
        </w:rPr>
      </w:pPr>
      <w:r w:rsidRPr="00D454EC">
        <w:rPr>
          <w:sz w:val="26"/>
          <w:szCs w:val="26"/>
        </w:rPr>
        <w:t xml:space="preserve">Глава муниципального района -                                                                </w:t>
      </w:r>
    </w:p>
    <w:p w:rsidR="00F7655C" w:rsidRPr="00D454EC" w:rsidRDefault="00F7655C" w:rsidP="00F7655C">
      <w:pPr>
        <w:jc w:val="both"/>
        <w:rPr>
          <w:sz w:val="26"/>
          <w:szCs w:val="26"/>
        </w:rPr>
      </w:pPr>
      <w:r w:rsidRPr="00D454EC">
        <w:rPr>
          <w:sz w:val="26"/>
          <w:szCs w:val="26"/>
        </w:rPr>
        <w:t xml:space="preserve">руководитель администрации                                                                           </w:t>
      </w:r>
      <w:proofErr w:type="spellStart"/>
      <w:r w:rsidRPr="00D454EC">
        <w:rPr>
          <w:sz w:val="26"/>
          <w:szCs w:val="26"/>
        </w:rPr>
        <w:t>В.А.Серов</w:t>
      </w:r>
      <w:proofErr w:type="spellEnd"/>
    </w:p>
    <w:p w:rsidR="00F7655C" w:rsidRPr="001D2544" w:rsidRDefault="00F7655C" w:rsidP="00F7655C">
      <w:pPr>
        <w:jc w:val="right"/>
        <w:rPr>
          <w:szCs w:val="26"/>
        </w:rPr>
      </w:pPr>
    </w:p>
    <w:p w:rsidR="00F7655C" w:rsidRDefault="00F7655C" w:rsidP="00F7655C">
      <w:pPr>
        <w:rPr>
          <w:b/>
          <w:bCs/>
        </w:rPr>
      </w:pPr>
    </w:p>
    <w:p w:rsidR="00F7655C" w:rsidRDefault="00F7655C" w:rsidP="00F7655C">
      <w:pPr>
        <w:rPr>
          <w:b/>
          <w:bCs/>
        </w:rPr>
      </w:pPr>
    </w:p>
    <w:p w:rsidR="00F7655C" w:rsidRDefault="00F7655C" w:rsidP="00F7655C">
      <w:pPr>
        <w:rPr>
          <w:b/>
          <w:bCs/>
        </w:rPr>
      </w:pPr>
    </w:p>
    <w:p w:rsidR="00F7655C" w:rsidRDefault="00F7655C" w:rsidP="00F7655C">
      <w:pPr>
        <w:rPr>
          <w:b/>
          <w:bCs/>
        </w:rPr>
      </w:pPr>
    </w:p>
    <w:p w:rsidR="00F7655C" w:rsidRDefault="00F7655C" w:rsidP="00F7655C">
      <w:pPr>
        <w:rPr>
          <w:b/>
          <w:bCs/>
        </w:rPr>
      </w:pPr>
    </w:p>
    <w:p w:rsidR="00F7655C" w:rsidRDefault="00F7655C" w:rsidP="00F7655C">
      <w:pPr>
        <w:rPr>
          <w:b/>
          <w:bCs/>
        </w:rPr>
      </w:pPr>
    </w:p>
    <w:p w:rsidR="00F7655C" w:rsidRDefault="00F7655C" w:rsidP="00F7655C">
      <w:pPr>
        <w:rPr>
          <w:b/>
          <w:bCs/>
        </w:rPr>
      </w:pPr>
    </w:p>
    <w:p w:rsidR="00F7655C" w:rsidRDefault="00F7655C" w:rsidP="00F7655C">
      <w:pPr>
        <w:rPr>
          <w:b/>
          <w:bCs/>
        </w:rPr>
      </w:pPr>
    </w:p>
    <w:p w:rsidR="00F7655C" w:rsidRDefault="00F7655C" w:rsidP="00F7655C">
      <w:pPr>
        <w:rPr>
          <w:b/>
          <w:bCs/>
        </w:rPr>
      </w:pPr>
    </w:p>
    <w:p w:rsidR="00F7655C" w:rsidRDefault="00F7655C" w:rsidP="00F7655C">
      <w:pPr>
        <w:rPr>
          <w:b/>
          <w:bCs/>
        </w:rPr>
      </w:pPr>
    </w:p>
    <w:p w:rsidR="00F7655C" w:rsidRDefault="00F7655C" w:rsidP="00F7655C">
      <w:pPr>
        <w:rPr>
          <w:b/>
          <w:bCs/>
        </w:rPr>
      </w:pPr>
    </w:p>
    <w:p w:rsidR="00F7655C" w:rsidRPr="00C228B5" w:rsidRDefault="00F7655C" w:rsidP="00F7655C">
      <w:pPr>
        <w:jc w:val="right"/>
      </w:pPr>
      <w:r>
        <w:rPr>
          <w:b/>
          <w:bCs/>
        </w:rPr>
        <w:br w:type="page"/>
      </w:r>
      <w:r w:rsidRPr="00C228B5">
        <w:lastRenderedPageBreak/>
        <w:t xml:space="preserve">Приложение к постановлению </w:t>
      </w:r>
    </w:p>
    <w:p w:rsidR="00F7655C" w:rsidRPr="00C228B5" w:rsidRDefault="00F7655C" w:rsidP="00F7655C">
      <w:pPr>
        <w:jc w:val="right"/>
      </w:pPr>
      <w:r w:rsidRPr="00C228B5">
        <w:t xml:space="preserve">администрации МР «Печора» </w:t>
      </w:r>
    </w:p>
    <w:p w:rsidR="00F7655C" w:rsidRPr="00C228B5" w:rsidRDefault="00F7655C" w:rsidP="00F7655C">
      <w:pPr>
        <w:jc w:val="center"/>
      </w:pPr>
      <w:r w:rsidRPr="00C228B5">
        <w:t xml:space="preserve">                                                                                            </w:t>
      </w:r>
      <w:r w:rsidR="00ED4E46">
        <w:t xml:space="preserve">                     от    22</w:t>
      </w:r>
      <w:r>
        <w:t>.05.2023 г.</w:t>
      </w:r>
      <w:r w:rsidRPr="00C228B5">
        <w:t xml:space="preserve"> №</w:t>
      </w:r>
      <w:r w:rsidR="00ED4E46">
        <w:t xml:space="preserve"> 951</w:t>
      </w:r>
      <w:bookmarkStart w:id="0" w:name="_GoBack"/>
      <w:bookmarkEnd w:id="0"/>
      <w:r w:rsidRPr="00C228B5">
        <w:t xml:space="preserve"> </w:t>
      </w:r>
      <w:r>
        <w:t xml:space="preserve">     </w:t>
      </w:r>
      <w:r w:rsidRPr="00C228B5">
        <w:t xml:space="preserve">    </w:t>
      </w:r>
    </w:p>
    <w:p w:rsidR="00F7655C" w:rsidRPr="00C228B5" w:rsidRDefault="00F7655C" w:rsidP="00F7655C">
      <w:pPr>
        <w:jc w:val="center"/>
      </w:pPr>
    </w:p>
    <w:p w:rsidR="00F7655C" w:rsidRPr="00C228B5" w:rsidRDefault="00F7655C" w:rsidP="00F7655C">
      <w:pPr>
        <w:jc w:val="center"/>
      </w:pPr>
    </w:p>
    <w:p w:rsidR="00F7655C" w:rsidRPr="00C228B5" w:rsidRDefault="00F7655C" w:rsidP="00F7655C">
      <w:pPr>
        <w:jc w:val="center"/>
      </w:pPr>
      <w:r w:rsidRPr="00C228B5">
        <w:t xml:space="preserve">Реестр размещения мест (площадок) накопления твердых коммунальных </w:t>
      </w:r>
    </w:p>
    <w:p w:rsidR="00F7655C" w:rsidRPr="00C228B5" w:rsidRDefault="00F7655C" w:rsidP="00F7655C">
      <w:pPr>
        <w:jc w:val="center"/>
      </w:pPr>
      <w:r w:rsidRPr="00C228B5">
        <w:t>отходов в  муниципальном районе «Печора»</w:t>
      </w:r>
    </w:p>
    <w:p w:rsidR="00F7655C" w:rsidRPr="00C228B5" w:rsidRDefault="00F7655C" w:rsidP="00F7655C">
      <w:pPr>
        <w:jc w:val="center"/>
      </w:pPr>
    </w:p>
    <w:tbl>
      <w:tblPr>
        <w:tblW w:w="5047" w:type="pct"/>
        <w:jc w:val="center"/>
        <w:tblInd w:w="-9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2327"/>
        <w:gridCol w:w="2475"/>
        <w:gridCol w:w="1957"/>
        <w:gridCol w:w="2058"/>
      </w:tblGrid>
      <w:tr w:rsidR="00F7655C" w:rsidRPr="00D967CC" w:rsidTr="00A724A8">
        <w:trPr>
          <w:jc w:val="center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55C" w:rsidRPr="004C7351" w:rsidRDefault="00F7655C" w:rsidP="00A724A8">
            <w:pPr>
              <w:contextualSpacing/>
              <w:jc w:val="center"/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</w:pPr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 xml:space="preserve">№ </w:t>
            </w:r>
          </w:p>
          <w:p w:rsidR="00F7655C" w:rsidRPr="004C7351" w:rsidRDefault="00F7655C" w:rsidP="00A724A8">
            <w:pPr>
              <w:contextualSpacing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proofErr w:type="gramStart"/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п</w:t>
            </w:r>
            <w:proofErr w:type="gramEnd"/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/п</w:t>
            </w:r>
          </w:p>
        </w:tc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55C" w:rsidRPr="004C7351" w:rsidRDefault="00F7655C" w:rsidP="00A724A8">
            <w:pPr>
              <w:contextualSpacing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Данные о нахождении мест (площадок) накопления ТКО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55C" w:rsidRPr="004C7351" w:rsidRDefault="00F7655C" w:rsidP="00A724A8">
            <w:pPr>
              <w:contextualSpacing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55C" w:rsidRPr="004C7351" w:rsidRDefault="00F7655C" w:rsidP="00A724A8">
            <w:pPr>
              <w:contextualSpacing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Данные о собственниках мест (площадок) накопления ТКО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55C" w:rsidRPr="004C7351" w:rsidRDefault="00F7655C" w:rsidP="00A724A8">
            <w:pPr>
              <w:contextualSpacing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Данные об источниках образования ТКО</w:t>
            </w:r>
          </w:p>
        </w:tc>
      </w:tr>
      <w:tr w:rsidR="00F7655C" w:rsidRPr="00D967CC" w:rsidTr="00A724A8">
        <w:trPr>
          <w:jc w:val="center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55C" w:rsidRPr="004D173E" w:rsidRDefault="00F7655C" w:rsidP="00A724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55C" w:rsidRPr="00CB28AD" w:rsidRDefault="00F7655C" w:rsidP="00A724A8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CB28AD">
              <w:rPr>
                <w:rFonts w:eastAsia="Calibri"/>
                <w:color w:val="000000" w:themeColor="text1"/>
              </w:rPr>
              <w:t>Республика Коми,</w:t>
            </w:r>
          </w:p>
          <w:p w:rsidR="00F7655C" w:rsidRPr="00CB28AD" w:rsidRDefault="00F7655C" w:rsidP="00A724A8">
            <w:pPr>
              <w:contextualSpacing/>
              <w:jc w:val="center"/>
              <w:rPr>
                <w:color w:val="000000" w:themeColor="text1"/>
              </w:rPr>
            </w:pPr>
            <w:r w:rsidRPr="00CB28AD">
              <w:rPr>
                <w:color w:val="000000" w:themeColor="text1"/>
              </w:rPr>
              <w:t>г. Печора, ул. Советская, д. 2 «А»</w:t>
            </w:r>
          </w:p>
          <w:p w:rsidR="00F7655C" w:rsidRPr="00CB28AD" w:rsidRDefault="00F7655C" w:rsidP="00A724A8">
            <w:pPr>
              <w:contextualSpacing/>
              <w:jc w:val="center"/>
              <w:rPr>
                <w:color w:val="000000" w:themeColor="text1"/>
              </w:rPr>
            </w:pPr>
            <w:proofErr w:type="gramStart"/>
            <w:r w:rsidRPr="00CB28AD">
              <w:rPr>
                <w:color w:val="000000" w:themeColor="text1"/>
              </w:rPr>
              <w:t>(65.1554676939282,</w:t>
            </w:r>
            <w:proofErr w:type="gramEnd"/>
          </w:p>
          <w:p w:rsidR="00F7655C" w:rsidRPr="00CB28AD" w:rsidRDefault="00F7655C" w:rsidP="00A724A8">
            <w:pPr>
              <w:contextualSpacing/>
              <w:jc w:val="center"/>
              <w:rPr>
                <w:color w:val="000000" w:themeColor="text1"/>
              </w:rPr>
            </w:pPr>
            <w:r w:rsidRPr="00CB28AD">
              <w:rPr>
                <w:color w:val="000000" w:themeColor="text1"/>
              </w:rPr>
              <w:t>57.23129436441486)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55C" w:rsidRPr="00CB28AD" w:rsidRDefault="00F7655C" w:rsidP="00A724A8">
            <w:pPr>
              <w:contextualSpacing/>
              <w:jc w:val="center"/>
              <w:rPr>
                <w:color w:val="000000" w:themeColor="text1"/>
              </w:rPr>
            </w:pPr>
            <w:r w:rsidRPr="00CB28AD">
              <w:rPr>
                <w:color w:val="000000" w:themeColor="text1"/>
              </w:rPr>
              <w:t xml:space="preserve">Покрытие </w:t>
            </w:r>
            <w:proofErr w:type="gramStart"/>
            <w:r w:rsidRPr="00CB28AD">
              <w:rPr>
                <w:color w:val="000000" w:themeColor="text1"/>
              </w:rPr>
              <w:t>ж/б</w:t>
            </w:r>
            <w:proofErr w:type="gramEnd"/>
            <w:r w:rsidRPr="00CB28AD">
              <w:rPr>
                <w:color w:val="000000" w:themeColor="text1"/>
              </w:rPr>
              <w:t xml:space="preserve"> плиты количество контейнеров-3</w:t>
            </w:r>
          </w:p>
          <w:p w:rsidR="00F7655C" w:rsidRPr="00CB28AD" w:rsidRDefault="00F7655C" w:rsidP="00A724A8">
            <w:pPr>
              <w:contextualSpacing/>
              <w:jc w:val="center"/>
              <w:rPr>
                <w:color w:val="000000" w:themeColor="text1"/>
              </w:rPr>
            </w:pPr>
            <w:proofErr w:type="gramStart"/>
            <w:r w:rsidRPr="00CB28AD">
              <w:rPr>
                <w:color w:val="000000" w:themeColor="text1"/>
              </w:rPr>
              <w:t xml:space="preserve">объем 0,75 </w:t>
            </w:r>
            <w:proofErr w:type="spellStart"/>
            <w:r w:rsidRPr="00CB28AD">
              <w:rPr>
                <w:color w:val="000000" w:themeColor="text1"/>
              </w:rPr>
              <w:t>куб.м</w:t>
            </w:r>
            <w:proofErr w:type="spellEnd"/>
            <w:r w:rsidRPr="00CB28AD">
              <w:rPr>
                <w:color w:val="000000" w:themeColor="text1"/>
              </w:rPr>
              <w:t xml:space="preserve">. контейнер (Макулатура) - 1, контейнер (Пластик) - 1 объем 0,75 </w:t>
            </w:r>
            <w:proofErr w:type="spellStart"/>
            <w:r w:rsidRPr="00CB28AD">
              <w:rPr>
                <w:color w:val="000000" w:themeColor="text1"/>
              </w:rPr>
              <w:t>куб.м</w:t>
            </w:r>
            <w:proofErr w:type="spellEnd"/>
            <w:r w:rsidRPr="00CB28AD">
              <w:rPr>
                <w:color w:val="000000" w:themeColor="text1"/>
              </w:rPr>
              <w:t>..</w:t>
            </w:r>
            <w:proofErr w:type="gramEnd"/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55C" w:rsidRPr="00CB28AD" w:rsidRDefault="00F7655C" w:rsidP="00F7655C">
            <w:pPr>
              <w:contextualSpacing/>
              <w:jc w:val="center"/>
              <w:rPr>
                <w:color w:val="000000" w:themeColor="text1"/>
              </w:rPr>
            </w:pPr>
            <w:r w:rsidRPr="00CB28AD">
              <w:rPr>
                <w:color w:val="000000" w:themeColor="text1"/>
              </w:rPr>
              <w:t>Администрация МР «Печора»</w:t>
            </w:r>
          </w:p>
          <w:p w:rsidR="00F7655C" w:rsidRPr="00CB28AD" w:rsidRDefault="00F7655C" w:rsidP="00F7655C">
            <w:pPr>
              <w:contextualSpacing/>
              <w:jc w:val="center"/>
              <w:rPr>
                <w:color w:val="000000" w:themeColor="text1"/>
              </w:rPr>
            </w:pPr>
            <w:r w:rsidRPr="00CB28AD">
              <w:rPr>
                <w:color w:val="000000" w:themeColor="text1"/>
              </w:rPr>
              <w:t>ОГРН 1021100875575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655C" w:rsidRPr="00CB28AD" w:rsidRDefault="00F7655C" w:rsidP="00A724A8">
            <w:pPr>
              <w:contextualSpacing/>
              <w:jc w:val="center"/>
              <w:rPr>
                <w:color w:val="000000" w:themeColor="text1"/>
              </w:rPr>
            </w:pPr>
            <w:proofErr w:type="gramStart"/>
            <w:r w:rsidRPr="00CB28AD">
              <w:rPr>
                <w:color w:val="000000" w:themeColor="text1"/>
              </w:rPr>
              <w:t>Многоквартирные дома: ул. Советская, д. 2»А», ул. Железнодорожная, д. 1</w:t>
            </w:r>
            <w:proofErr w:type="gramEnd"/>
          </w:p>
        </w:tc>
      </w:tr>
    </w:tbl>
    <w:p w:rsidR="00F7655C" w:rsidRPr="00D967CC" w:rsidRDefault="00F7655C" w:rsidP="00F7655C">
      <w:pPr>
        <w:jc w:val="right"/>
        <w:rPr>
          <w:sz w:val="22"/>
          <w:szCs w:val="22"/>
        </w:rPr>
      </w:pPr>
    </w:p>
    <w:p w:rsidR="00F7655C" w:rsidRPr="00D967CC" w:rsidRDefault="00F7655C" w:rsidP="00F7655C">
      <w:pPr>
        <w:jc w:val="both"/>
        <w:rPr>
          <w:sz w:val="26"/>
          <w:szCs w:val="26"/>
        </w:rPr>
      </w:pPr>
    </w:p>
    <w:p w:rsidR="00F7655C" w:rsidRDefault="00F7655C" w:rsidP="00F7655C">
      <w:pPr>
        <w:rPr>
          <w:b/>
          <w:bCs/>
        </w:rPr>
      </w:pPr>
    </w:p>
    <w:p w:rsidR="00F7655C" w:rsidRDefault="00F7655C" w:rsidP="00F7655C">
      <w:pPr>
        <w:rPr>
          <w:b/>
          <w:bCs/>
        </w:rPr>
      </w:pPr>
    </w:p>
    <w:p w:rsidR="00F7655C" w:rsidRDefault="00F7655C" w:rsidP="00F7655C">
      <w:pPr>
        <w:rPr>
          <w:b/>
          <w:bCs/>
        </w:rPr>
      </w:pPr>
    </w:p>
    <w:p w:rsidR="00F7655C" w:rsidRDefault="00F7655C" w:rsidP="00F7655C"/>
    <w:p w:rsidR="00F7655C" w:rsidRDefault="00F7655C" w:rsidP="00F7655C"/>
    <w:p w:rsidR="00F7655C" w:rsidRDefault="00F7655C" w:rsidP="00F7655C"/>
    <w:p w:rsidR="0045623E" w:rsidRDefault="0045623E"/>
    <w:sectPr w:rsidR="0045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81E99"/>
    <w:multiLevelType w:val="multilevel"/>
    <w:tmpl w:val="034E47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AD"/>
    <w:rsid w:val="000367AD"/>
    <w:rsid w:val="00345C49"/>
    <w:rsid w:val="0045623E"/>
    <w:rsid w:val="00ED4E46"/>
    <w:rsid w:val="00F361C4"/>
    <w:rsid w:val="00F7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55C"/>
    <w:pPr>
      <w:overflowPunct w:val="0"/>
      <w:autoSpaceDE w:val="0"/>
      <w:autoSpaceDN w:val="0"/>
      <w:adjustRightInd w:val="0"/>
      <w:ind w:left="720"/>
      <w:contextualSpacing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765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5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55C"/>
    <w:pPr>
      <w:overflowPunct w:val="0"/>
      <w:autoSpaceDE w:val="0"/>
      <w:autoSpaceDN w:val="0"/>
      <w:adjustRightInd w:val="0"/>
      <w:ind w:left="720"/>
      <w:contextualSpacing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765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5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Светличный ДВ</dc:creator>
  <cp:keywords/>
  <dc:description/>
  <cp:lastModifiedBy>Пользователь</cp:lastModifiedBy>
  <cp:revision>3</cp:revision>
  <cp:lastPrinted>2023-05-16T11:56:00Z</cp:lastPrinted>
  <dcterms:created xsi:type="dcterms:W3CDTF">2023-05-16T11:29:00Z</dcterms:created>
  <dcterms:modified xsi:type="dcterms:W3CDTF">2023-05-22T09:22:00Z</dcterms:modified>
</cp:coreProperties>
</file>