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1F" w:rsidRPr="00631FB7" w:rsidRDefault="001F1A1F" w:rsidP="001F1A1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631FB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31FB7">
        <w:rPr>
          <w:rFonts w:ascii="Times New Roman" w:hAnsi="Times New Roman" w:cs="Times New Roman"/>
          <w:sz w:val="26"/>
          <w:szCs w:val="26"/>
        </w:rPr>
        <w:t xml:space="preserve"> к  изменениям,                                                                                                                                                                                                                                    вносимым в постановление администрации </w:t>
      </w:r>
    </w:p>
    <w:p w:rsidR="001F1A1F" w:rsidRPr="00631FB7" w:rsidRDefault="001F1A1F" w:rsidP="001F1A1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631FB7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1F1A1F" w:rsidRPr="00631FB7" w:rsidRDefault="001F1A1F" w:rsidP="001F1A1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631FB7">
        <w:rPr>
          <w:rFonts w:ascii="Times New Roman" w:hAnsi="Times New Roman" w:cs="Times New Roman"/>
          <w:sz w:val="26"/>
          <w:szCs w:val="26"/>
        </w:rPr>
        <w:t>от  31  декабря  2019 г. № 1666</w:t>
      </w:r>
    </w:p>
    <w:p w:rsidR="001F1A1F" w:rsidRDefault="001F1A1F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4 </w:t>
      </w:r>
    </w:p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  <w:r w:rsidR="0084086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экономики»</w:t>
      </w: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</w:t>
      </w: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порядке сбора информации и методике расчета </w:t>
      </w:r>
      <w:proofErr w:type="gramStart"/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целевых</w:t>
      </w:r>
      <w:proofErr w:type="gramEnd"/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индикаторов и показателей муниципальной программы</w:t>
      </w:r>
    </w:p>
    <w:p w:rsidR="00311222" w:rsidRPr="008A6F29" w:rsidRDefault="00311222" w:rsidP="00311222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540"/>
        <w:gridCol w:w="3827"/>
        <w:gridCol w:w="2977"/>
        <w:gridCol w:w="2835"/>
      </w:tblGrid>
      <w:tr w:rsidR="00311222" w:rsidRPr="008A6F29" w:rsidTr="00640BC8">
        <w:trPr>
          <w:trHeight w:val="10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311222" w:rsidRPr="008A6F29" w:rsidTr="00640BC8">
        <w:trPr>
          <w:trHeight w:val="225"/>
          <w:tblHeader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11222" w:rsidRPr="008A6F29" w:rsidTr="00640BC8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19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  <w:r w:rsidR="00194A98">
              <w:rPr>
                <w:rFonts w:ascii="Times New Roman" w:eastAsia="Times New Roman" w:hAnsi="Times New Roman" w:cs="Times New Roman"/>
              </w:rPr>
              <w:t xml:space="preserve"> МО МР «Печора» </w:t>
            </w:r>
            <w:r w:rsidRPr="008A6F29">
              <w:rPr>
                <w:rFonts w:ascii="Times New Roman" w:eastAsia="Times New Roman" w:hAnsi="Times New Roman" w:cs="Times New Roman"/>
              </w:rPr>
              <w:t>«Развитие экономики»</w:t>
            </w:r>
          </w:p>
        </w:tc>
      </w:tr>
      <w:tr w:rsidR="00311222" w:rsidRPr="008A6F29" w:rsidTr="00640BC8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CD1D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Территориальн</w:t>
            </w:r>
            <w:r w:rsidR="00CD1D3F">
              <w:rPr>
                <w:rFonts w:ascii="Times New Roman" w:eastAsia="Times New Roman" w:hAnsi="Times New Roman" w:cs="Times New Roman"/>
              </w:rPr>
              <w:t>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 статистики по Республике Коми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организаций / среднегодовая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CD1D3F" w:rsidP="00CD1D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="00311222"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  <w:r w:rsidR="00311222" w:rsidRPr="008A6F29">
              <w:rPr>
                <w:rFonts w:ascii="Times New Roman" w:eastAsia="Times New Roman" w:hAnsi="Times New Roman" w:cs="Times New Roman"/>
              </w:rPr>
              <w:t>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инвестиций в основной капитал за счет всех источников финансирования / объем отгруженных товаров собственного производства, выполненных работ и услуг*100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DD258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рабочих ме</w:t>
            </w:r>
            <w:proofErr w:type="gramStart"/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ст в сф</w:t>
            </w:r>
            <w:proofErr w:type="gramEnd"/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EC63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 w:rsidR="00E05F33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47B4E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B7419E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Default="00B7419E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42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численности занятых в сфере малого и среднего предпринимательства, включая 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ндивидуальных предпринимателей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EC63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347B4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2607FC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Default="002607F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7540EA" w:rsidRDefault="002607FC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0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предпринимательства, в фактически действовавших ценах)</w:t>
            </w:r>
          </w:p>
          <w:p w:rsidR="002607FC" w:rsidRPr="007540EA" w:rsidRDefault="002607FC" w:rsidP="007540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2607FC" w:rsidP="00EC635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2607FC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347B4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4A2411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Default="004A2411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7540EA" w:rsidRDefault="004A2411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274D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4A2411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Default="004A2411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7540EA" w:rsidRDefault="004A2411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274D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74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FF09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Подпрограмма 1 «Стратегическое планирование </w:t>
            </w:r>
            <w:r w:rsidR="00FF09F2">
              <w:rPr>
                <w:rFonts w:ascii="Times New Roman" w:eastAsia="Times New Roman" w:hAnsi="Times New Roman" w:cs="Times New Roman"/>
              </w:rPr>
              <w:t>на территории муниципального района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«Печора»</w:t>
            </w:r>
          </w:p>
        </w:tc>
      </w:tr>
      <w:tr w:rsidR="00311222" w:rsidRPr="008A6F29" w:rsidTr="00640BC8">
        <w:trPr>
          <w:trHeight w:val="136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E22FB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E658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экономического развития муниципального района,</w:t>
            </w:r>
            <w:r w:rsidR="00E658E6">
              <w:rPr>
                <w:rFonts w:ascii="Times New Roman" w:eastAsia="Times New Roman" w:hAnsi="Times New Roman" w:cs="Times New Roman"/>
              </w:rPr>
              <w:t xml:space="preserve">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выполненных задач,</w:t>
            </w:r>
            <w:r w:rsidRPr="008A6F2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запланированных в ежегодных планах мероприятий по реализации документов стратегического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планирования социально-экономического развития муниципального района,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/ количество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09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E22FB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6F29">
              <w:rPr>
                <w:rFonts w:ascii="Times New Roman" w:hAnsi="Times New Roman" w:cs="Times New Roman"/>
              </w:rPr>
              <w:t xml:space="preserve">Плановое значение </w:t>
            </w:r>
            <w:r w:rsidRPr="008A6F29">
              <w:rPr>
                <w:rFonts w:ascii="Times New Roman" w:eastAsia="Times New Roman" w:hAnsi="Times New Roman" w:cs="Times New Roman"/>
              </w:rPr>
              <w:t>макроэкономических показателей прогноза социально-экономического развития/фактическое значение макроэкономических показателей прогноза социально-экономического развития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>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22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910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Подпрограмма 2 «Инвестиционный климат </w:t>
            </w:r>
            <w:r w:rsidR="009100B2">
              <w:rPr>
                <w:rFonts w:ascii="Times New Roman" w:eastAsia="Times New Roman" w:hAnsi="Times New Roman" w:cs="Times New Roman"/>
              </w:rPr>
              <w:t xml:space="preserve">на территории муниципального района 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«Печора»</w:t>
            </w:r>
          </w:p>
        </w:tc>
      </w:tr>
      <w:tr w:rsidR="00311222" w:rsidRPr="008A6F29" w:rsidTr="00640BC8">
        <w:trPr>
          <w:trHeight w:val="21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30585E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 xml:space="preserve">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FD" w:rsidRDefault="008623FD" w:rsidP="00774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инвестиций в основной капитал за счет всех источников финансирования / среднегодовую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128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05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Подпрограмма 3 «</w:t>
            </w:r>
            <w:r w:rsidR="00050E85">
              <w:rPr>
                <w:rFonts w:ascii="Times New Roman" w:eastAsia="Times New Roman" w:hAnsi="Times New Roman" w:cs="Times New Roman"/>
              </w:rPr>
              <w:t>Малое и среднее предпринимательство</w:t>
            </w:r>
            <w:r w:rsidRPr="008A6F29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311222" w:rsidRPr="008A6F29" w:rsidTr="00640BC8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311222" w:rsidRPr="008A6F29" w:rsidTr="00640BC8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6B462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4622">
              <w:rPr>
                <w:rFonts w:ascii="Times New Roman" w:eastAsia="Times New Roman" w:hAnsi="Times New Roman" w:cs="Times New Roman"/>
              </w:rPr>
              <w:t>Обеспеченность торговыми площадями населения МР «Печора», кв. м. на 1000 чел.,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 w:rsidR="008E7904">
              <w:rPr>
                <w:rFonts w:ascii="Times New Roman" w:eastAsia="Times New Roman" w:hAnsi="Times New Roman" w:cs="Times New Roman"/>
              </w:rPr>
              <w:t>отдела экономики и инвестиций администрации МР «Печора»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</w:t>
            </w:r>
            <w:r w:rsidR="008E7904">
              <w:rPr>
                <w:rFonts w:ascii="Times New Roman" w:eastAsia="Times New Roman" w:hAnsi="Times New Roman" w:cs="Times New Roman"/>
              </w:rPr>
              <w:t>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 w:rsidR="008E790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торговых площадей в МР «Печора» / среднегодовая численность населения*1000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47B4E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6B462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4622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помощь, ед.,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 w:rsidR="00901EC1">
              <w:rPr>
                <w:rFonts w:ascii="Times New Roman" w:eastAsia="Times New Roman" w:hAnsi="Times New Roman" w:cs="Times New Roman"/>
              </w:rPr>
              <w:t>отдела экономики и инвестиций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администрации МР «Печора» (расчетный показатель)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47B4E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BF29D3">
        <w:trPr>
          <w:trHeight w:val="163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D6AA8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 w:rsidR="00BF29D3">
              <w:rPr>
                <w:rFonts w:ascii="Times New Roman" w:eastAsia="Times New Roman" w:hAnsi="Times New Roman" w:cs="Times New Roman"/>
              </w:rPr>
              <w:t>отдела экономики и инвестиций администрации МР «Печора»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 w:rsidR="00BF29D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6A3FC4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47B4E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BF29D3" w:rsidRPr="008A6F29" w:rsidTr="006A3FC4">
        <w:trPr>
          <w:trHeight w:val="154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DE24BE" w:rsidRDefault="00BF29D3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BF29D3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BF29D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347B4E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9D1AF9" w:rsidRPr="008A6F29" w:rsidTr="009D1AF9">
        <w:trPr>
          <w:trHeight w:val="165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обученных</w:t>
            </w:r>
            <w:proofErr w:type="gram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>отдела экономики и инвестиций администрации МР «Печора»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347B4E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9D1AF9" w:rsidRPr="008A6F29" w:rsidTr="009D1AF9">
        <w:trPr>
          <w:trHeight w:val="18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347B4E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9D1AF9" w:rsidRPr="008A6F29" w:rsidTr="009D1AF9">
        <w:trPr>
          <w:trHeight w:val="167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- участников федерального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347B4E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A948F5">
        <w:trPr>
          <w:trHeight w:val="413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6E3E8B" w:rsidRPr="008A6F29" w:rsidTr="006E3E8B">
        <w:trPr>
          <w:trHeight w:val="98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1F2312" w:rsidRDefault="006E3E8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312">
              <w:rPr>
                <w:rFonts w:ascii="Times New Roman" w:eastAsia="Times New Roman" w:hAnsi="Times New Roman" w:cs="Times New Roman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6E3E8B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6E3E8B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347B4E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1F231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312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 w:rsidR="00FA27CC" w:rsidRPr="008A6F29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47B4E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</w:t>
            </w:r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347B4E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C6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bookmarkStart w:id="0" w:name="_GoBack"/>
            <w:bookmarkEnd w:id="0"/>
            <w:r w:rsidRPr="008A6F29">
              <w:rPr>
                <w:rFonts w:ascii="Times New Roman" w:eastAsia="Times New Roman" w:hAnsi="Times New Roman" w:cs="Times New Roman"/>
              </w:rPr>
              <w:t>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347B4E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531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347B4E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29" w:rsidRPr="00D92A1D" w:rsidRDefault="00E41429" w:rsidP="00E41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41429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</w:t>
            </w:r>
            <w:r w:rsidRPr="00E414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также имущественных прав субъектов малого и среднего предпринимательства  (ежегодно по состоянию на 31 декабря)</w:t>
            </w:r>
            <w:proofErr w:type="gramEnd"/>
          </w:p>
          <w:p w:rsidR="00D54173" w:rsidRPr="00DE24BE" w:rsidRDefault="00D54173" w:rsidP="00E41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D22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 xml:space="preserve">Информация </w:t>
            </w:r>
            <w:r w:rsidR="00D22F3A">
              <w:rPr>
                <w:rFonts w:ascii="Times New Roman" w:eastAsia="Times New Roman" w:hAnsi="Times New Roman" w:cs="Times New Roman"/>
              </w:rPr>
              <w:t>комитета по управлению муниципальной собственностью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D22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 по управлению муниципальной собственностью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E5" w:rsidRPr="00883D7E" w:rsidRDefault="004738E5" w:rsidP="0047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чённых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(ежегодно по состоянию на 31 декабря)</w:t>
            </w:r>
            <w:proofErr w:type="gramEnd"/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>комитета по управлению муниципальной собственностью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 по управлению муниципальной собственностью МР «Печора»</w:t>
            </w:r>
          </w:p>
        </w:tc>
      </w:tr>
    </w:tbl>
    <w:p w:rsidR="001E501B" w:rsidRDefault="001E501B"/>
    <w:sectPr w:rsidR="001E501B" w:rsidSect="002914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20"/>
    <w:rsid w:val="00050E85"/>
    <w:rsid w:val="00060A04"/>
    <w:rsid w:val="00085A31"/>
    <w:rsid w:val="000C5B16"/>
    <w:rsid w:val="00194A98"/>
    <w:rsid w:val="001E501B"/>
    <w:rsid w:val="001F1A1F"/>
    <w:rsid w:val="001F2312"/>
    <w:rsid w:val="0023594B"/>
    <w:rsid w:val="002607FC"/>
    <w:rsid w:val="00274D4B"/>
    <w:rsid w:val="00291401"/>
    <w:rsid w:val="0030585E"/>
    <w:rsid w:val="00311222"/>
    <w:rsid w:val="003359B1"/>
    <w:rsid w:val="00347B4E"/>
    <w:rsid w:val="00413B1D"/>
    <w:rsid w:val="004278B1"/>
    <w:rsid w:val="004738E5"/>
    <w:rsid w:val="004A2411"/>
    <w:rsid w:val="004B6A5D"/>
    <w:rsid w:val="00511CAD"/>
    <w:rsid w:val="00531126"/>
    <w:rsid w:val="005B6C1B"/>
    <w:rsid w:val="006A3FC4"/>
    <w:rsid w:val="006B4622"/>
    <w:rsid w:val="006E3E8B"/>
    <w:rsid w:val="007540EA"/>
    <w:rsid w:val="00774041"/>
    <w:rsid w:val="00774220"/>
    <w:rsid w:val="00840869"/>
    <w:rsid w:val="008623FD"/>
    <w:rsid w:val="00887598"/>
    <w:rsid w:val="00887B10"/>
    <w:rsid w:val="008E7904"/>
    <w:rsid w:val="00901EC1"/>
    <w:rsid w:val="009100B2"/>
    <w:rsid w:val="009D1AF9"/>
    <w:rsid w:val="009D6AA8"/>
    <w:rsid w:val="009F680C"/>
    <w:rsid w:val="00A35FE2"/>
    <w:rsid w:val="00A779C5"/>
    <w:rsid w:val="00A948F5"/>
    <w:rsid w:val="00B7419E"/>
    <w:rsid w:val="00B86324"/>
    <w:rsid w:val="00BF29D3"/>
    <w:rsid w:val="00CC2AE9"/>
    <w:rsid w:val="00CD1D3F"/>
    <w:rsid w:val="00D22F3A"/>
    <w:rsid w:val="00D355C2"/>
    <w:rsid w:val="00D54173"/>
    <w:rsid w:val="00DD2580"/>
    <w:rsid w:val="00E05F33"/>
    <w:rsid w:val="00E22FBB"/>
    <w:rsid w:val="00E34988"/>
    <w:rsid w:val="00E351D6"/>
    <w:rsid w:val="00E41429"/>
    <w:rsid w:val="00E658E6"/>
    <w:rsid w:val="00EC635B"/>
    <w:rsid w:val="00F1140F"/>
    <w:rsid w:val="00F25310"/>
    <w:rsid w:val="00FA27CC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A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A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123</cp:revision>
  <dcterms:created xsi:type="dcterms:W3CDTF">2019-12-13T08:14:00Z</dcterms:created>
  <dcterms:modified xsi:type="dcterms:W3CDTF">2021-11-01T09:20:00Z</dcterms:modified>
</cp:coreProperties>
</file>