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628"/>
        <w:tblW w:w="11023" w:type="dxa"/>
        <w:tblLook w:val="01E0" w:firstRow="1" w:lastRow="1" w:firstColumn="1" w:lastColumn="1" w:noHBand="0" w:noVBand="0"/>
      </w:tblPr>
      <w:tblGrid>
        <w:gridCol w:w="5211"/>
        <w:gridCol w:w="5812"/>
      </w:tblGrid>
      <w:tr w:rsidR="002F05C3" w:rsidRPr="002F05C3" w:rsidTr="00A05A16">
        <w:tc>
          <w:tcPr>
            <w:tcW w:w="5211" w:type="dxa"/>
          </w:tcPr>
          <w:p w:rsidR="002F05C3" w:rsidRPr="002F05C3" w:rsidRDefault="002F05C3" w:rsidP="002F05C3">
            <w:pPr>
              <w:widowControl/>
              <w:ind w:left="284" w:hanging="284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812" w:type="dxa"/>
          </w:tcPr>
          <w:p w:rsidR="002F05C3" w:rsidRPr="002F05C3" w:rsidRDefault="002F05C3" w:rsidP="002F05C3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F05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УТВЕРЖДЕНА</w:t>
            </w:r>
          </w:p>
          <w:p w:rsidR="002F05C3" w:rsidRPr="002F05C3" w:rsidRDefault="002F05C3" w:rsidP="002F05C3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F05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постановлением администрации МР «Печора» </w:t>
            </w:r>
          </w:p>
          <w:p w:rsidR="002F05C3" w:rsidRPr="002F05C3" w:rsidRDefault="002F05C3" w:rsidP="002F05C3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F05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</w:t>
            </w:r>
            <w:r w:rsidR="002842A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от « 04 » сентября</w:t>
            </w:r>
            <w:r w:rsidR="00353A3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2020</w:t>
            </w:r>
            <w:r w:rsidRPr="002F05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г. №</w:t>
            </w:r>
            <w:r w:rsidR="002842A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786</w:t>
            </w:r>
            <w:bookmarkStart w:id="0" w:name="_GoBack"/>
            <w:bookmarkEnd w:id="0"/>
            <w:r w:rsidRPr="002F05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</w:t>
            </w:r>
          </w:p>
          <w:p w:rsidR="002F05C3" w:rsidRPr="002F05C3" w:rsidRDefault="002F05C3" w:rsidP="002F05C3">
            <w:pPr>
              <w:widowControl/>
              <w:jc w:val="right"/>
              <w:rPr>
                <w:rFonts w:ascii="Times New Roman" w:eastAsia="Times New Roman" w:hAnsi="Times New Roman" w:cs="Times New Roman"/>
                <w:color w:val="800000"/>
                <w:lang w:bidi="ar-SA"/>
              </w:rPr>
            </w:pPr>
            <w:r w:rsidRPr="002F05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(приложение)</w:t>
            </w:r>
          </w:p>
          <w:p w:rsidR="002F05C3" w:rsidRPr="002F05C3" w:rsidRDefault="002F05C3" w:rsidP="002F05C3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:rsidR="002F05C3" w:rsidRPr="002F05C3" w:rsidRDefault="002F05C3" w:rsidP="002F05C3">
      <w:pPr>
        <w:spacing w:after="3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05C3" w:rsidRPr="002F05C3" w:rsidRDefault="002F05C3" w:rsidP="002F05C3">
      <w:pPr>
        <w:spacing w:after="3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05C3" w:rsidRPr="002F05C3" w:rsidRDefault="002F05C3" w:rsidP="002F05C3">
      <w:pPr>
        <w:spacing w:after="3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05C3" w:rsidRPr="002F05C3" w:rsidRDefault="002F05C3" w:rsidP="002F05C3">
      <w:pPr>
        <w:spacing w:after="3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05C3" w:rsidRPr="002F05C3" w:rsidRDefault="002F05C3" w:rsidP="002F05C3">
      <w:pPr>
        <w:spacing w:after="3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05C3" w:rsidRPr="002F05C3" w:rsidRDefault="002F05C3" w:rsidP="002F05C3">
      <w:pPr>
        <w:spacing w:after="3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05C3" w:rsidRPr="002F05C3" w:rsidRDefault="002F05C3" w:rsidP="002F05C3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  <w:r w:rsidRPr="002F05C3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 xml:space="preserve">СХЕМА </w:t>
      </w:r>
      <w:r w:rsidR="009F2C4D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водоснабжения и водоотведения</w:t>
      </w:r>
    </w:p>
    <w:p w:rsidR="002F05C3" w:rsidRPr="002F05C3" w:rsidRDefault="002F05C3" w:rsidP="002F05C3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  <w:r w:rsidRPr="002F05C3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МУНИЦИПАЛЬНОГО ОБРАЗОВАНИЯ</w:t>
      </w:r>
    </w:p>
    <w:p w:rsidR="002F05C3" w:rsidRPr="002F05C3" w:rsidRDefault="002F05C3" w:rsidP="002F05C3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  <w:r w:rsidRPr="002F05C3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городское поселение Кожва</w:t>
      </w:r>
    </w:p>
    <w:p w:rsidR="002F05C3" w:rsidRPr="002F05C3" w:rsidRDefault="00D76027" w:rsidP="002F05C3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ДО 2031</w:t>
      </w:r>
      <w:r w:rsidR="002F05C3" w:rsidRPr="002F05C3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 xml:space="preserve"> ГОДА</w:t>
      </w:r>
    </w:p>
    <w:p w:rsidR="002F05C3" w:rsidRPr="002F05C3" w:rsidRDefault="002F05C3" w:rsidP="002F05C3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F05C3" w:rsidRPr="002F05C3" w:rsidRDefault="002F05C3" w:rsidP="002F05C3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F05C3" w:rsidRPr="002F05C3" w:rsidRDefault="002F05C3" w:rsidP="002F05C3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F05C3" w:rsidRPr="002F05C3" w:rsidRDefault="002F05C3" w:rsidP="002F05C3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F05C3" w:rsidRPr="002F05C3" w:rsidRDefault="002F05C3" w:rsidP="002F05C3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F05C3" w:rsidRPr="002F05C3" w:rsidRDefault="002F05C3" w:rsidP="002F05C3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F05C3" w:rsidRPr="002F05C3" w:rsidRDefault="002F05C3" w:rsidP="002F05C3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F05C3" w:rsidRPr="002F05C3" w:rsidRDefault="002F05C3" w:rsidP="002F05C3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F05C3" w:rsidRPr="002F05C3" w:rsidRDefault="002F05C3" w:rsidP="002F05C3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F05C3" w:rsidRPr="002F05C3" w:rsidRDefault="002F05C3" w:rsidP="002F05C3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F05C3" w:rsidRPr="002F05C3" w:rsidRDefault="002F05C3" w:rsidP="002F05C3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F05C3" w:rsidRPr="002F05C3" w:rsidRDefault="002F05C3" w:rsidP="002F05C3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F05C3" w:rsidRPr="002F05C3" w:rsidRDefault="002F05C3" w:rsidP="002F05C3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F05C3" w:rsidRPr="002F05C3" w:rsidRDefault="002F05C3" w:rsidP="002F05C3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F05C3" w:rsidRPr="002F05C3" w:rsidRDefault="002F05C3" w:rsidP="002F05C3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F05C3" w:rsidRPr="002F05C3" w:rsidRDefault="002F05C3" w:rsidP="002F05C3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F05C3" w:rsidRPr="002F05C3" w:rsidRDefault="002F05C3" w:rsidP="002F05C3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</w:p>
    <w:p w:rsidR="002F05C3" w:rsidRPr="002F05C3" w:rsidRDefault="00353A3B" w:rsidP="002F05C3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</w:pPr>
      <w:r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  <w:t>2020</w:t>
      </w:r>
    </w:p>
    <w:p w:rsidR="005E682D" w:rsidRDefault="002F05C3" w:rsidP="002F05C3">
      <w:pPr>
        <w:spacing w:line="1" w:lineRule="exact"/>
        <w:sectPr w:rsidR="005E682D" w:rsidSect="002842AF">
          <w:pgSz w:w="11900" w:h="16840"/>
          <w:pgMar w:top="136" w:right="868" w:bottom="136" w:left="1134" w:header="0" w:footer="6" w:gutter="0"/>
          <w:pgNumType w:start="1"/>
          <w:cols w:space="720"/>
          <w:noEndnote/>
          <w:docGrid w:linePitch="360"/>
        </w:sectPr>
      </w:pPr>
      <w:r w:rsidRPr="002F05C3">
        <w:rPr>
          <w:rFonts w:ascii="Times New Roman" w:eastAsia="Times New Roman" w:hAnsi="Times New Roman" w:cs="Times New Roman"/>
          <w:caps/>
          <w:color w:val="auto"/>
          <w:szCs w:val="22"/>
          <w:lang w:bidi="ar-SA"/>
        </w:rPr>
        <w:t>2019</w:t>
      </w:r>
    </w:p>
    <w:p w:rsidR="005E682D" w:rsidRDefault="00DA33C3">
      <w:pPr>
        <w:pStyle w:val="32"/>
        <w:keepNext/>
        <w:keepLines/>
        <w:shd w:val="clear" w:color="auto" w:fill="auto"/>
        <w:spacing w:before="100" w:after="0" w:line="312" w:lineRule="auto"/>
      </w:pPr>
      <w:bookmarkStart w:id="1" w:name="bookmark8"/>
      <w:bookmarkStart w:id="2" w:name="bookmark9"/>
      <w:r>
        <w:lastRenderedPageBreak/>
        <w:t>СОДЕРЖАНИЕ</w:t>
      </w:r>
      <w:bookmarkEnd w:id="1"/>
      <w:bookmarkEnd w:id="2"/>
    </w:p>
    <w:p w:rsidR="005E682D" w:rsidRDefault="00DA33C3">
      <w:pPr>
        <w:pStyle w:val="a6"/>
        <w:shd w:val="clear" w:color="auto" w:fill="auto"/>
        <w:tabs>
          <w:tab w:val="left" w:leader="dot" w:pos="10596"/>
        </w:tabs>
        <w:rPr>
          <w:sz w:val="22"/>
          <w:szCs w:val="22"/>
        </w:rPr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10" w:tooltip="Current Document">
        <w:r>
          <w:t xml:space="preserve">ВВЕДЕНИЕ </w:t>
        </w:r>
        <w:r>
          <w:tab/>
          <w:t xml:space="preserve"> </w:t>
        </w:r>
        <w:r>
          <w:rPr>
            <w:rFonts w:ascii="Arial" w:eastAsia="Arial" w:hAnsi="Arial" w:cs="Arial"/>
            <w:sz w:val="22"/>
            <w:szCs w:val="22"/>
          </w:rPr>
          <w:t>3</w:t>
        </w:r>
      </w:hyperlink>
    </w:p>
    <w:p w:rsidR="005E682D" w:rsidRDefault="002842AF">
      <w:pPr>
        <w:pStyle w:val="a6"/>
        <w:shd w:val="clear" w:color="auto" w:fill="auto"/>
        <w:tabs>
          <w:tab w:val="right" w:leader="dot" w:pos="10871"/>
        </w:tabs>
        <w:rPr>
          <w:sz w:val="22"/>
          <w:szCs w:val="22"/>
        </w:rPr>
      </w:pPr>
      <w:hyperlink w:anchor="bookmark13" w:tooltip="Current Document">
        <w:r w:rsidR="00DA33C3">
          <w:t>ПАСПОРТ СХЕМЫ</w:t>
        </w:r>
        <w:r w:rsidR="00DA33C3">
          <w:tab/>
          <w:t xml:space="preserve"> </w:t>
        </w:r>
        <w:r w:rsidR="00DA33C3">
          <w:rPr>
            <w:rFonts w:ascii="Arial" w:eastAsia="Arial" w:hAnsi="Arial" w:cs="Arial"/>
            <w:sz w:val="22"/>
            <w:szCs w:val="22"/>
          </w:rPr>
          <w:t>5</w:t>
        </w:r>
      </w:hyperlink>
    </w:p>
    <w:p w:rsidR="005E682D" w:rsidRDefault="002842AF">
      <w:pPr>
        <w:pStyle w:val="a6"/>
        <w:numPr>
          <w:ilvl w:val="0"/>
          <w:numId w:val="1"/>
        </w:numPr>
        <w:shd w:val="clear" w:color="auto" w:fill="auto"/>
        <w:tabs>
          <w:tab w:val="left" w:pos="2048"/>
          <w:tab w:val="left" w:leader="dot" w:pos="10596"/>
        </w:tabs>
        <w:rPr>
          <w:sz w:val="22"/>
          <w:szCs w:val="22"/>
        </w:rPr>
      </w:pPr>
      <w:hyperlink w:anchor="bookmark17" w:tooltip="Current Document">
        <w:r w:rsidR="00DA33C3">
          <w:t>Общие сведения (краткая характеристика) муниципального образования</w:t>
        </w:r>
        <w:r w:rsidR="00DA33C3">
          <w:tab/>
          <w:t xml:space="preserve"> </w:t>
        </w:r>
        <w:r w:rsidR="00DA33C3">
          <w:rPr>
            <w:rFonts w:ascii="Arial" w:eastAsia="Arial" w:hAnsi="Arial" w:cs="Arial"/>
            <w:sz w:val="22"/>
            <w:szCs w:val="22"/>
          </w:rPr>
          <w:t>7</w:t>
        </w:r>
      </w:hyperlink>
    </w:p>
    <w:p w:rsidR="005E682D" w:rsidRDefault="00DA33C3">
      <w:pPr>
        <w:pStyle w:val="a6"/>
        <w:numPr>
          <w:ilvl w:val="0"/>
          <w:numId w:val="1"/>
        </w:numPr>
        <w:shd w:val="clear" w:color="auto" w:fill="auto"/>
        <w:tabs>
          <w:tab w:val="left" w:pos="2048"/>
          <w:tab w:val="left" w:leader="dot" w:pos="10596"/>
        </w:tabs>
        <w:rPr>
          <w:sz w:val="22"/>
          <w:szCs w:val="22"/>
        </w:rPr>
      </w:pPr>
      <w:r>
        <w:t xml:space="preserve">Схема водоснабжения МО ГП «Кожва» МР «Печора» </w:t>
      </w:r>
      <w:r>
        <w:tab/>
      </w:r>
      <w:r>
        <w:rPr>
          <w:rFonts w:ascii="Arial" w:eastAsia="Arial" w:hAnsi="Arial" w:cs="Arial"/>
          <w:sz w:val="22"/>
          <w:szCs w:val="22"/>
        </w:rPr>
        <w:t>19</w:t>
      </w:r>
    </w:p>
    <w:p w:rsidR="005E682D" w:rsidRDefault="00DA33C3">
      <w:pPr>
        <w:pStyle w:val="a6"/>
        <w:numPr>
          <w:ilvl w:val="1"/>
          <w:numId w:val="1"/>
        </w:numPr>
        <w:shd w:val="clear" w:color="auto" w:fill="auto"/>
        <w:tabs>
          <w:tab w:val="left" w:pos="2220"/>
          <w:tab w:val="left" w:leader="dot" w:pos="10596"/>
        </w:tabs>
        <w:rPr>
          <w:sz w:val="22"/>
          <w:szCs w:val="22"/>
        </w:rPr>
      </w:pPr>
      <w:r>
        <w:t xml:space="preserve">Технико-экономическое состояние централизованных систем водоснабжения МО ГП «Кожва» МР «Печора» </w:t>
      </w:r>
      <w:r>
        <w:tab/>
      </w:r>
      <w:r>
        <w:rPr>
          <w:rFonts w:ascii="Arial" w:eastAsia="Arial" w:hAnsi="Arial" w:cs="Arial"/>
          <w:sz w:val="22"/>
          <w:szCs w:val="22"/>
        </w:rPr>
        <w:t>19</w:t>
      </w:r>
    </w:p>
    <w:p w:rsidR="005E682D" w:rsidRDefault="00DA33C3">
      <w:pPr>
        <w:pStyle w:val="a6"/>
        <w:numPr>
          <w:ilvl w:val="1"/>
          <w:numId w:val="1"/>
        </w:numPr>
        <w:shd w:val="clear" w:color="auto" w:fill="auto"/>
        <w:tabs>
          <w:tab w:val="left" w:pos="2220"/>
          <w:tab w:val="left" w:leader="dot" w:pos="10596"/>
        </w:tabs>
        <w:rPr>
          <w:sz w:val="22"/>
          <w:szCs w:val="22"/>
        </w:rPr>
      </w:pPr>
      <w:r>
        <w:t xml:space="preserve">Направления развития централизованных систем водоснабжения </w:t>
      </w:r>
      <w:r>
        <w:tab/>
      </w:r>
      <w:r>
        <w:rPr>
          <w:rFonts w:ascii="Arial" w:eastAsia="Arial" w:hAnsi="Arial" w:cs="Arial"/>
          <w:sz w:val="22"/>
          <w:szCs w:val="22"/>
        </w:rPr>
        <w:t>29</w:t>
      </w:r>
    </w:p>
    <w:p w:rsidR="005E682D" w:rsidRDefault="002842AF">
      <w:pPr>
        <w:pStyle w:val="a6"/>
        <w:numPr>
          <w:ilvl w:val="1"/>
          <w:numId w:val="1"/>
        </w:numPr>
        <w:shd w:val="clear" w:color="auto" w:fill="auto"/>
        <w:tabs>
          <w:tab w:val="left" w:pos="2220"/>
          <w:tab w:val="left" w:leader="dot" w:pos="10596"/>
        </w:tabs>
      </w:pPr>
      <w:hyperlink w:anchor="bookmark41" w:tooltip="Current Document">
        <w:r w:rsidR="00DA33C3">
          <w:t xml:space="preserve">Баланс водоснабжения и потребления горячей, питьевой, технической воды </w:t>
        </w:r>
        <w:r w:rsidR="00DA33C3">
          <w:tab/>
          <w:t xml:space="preserve"> 36</w:t>
        </w:r>
      </w:hyperlink>
    </w:p>
    <w:p w:rsidR="005E682D" w:rsidRDefault="00DA33C3">
      <w:pPr>
        <w:pStyle w:val="a6"/>
        <w:numPr>
          <w:ilvl w:val="1"/>
          <w:numId w:val="1"/>
        </w:numPr>
        <w:shd w:val="clear" w:color="auto" w:fill="auto"/>
        <w:tabs>
          <w:tab w:val="left" w:pos="2220"/>
          <w:tab w:val="left" w:leader="dot" w:pos="10596"/>
        </w:tabs>
        <w:rPr>
          <w:sz w:val="22"/>
          <w:szCs w:val="22"/>
        </w:rPr>
      </w:pPr>
      <w:r>
        <w:t xml:space="preserve">Предложения по строительству, реконструкции и модернизации объектов систем водоснабжения </w:t>
      </w:r>
      <w:r>
        <w:tab/>
      </w:r>
      <w:r>
        <w:rPr>
          <w:rFonts w:ascii="Arial" w:eastAsia="Arial" w:hAnsi="Arial" w:cs="Arial"/>
          <w:sz w:val="22"/>
          <w:szCs w:val="22"/>
        </w:rPr>
        <w:t>45</w:t>
      </w:r>
    </w:p>
    <w:p w:rsidR="005E682D" w:rsidRDefault="00DA33C3">
      <w:pPr>
        <w:pStyle w:val="a6"/>
        <w:numPr>
          <w:ilvl w:val="1"/>
          <w:numId w:val="1"/>
        </w:numPr>
        <w:shd w:val="clear" w:color="auto" w:fill="auto"/>
        <w:tabs>
          <w:tab w:val="left" w:pos="2220"/>
          <w:tab w:val="left" w:leader="dot" w:pos="10596"/>
        </w:tabs>
        <w:rPr>
          <w:sz w:val="22"/>
          <w:szCs w:val="22"/>
        </w:rPr>
      </w:pPr>
      <w:r>
        <w:t xml:space="preserve">Экологические аспекты мероприятий по строительству и реконструкции объектов централизованной системы водоснабжения </w:t>
      </w:r>
      <w:r>
        <w:tab/>
      </w:r>
      <w:r>
        <w:rPr>
          <w:rFonts w:ascii="Arial" w:eastAsia="Arial" w:hAnsi="Arial" w:cs="Arial"/>
          <w:sz w:val="22"/>
          <w:szCs w:val="22"/>
        </w:rPr>
        <w:t>56</w:t>
      </w:r>
    </w:p>
    <w:p w:rsidR="005E682D" w:rsidRDefault="002842AF">
      <w:pPr>
        <w:pStyle w:val="a6"/>
        <w:numPr>
          <w:ilvl w:val="1"/>
          <w:numId w:val="1"/>
        </w:numPr>
        <w:shd w:val="clear" w:color="auto" w:fill="auto"/>
        <w:tabs>
          <w:tab w:val="left" w:pos="2220"/>
          <w:tab w:val="left" w:leader="dot" w:pos="10596"/>
        </w:tabs>
        <w:rPr>
          <w:sz w:val="22"/>
          <w:szCs w:val="22"/>
        </w:rPr>
      </w:pPr>
      <w:hyperlink w:anchor="bookmark74" w:tooltip="Current Document">
        <w:r w:rsidR="00DA33C3">
          <w:t xml:space="preserve">Оценка капитальных вложений в новое строительство, реконструкцию и модернизацию объектов централизованных систем водоснабжения </w:t>
        </w:r>
        <w:r w:rsidR="00DA33C3">
          <w:tab/>
        </w:r>
        <w:r w:rsidR="00DA33C3">
          <w:rPr>
            <w:rFonts w:ascii="Arial" w:eastAsia="Arial" w:hAnsi="Arial" w:cs="Arial"/>
            <w:sz w:val="22"/>
            <w:szCs w:val="22"/>
          </w:rPr>
          <w:t>58</w:t>
        </w:r>
      </w:hyperlink>
    </w:p>
    <w:p w:rsidR="005E682D" w:rsidRDefault="002842AF">
      <w:pPr>
        <w:pStyle w:val="a6"/>
        <w:numPr>
          <w:ilvl w:val="1"/>
          <w:numId w:val="1"/>
        </w:numPr>
        <w:shd w:val="clear" w:color="auto" w:fill="auto"/>
        <w:tabs>
          <w:tab w:val="left" w:pos="2220"/>
          <w:tab w:val="left" w:leader="dot" w:pos="10596"/>
        </w:tabs>
        <w:rPr>
          <w:sz w:val="22"/>
          <w:szCs w:val="22"/>
        </w:rPr>
      </w:pPr>
      <w:hyperlink w:anchor="bookmark77" w:tooltip="Current Document">
        <w:r w:rsidR="00DA33C3">
          <w:t xml:space="preserve">Целевые показатели развития централизованных систем водоснабжения </w:t>
        </w:r>
        <w:r w:rsidR="00DA33C3">
          <w:tab/>
        </w:r>
        <w:r w:rsidR="00DA33C3">
          <w:rPr>
            <w:rFonts w:ascii="Arial" w:eastAsia="Arial" w:hAnsi="Arial" w:cs="Arial"/>
            <w:sz w:val="22"/>
            <w:szCs w:val="22"/>
          </w:rPr>
          <w:t>60</w:t>
        </w:r>
      </w:hyperlink>
    </w:p>
    <w:p w:rsidR="005E682D" w:rsidRDefault="00DA33C3">
      <w:pPr>
        <w:pStyle w:val="a6"/>
        <w:numPr>
          <w:ilvl w:val="1"/>
          <w:numId w:val="1"/>
        </w:numPr>
        <w:shd w:val="clear" w:color="auto" w:fill="auto"/>
        <w:tabs>
          <w:tab w:val="left" w:pos="2220"/>
          <w:tab w:val="left" w:leader="dot" w:pos="10596"/>
        </w:tabs>
        <w:rPr>
          <w:sz w:val="22"/>
          <w:szCs w:val="22"/>
        </w:rPr>
      </w:pPr>
      <w:r>
        <w:t xml:space="preserve">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 </w:t>
      </w:r>
      <w:r>
        <w:tab/>
      </w:r>
      <w:r>
        <w:rPr>
          <w:rFonts w:ascii="Arial" w:eastAsia="Arial" w:hAnsi="Arial" w:cs="Arial"/>
          <w:sz w:val="22"/>
          <w:szCs w:val="22"/>
        </w:rPr>
        <w:t>62</w:t>
      </w:r>
    </w:p>
    <w:p w:rsidR="005E682D" w:rsidRDefault="00DA33C3">
      <w:pPr>
        <w:pStyle w:val="a6"/>
        <w:numPr>
          <w:ilvl w:val="0"/>
          <w:numId w:val="1"/>
        </w:numPr>
        <w:shd w:val="clear" w:color="auto" w:fill="auto"/>
        <w:tabs>
          <w:tab w:val="left" w:pos="2048"/>
          <w:tab w:val="left" w:leader="dot" w:pos="10596"/>
        </w:tabs>
        <w:rPr>
          <w:sz w:val="22"/>
          <w:szCs w:val="22"/>
        </w:rPr>
      </w:pPr>
      <w:r>
        <w:t xml:space="preserve">Схема водоотведения МО ГП «Кожва» </w:t>
      </w:r>
      <w:r>
        <w:tab/>
      </w:r>
      <w:r>
        <w:rPr>
          <w:rFonts w:ascii="Arial" w:eastAsia="Arial" w:hAnsi="Arial" w:cs="Arial"/>
          <w:sz w:val="22"/>
          <w:szCs w:val="22"/>
        </w:rPr>
        <w:t>63</w:t>
      </w:r>
    </w:p>
    <w:p w:rsidR="005E682D" w:rsidRDefault="002842AF">
      <w:pPr>
        <w:pStyle w:val="a6"/>
        <w:numPr>
          <w:ilvl w:val="1"/>
          <w:numId w:val="1"/>
        </w:numPr>
        <w:shd w:val="clear" w:color="auto" w:fill="auto"/>
        <w:tabs>
          <w:tab w:val="left" w:pos="2220"/>
          <w:tab w:val="left" w:leader="dot" w:pos="10596"/>
        </w:tabs>
        <w:rPr>
          <w:sz w:val="22"/>
          <w:szCs w:val="22"/>
        </w:rPr>
      </w:pPr>
      <w:hyperlink w:anchor="bookmark21" w:tooltip="Current Document">
        <w:r w:rsidR="00DA33C3">
          <w:t xml:space="preserve">Существующее положение в сфере водоотведения МО ГП «Кожва» </w:t>
        </w:r>
        <w:r w:rsidR="00DA33C3">
          <w:tab/>
        </w:r>
        <w:r w:rsidR="00DA33C3">
          <w:rPr>
            <w:rFonts w:ascii="Arial" w:eastAsia="Arial" w:hAnsi="Arial" w:cs="Arial"/>
            <w:sz w:val="22"/>
            <w:szCs w:val="22"/>
          </w:rPr>
          <w:t>63</w:t>
        </w:r>
      </w:hyperlink>
    </w:p>
    <w:p w:rsidR="005E682D" w:rsidRDefault="002842AF">
      <w:pPr>
        <w:pStyle w:val="a6"/>
        <w:numPr>
          <w:ilvl w:val="1"/>
          <w:numId w:val="1"/>
        </w:numPr>
        <w:shd w:val="clear" w:color="auto" w:fill="auto"/>
        <w:tabs>
          <w:tab w:val="left" w:pos="2220"/>
          <w:tab w:val="left" w:leader="dot" w:pos="10578"/>
        </w:tabs>
      </w:pPr>
      <w:hyperlink w:anchor="bookmark88" w:tooltip="Current Document">
        <w:r w:rsidR="00DA33C3">
          <w:t>Существующие балансы производительности сооружений системы водоотведения 68</w:t>
        </w:r>
      </w:hyperlink>
    </w:p>
    <w:p w:rsidR="005E682D" w:rsidRDefault="00DA33C3">
      <w:pPr>
        <w:pStyle w:val="a6"/>
        <w:numPr>
          <w:ilvl w:val="1"/>
          <w:numId w:val="1"/>
        </w:numPr>
        <w:shd w:val="clear" w:color="auto" w:fill="auto"/>
        <w:tabs>
          <w:tab w:val="left" w:pos="2220"/>
          <w:tab w:val="left" w:leader="dot" w:pos="10596"/>
        </w:tabs>
      </w:pPr>
      <w:r>
        <w:t xml:space="preserve">Перспективные расчетные расходы сточных вод </w:t>
      </w:r>
      <w:r>
        <w:tab/>
        <w:t xml:space="preserve"> 69</w:t>
      </w:r>
    </w:p>
    <w:p w:rsidR="005E682D" w:rsidRDefault="00DA33C3">
      <w:pPr>
        <w:pStyle w:val="a6"/>
        <w:numPr>
          <w:ilvl w:val="1"/>
          <w:numId w:val="1"/>
        </w:numPr>
        <w:shd w:val="clear" w:color="auto" w:fill="auto"/>
        <w:tabs>
          <w:tab w:val="left" w:pos="2220"/>
          <w:tab w:val="left" w:leader="dot" w:pos="10596"/>
        </w:tabs>
      </w:pPr>
      <w:r>
        <w:t xml:space="preserve">Предложения по строительству, реконструкции и модернизации (техническому перевооружению) объектов централизованных систем водоотведения </w:t>
      </w:r>
      <w:r>
        <w:tab/>
        <w:t xml:space="preserve"> 73</w:t>
      </w:r>
    </w:p>
    <w:p w:rsidR="005E682D" w:rsidRDefault="00DA33C3">
      <w:pPr>
        <w:pStyle w:val="a6"/>
        <w:numPr>
          <w:ilvl w:val="1"/>
          <w:numId w:val="1"/>
        </w:numPr>
        <w:shd w:val="clear" w:color="auto" w:fill="auto"/>
        <w:tabs>
          <w:tab w:val="left" w:pos="2220"/>
          <w:tab w:val="left" w:leader="dot" w:pos="10596"/>
        </w:tabs>
      </w:pPr>
      <w:r>
        <w:t xml:space="preserve">Экологические аспекты мероприятий по строительству и реконструкции объектов централизованной системы водоотведения </w:t>
      </w:r>
      <w:r>
        <w:tab/>
        <w:t xml:space="preserve"> 79</w:t>
      </w:r>
    </w:p>
    <w:p w:rsidR="005E682D" w:rsidRDefault="002842AF">
      <w:pPr>
        <w:pStyle w:val="a6"/>
        <w:numPr>
          <w:ilvl w:val="1"/>
          <w:numId w:val="1"/>
        </w:numPr>
        <w:shd w:val="clear" w:color="auto" w:fill="auto"/>
        <w:tabs>
          <w:tab w:val="left" w:pos="2220"/>
          <w:tab w:val="left" w:leader="dot" w:pos="10596"/>
        </w:tabs>
      </w:pPr>
      <w:hyperlink w:anchor="bookmark111" w:tooltip="Current Document">
        <w:r w:rsidR="00DA33C3">
          <w:t xml:space="preserve">Оценка капитальных вложений в новое строительство, реконструкцию и модернизацию объектов централизованных систем водоотведения </w:t>
        </w:r>
        <w:r w:rsidR="00DA33C3">
          <w:tab/>
          <w:t xml:space="preserve"> 81</w:t>
        </w:r>
      </w:hyperlink>
    </w:p>
    <w:p w:rsidR="005E682D" w:rsidRDefault="002842AF">
      <w:pPr>
        <w:pStyle w:val="a6"/>
        <w:numPr>
          <w:ilvl w:val="1"/>
          <w:numId w:val="1"/>
        </w:numPr>
        <w:shd w:val="clear" w:color="auto" w:fill="auto"/>
        <w:tabs>
          <w:tab w:val="left" w:pos="2220"/>
          <w:tab w:val="left" w:leader="dot" w:pos="10596"/>
        </w:tabs>
      </w:pPr>
      <w:hyperlink w:anchor="bookmark114" w:tooltip="Current Document">
        <w:r w:rsidR="00DA33C3">
          <w:t xml:space="preserve">Целевые показатели развития централизованной системы водоотведения </w:t>
        </w:r>
        <w:r w:rsidR="00DA33C3">
          <w:tab/>
          <w:t xml:space="preserve"> 83</w:t>
        </w:r>
      </w:hyperlink>
    </w:p>
    <w:p w:rsidR="005E682D" w:rsidRDefault="00DA33C3">
      <w:pPr>
        <w:pStyle w:val="a6"/>
        <w:numPr>
          <w:ilvl w:val="1"/>
          <w:numId w:val="1"/>
        </w:numPr>
        <w:shd w:val="clear" w:color="auto" w:fill="auto"/>
        <w:tabs>
          <w:tab w:val="left" w:pos="2289"/>
          <w:tab w:val="left" w:leader="dot" w:pos="10596"/>
        </w:tabs>
        <w:jc w:val="both"/>
      </w:pPr>
      <w:r>
        <w:t xml:space="preserve"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 </w:t>
      </w:r>
      <w:r>
        <w:tab/>
        <w:t xml:space="preserve"> 84</w:t>
      </w:r>
      <w:r>
        <w:fldChar w:fldCharType="end"/>
      </w:r>
    </w:p>
    <w:p w:rsidR="00111402" w:rsidRDefault="00111402">
      <w:pPr>
        <w:pStyle w:val="32"/>
        <w:keepNext/>
        <w:keepLines/>
        <w:shd w:val="clear" w:color="auto" w:fill="auto"/>
        <w:spacing w:after="360" w:line="360" w:lineRule="auto"/>
      </w:pPr>
      <w:bookmarkStart w:id="3" w:name="bookmark10"/>
      <w:bookmarkStart w:id="4" w:name="bookmark11"/>
    </w:p>
    <w:p w:rsidR="005E682D" w:rsidRDefault="00DA33C3">
      <w:pPr>
        <w:pStyle w:val="32"/>
        <w:keepNext/>
        <w:keepLines/>
        <w:shd w:val="clear" w:color="auto" w:fill="auto"/>
        <w:spacing w:after="360" w:line="360" w:lineRule="auto"/>
      </w:pPr>
      <w:r>
        <w:t>ВВЕДЕНИЕ</w:t>
      </w:r>
      <w:bookmarkEnd w:id="3"/>
      <w:bookmarkEnd w:id="4"/>
    </w:p>
    <w:p w:rsidR="005E682D" w:rsidRDefault="00DA33C3">
      <w:pPr>
        <w:pStyle w:val="11"/>
        <w:shd w:val="clear" w:color="auto" w:fill="auto"/>
        <w:ind w:left="1660" w:firstLine="840"/>
        <w:jc w:val="both"/>
      </w:pPr>
      <w:bookmarkStart w:id="5" w:name="bookmark12"/>
      <w:proofErr w:type="gramStart"/>
      <w:r>
        <w:t>Схема водоснабжения и водоотведения муниципального образования городского поселения «</w:t>
      </w:r>
      <w:proofErr w:type="spellStart"/>
      <w:r>
        <w:t>Кожва</w:t>
      </w:r>
      <w:proofErr w:type="spellEnd"/>
      <w:r>
        <w:t>» муниципального района «Печора» Республики Коми разработана в целях реализации государственной политики в сфере водоснабжения и водоотведения, направленной на обеспечение охраны здоровья населения и улучшения качества жизни населения путем обеспечения бесперебойного и качественного водоснабжения и водоотведения; повышение энергетической эффективности путем экономного потребления воды;</w:t>
      </w:r>
      <w:proofErr w:type="gramEnd"/>
      <w:r>
        <w:t xml:space="preserve"> снижение негативного воздействия на водные объекты путем повышения качества очистки сточных вод; обеспечение доступности водоснабжения и водоотведения для абонентов за счет повышения эффективности деятельности снабжающей организации, обеспечение развития централизованных систем холодного водоснабжения и водоотведения путем развития эффективных форм управления этими системами</w:t>
      </w:r>
      <w:bookmarkEnd w:id="5"/>
    </w:p>
    <w:p w:rsidR="005E682D" w:rsidRDefault="00DA33C3">
      <w:pPr>
        <w:pStyle w:val="11"/>
        <w:shd w:val="clear" w:color="auto" w:fill="auto"/>
        <w:ind w:left="1660" w:firstLine="840"/>
        <w:jc w:val="both"/>
      </w:pPr>
      <w:r>
        <w:t>Схема водоснабжения и водоотведения на период по 20</w:t>
      </w:r>
      <w:r w:rsidR="00D76027">
        <w:t>31</w:t>
      </w:r>
      <w:r>
        <w:t xml:space="preserve"> год муниципального образования городского поселения «</w:t>
      </w:r>
      <w:proofErr w:type="spellStart"/>
      <w:r>
        <w:t>Кожва</w:t>
      </w:r>
      <w:proofErr w:type="spellEnd"/>
      <w:r>
        <w:t>» муниципального района «Печора» Республики Коми, разработана на основании следующих документов:</w:t>
      </w:r>
    </w:p>
    <w:p w:rsidR="005E682D" w:rsidRDefault="00DA33C3">
      <w:pPr>
        <w:pStyle w:val="11"/>
        <w:shd w:val="clear" w:color="auto" w:fill="auto"/>
        <w:ind w:left="1660" w:firstLine="840"/>
        <w:jc w:val="both"/>
      </w:pPr>
      <w:r>
        <w:t>- технического задания, утвержденного Руководителем Администрации МО ГП «</w:t>
      </w:r>
      <w:proofErr w:type="spellStart"/>
      <w:r>
        <w:t>Кожва</w:t>
      </w:r>
      <w:proofErr w:type="spellEnd"/>
      <w:r>
        <w:t>»;</w:t>
      </w:r>
    </w:p>
    <w:p w:rsidR="005E682D" w:rsidRDefault="00DA33C3">
      <w:pPr>
        <w:pStyle w:val="11"/>
        <w:shd w:val="clear" w:color="auto" w:fill="auto"/>
        <w:ind w:left="1660" w:firstLine="840"/>
        <w:jc w:val="both"/>
      </w:pPr>
      <w:r>
        <w:t>- Генерального плана муниципального образования городского поселения «</w:t>
      </w:r>
      <w:proofErr w:type="spellStart"/>
      <w:r>
        <w:t>Кожва</w:t>
      </w:r>
      <w:proofErr w:type="spellEnd"/>
      <w:r>
        <w:t>» муниципального района «Печора» Республики Коми, разработанного в соответствии с Градостроительным кодексом Российской Федерации;</w:t>
      </w:r>
    </w:p>
    <w:p w:rsidR="005E682D" w:rsidRDefault="00DA33C3">
      <w:pPr>
        <w:pStyle w:val="11"/>
        <w:shd w:val="clear" w:color="auto" w:fill="auto"/>
        <w:ind w:left="1660" w:firstLine="840"/>
        <w:jc w:val="both"/>
      </w:pPr>
      <w:r>
        <w:t xml:space="preserve">- Федерального закона </w:t>
      </w:r>
      <w:r>
        <w:rPr>
          <w:lang w:val="en-US" w:eastAsia="en-US" w:bidi="en-US"/>
        </w:rPr>
        <w:t>N</w:t>
      </w:r>
      <w:r w:rsidRPr="004F6097">
        <w:rPr>
          <w:lang w:eastAsia="en-US" w:bidi="en-US"/>
        </w:rPr>
        <w:t xml:space="preserve"> </w:t>
      </w:r>
      <w:r>
        <w:t>416 «О водоснабжении и водоотведении» от 07.12.2011;</w:t>
      </w:r>
    </w:p>
    <w:p w:rsidR="005E682D" w:rsidRDefault="00DA33C3">
      <w:pPr>
        <w:pStyle w:val="11"/>
        <w:shd w:val="clear" w:color="auto" w:fill="auto"/>
        <w:ind w:left="1660" w:firstLine="840"/>
        <w:jc w:val="both"/>
      </w:pPr>
      <w:r>
        <w:t>Постановления правительства РФ № 782 —Об утверждении Порядка разработки и утверждения схем водоснабжения и водоотведения, требований к их содержанию” от 05.09.2013;</w:t>
      </w:r>
    </w:p>
    <w:p w:rsidR="005E682D" w:rsidRDefault="00DA33C3">
      <w:pPr>
        <w:pStyle w:val="11"/>
        <w:shd w:val="clear" w:color="auto" w:fill="auto"/>
        <w:ind w:left="2500" w:firstLine="0"/>
        <w:jc w:val="both"/>
      </w:pPr>
      <w:r>
        <w:t>и в соответствии с требованиями: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2731"/>
        </w:tabs>
        <w:ind w:left="1660" w:firstLine="840"/>
        <w:jc w:val="both"/>
      </w:pPr>
      <w:r>
        <w:t>«Правил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РФ от 13.02.2006г. № 83,</w:t>
      </w:r>
    </w:p>
    <w:p w:rsidR="005E682D" w:rsidRDefault="00DA33C3">
      <w:pPr>
        <w:pStyle w:val="11"/>
        <w:numPr>
          <w:ilvl w:val="0"/>
          <w:numId w:val="2"/>
        </w:numPr>
        <w:pBdr>
          <w:bottom w:val="single" w:sz="4" w:space="0" w:color="auto"/>
        </w:pBdr>
        <w:shd w:val="clear" w:color="auto" w:fill="auto"/>
        <w:tabs>
          <w:tab w:val="left" w:pos="2722"/>
        </w:tabs>
        <w:ind w:left="2500" w:firstLine="0"/>
        <w:jc w:val="both"/>
      </w:pPr>
      <w:r>
        <w:t>Водного кодекса Российской Федерации.</w:t>
      </w:r>
    </w:p>
    <w:p w:rsidR="00353A3B" w:rsidRDefault="00353A3B" w:rsidP="00353A3B">
      <w:pPr>
        <w:pStyle w:val="11"/>
        <w:pBdr>
          <w:bottom w:val="single" w:sz="4" w:space="0" w:color="auto"/>
        </w:pBdr>
        <w:shd w:val="clear" w:color="auto" w:fill="auto"/>
        <w:tabs>
          <w:tab w:val="left" w:pos="2722"/>
        </w:tabs>
        <w:ind w:left="2500" w:firstLine="0"/>
        <w:jc w:val="both"/>
      </w:pPr>
    </w:p>
    <w:p w:rsidR="005E682D" w:rsidRDefault="00DA33C3">
      <w:pPr>
        <w:pStyle w:val="11"/>
        <w:shd w:val="clear" w:color="auto" w:fill="auto"/>
        <w:ind w:left="1660" w:firstLine="840"/>
        <w:jc w:val="both"/>
      </w:pPr>
      <w:r>
        <w:lastRenderedPageBreak/>
        <w:t>Схема включает первоочередные мероприятия по созданию и развитию централизованных систем водоснабжения и водоотведения, повышению надежности функционирования этих систем и обеспечивающие комфортные и безопасные условия для проживания населения муниципального образования городского поселения «</w:t>
      </w:r>
      <w:proofErr w:type="spellStart"/>
      <w:r>
        <w:t>Кожва</w:t>
      </w:r>
      <w:proofErr w:type="spellEnd"/>
      <w:r>
        <w:t>» муниципального района «Печора» Республики Коми.</w:t>
      </w:r>
    </w:p>
    <w:p w:rsidR="005E682D" w:rsidRDefault="00DA33C3">
      <w:pPr>
        <w:pStyle w:val="11"/>
        <w:shd w:val="clear" w:color="auto" w:fill="auto"/>
        <w:ind w:left="1660" w:firstLine="840"/>
        <w:jc w:val="both"/>
      </w:pPr>
      <w:r>
        <w:t>Мероприятия охватывают следующие объекты системы водоснабжения и водоотведения:</w:t>
      </w:r>
    </w:p>
    <w:p w:rsidR="005E682D" w:rsidRDefault="00DA33C3">
      <w:pPr>
        <w:pStyle w:val="11"/>
        <w:shd w:val="clear" w:color="auto" w:fill="auto"/>
        <w:ind w:left="2500" w:firstLine="0"/>
        <w:jc w:val="both"/>
      </w:pPr>
      <w:r>
        <w:t>- водозабор (подземный),</w:t>
      </w:r>
    </w:p>
    <w:p w:rsidR="005E682D" w:rsidRDefault="00DA33C3">
      <w:pPr>
        <w:pStyle w:val="11"/>
        <w:shd w:val="clear" w:color="auto" w:fill="auto"/>
        <w:ind w:left="2500" w:firstLine="0"/>
        <w:jc w:val="both"/>
      </w:pPr>
      <w:r>
        <w:t>- станции водоподготовки,</w:t>
      </w:r>
    </w:p>
    <w:p w:rsidR="005E682D" w:rsidRDefault="00DA33C3">
      <w:pPr>
        <w:pStyle w:val="11"/>
        <w:shd w:val="clear" w:color="auto" w:fill="auto"/>
        <w:ind w:left="2500" w:firstLine="0"/>
        <w:jc w:val="both"/>
      </w:pPr>
      <w:r>
        <w:t>- насосные станции,</w:t>
      </w:r>
    </w:p>
    <w:p w:rsidR="005E682D" w:rsidRDefault="00DA33C3">
      <w:pPr>
        <w:pStyle w:val="11"/>
        <w:shd w:val="clear" w:color="auto" w:fill="auto"/>
        <w:ind w:left="2500" w:firstLine="0"/>
        <w:jc w:val="both"/>
      </w:pPr>
      <w:r>
        <w:t>- магистральные сети водопровода,</w:t>
      </w:r>
    </w:p>
    <w:p w:rsidR="005E682D" w:rsidRDefault="00DA33C3">
      <w:pPr>
        <w:pStyle w:val="11"/>
        <w:shd w:val="clear" w:color="auto" w:fill="auto"/>
        <w:ind w:left="2500" w:firstLine="0"/>
        <w:jc w:val="both"/>
      </w:pPr>
      <w:r>
        <w:t>- сети водоотведения,</w:t>
      </w:r>
    </w:p>
    <w:p w:rsidR="005E682D" w:rsidRDefault="00DA33C3">
      <w:pPr>
        <w:pStyle w:val="11"/>
        <w:shd w:val="clear" w:color="auto" w:fill="auto"/>
        <w:ind w:left="2500" w:firstLine="0"/>
        <w:jc w:val="both"/>
      </w:pPr>
      <w:r>
        <w:t>- канализационные насосные станции.</w:t>
      </w:r>
    </w:p>
    <w:p w:rsidR="005E682D" w:rsidRDefault="00DA33C3">
      <w:pPr>
        <w:pStyle w:val="11"/>
        <w:shd w:val="clear" w:color="auto" w:fill="auto"/>
        <w:ind w:left="1660" w:firstLine="840"/>
        <w:jc w:val="both"/>
      </w:pPr>
      <w:r>
        <w:t>В условиях недостатка собственных средств на проведение работ по модернизации существующих сетей и сооружений, строительству новых объектов систем водоснабжения и водоотведения, затраты на реализацию мероприятий схемы планируется финансировать за счет денежных средств выделяемых из федерального, областного и местного бюджета.</w:t>
      </w:r>
    </w:p>
    <w:p w:rsidR="005E682D" w:rsidRDefault="00DA33C3">
      <w:pPr>
        <w:pStyle w:val="11"/>
        <w:shd w:val="clear" w:color="auto" w:fill="auto"/>
        <w:ind w:left="1660" w:firstLine="840"/>
        <w:jc w:val="both"/>
      </w:pPr>
      <w:r>
        <w:t>Кроме этого,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инфраструктуры.</w:t>
      </w:r>
    </w:p>
    <w:p w:rsidR="005E682D" w:rsidRDefault="00DA33C3">
      <w:pPr>
        <w:pStyle w:val="11"/>
        <w:shd w:val="clear" w:color="auto" w:fill="auto"/>
        <w:ind w:left="2500" w:firstLine="0"/>
        <w:jc w:val="both"/>
      </w:pPr>
      <w:r>
        <w:t>Схема включает: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2788"/>
        </w:tabs>
        <w:ind w:left="2500" w:firstLine="0"/>
        <w:jc w:val="both"/>
      </w:pPr>
      <w:r>
        <w:t>паспорт схемы;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2798"/>
        </w:tabs>
        <w:ind w:left="1660" w:firstLine="840"/>
        <w:jc w:val="both"/>
      </w:pPr>
      <w:r>
        <w:t>пояснительную записку с кратким описанием существующих систем водоснабжения и водоотведения муниципального образования городского поселения «</w:t>
      </w:r>
      <w:proofErr w:type="spellStart"/>
      <w:r>
        <w:t>Кожва</w:t>
      </w:r>
      <w:proofErr w:type="spellEnd"/>
      <w:r>
        <w:t>» муниципального района «Печора» Республики Коми и анализом существующих технических и технологических проблем;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2793"/>
        </w:tabs>
        <w:ind w:left="1660" w:firstLine="840"/>
        <w:jc w:val="both"/>
      </w:pPr>
      <w:r>
        <w:t>цели и задачи схемы, предложения по их решению, описание ожидаемых результатов реализации мероприятий схемы;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2788"/>
        </w:tabs>
        <w:ind w:left="1660" w:firstLine="840"/>
        <w:jc w:val="both"/>
      </w:pPr>
      <w:r>
        <w:t>перечень мероприятий по реализации схемы;</w:t>
      </w:r>
    </w:p>
    <w:p w:rsidR="00111402" w:rsidRDefault="00DA33C3" w:rsidP="00353A3B">
      <w:pPr>
        <w:pStyle w:val="11"/>
        <w:numPr>
          <w:ilvl w:val="0"/>
          <w:numId w:val="2"/>
        </w:numPr>
        <w:shd w:val="clear" w:color="auto" w:fill="auto"/>
        <w:tabs>
          <w:tab w:val="left" w:pos="2788"/>
        </w:tabs>
        <w:ind w:left="2500" w:firstLine="0"/>
        <w:jc w:val="both"/>
      </w:pPr>
      <w:r>
        <w:t>обоснование финансовых затрат на выполнение мероприятий.</w:t>
      </w:r>
      <w:bookmarkStart w:id="6" w:name="bookmark13"/>
      <w:bookmarkStart w:id="7" w:name="bookmark14"/>
    </w:p>
    <w:p w:rsidR="005E682D" w:rsidRDefault="00DA33C3">
      <w:pPr>
        <w:pStyle w:val="32"/>
        <w:keepNext/>
        <w:keepLines/>
        <w:shd w:val="clear" w:color="auto" w:fill="auto"/>
        <w:spacing w:after="360" w:line="360" w:lineRule="auto"/>
        <w:ind w:left="5140"/>
        <w:jc w:val="both"/>
      </w:pPr>
      <w:r>
        <w:lastRenderedPageBreak/>
        <w:t>ПАСПОРТ СХЕМЫ</w:t>
      </w:r>
      <w:bookmarkEnd w:id="6"/>
      <w:bookmarkEnd w:id="7"/>
    </w:p>
    <w:p w:rsidR="005E682D" w:rsidRDefault="00DA33C3">
      <w:pPr>
        <w:pStyle w:val="11"/>
        <w:shd w:val="clear" w:color="auto" w:fill="auto"/>
        <w:ind w:left="2360" w:firstLine="0"/>
        <w:jc w:val="both"/>
      </w:pPr>
      <w:bookmarkStart w:id="8" w:name="bookmark15"/>
      <w:r>
        <w:rPr>
          <w:b/>
          <w:bCs/>
          <w:i/>
          <w:iCs/>
        </w:rPr>
        <w:t>Наименование</w:t>
      </w:r>
      <w:bookmarkEnd w:id="8"/>
    </w:p>
    <w:p w:rsidR="005E682D" w:rsidRDefault="00DA33C3">
      <w:pPr>
        <w:pStyle w:val="11"/>
        <w:shd w:val="clear" w:color="auto" w:fill="auto"/>
        <w:ind w:left="1660" w:firstLine="700"/>
        <w:jc w:val="both"/>
      </w:pPr>
      <w:r>
        <w:t>Схема водоснабжения и водоотведения муниципального образования городского поселения «</w:t>
      </w:r>
      <w:proofErr w:type="spellStart"/>
      <w:r>
        <w:t>Кожва</w:t>
      </w:r>
      <w:proofErr w:type="spellEnd"/>
      <w:r>
        <w:t>» муниципального района «Печора» Республики Коми</w:t>
      </w:r>
    </w:p>
    <w:p w:rsidR="005E682D" w:rsidRDefault="00DA33C3">
      <w:pPr>
        <w:pStyle w:val="11"/>
        <w:shd w:val="clear" w:color="auto" w:fill="auto"/>
        <w:ind w:left="1660" w:firstLine="700"/>
        <w:jc w:val="both"/>
      </w:pPr>
      <w:r>
        <w:rPr>
          <w:b/>
          <w:bCs/>
          <w:i/>
          <w:iCs/>
        </w:rPr>
        <w:t>Инициатор проекта (муниципальный заказчик)</w:t>
      </w:r>
    </w:p>
    <w:p w:rsidR="005E682D" w:rsidRDefault="00DA33C3">
      <w:pPr>
        <w:pStyle w:val="11"/>
        <w:shd w:val="clear" w:color="auto" w:fill="auto"/>
        <w:ind w:left="1660" w:firstLine="700"/>
        <w:jc w:val="both"/>
      </w:pPr>
      <w:r>
        <w:t>Администрация муниципального района «Печора» Республики Коми</w:t>
      </w:r>
    </w:p>
    <w:p w:rsidR="005E682D" w:rsidRDefault="00DA33C3">
      <w:pPr>
        <w:pStyle w:val="11"/>
        <w:shd w:val="clear" w:color="auto" w:fill="auto"/>
        <w:ind w:left="2360" w:firstLine="0"/>
        <w:jc w:val="both"/>
      </w:pPr>
      <w:r>
        <w:rPr>
          <w:b/>
          <w:bCs/>
          <w:i/>
          <w:iCs/>
        </w:rPr>
        <w:t>Местонахождение проекта</w:t>
      </w:r>
    </w:p>
    <w:p w:rsidR="005E682D" w:rsidRDefault="00DA33C3">
      <w:pPr>
        <w:pStyle w:val="11"/>
        <w:shd w:val="clear" w:color="auto" w:fill="auto"/>
        <w:ind w:left="2360" w:firstLine="0"/>
        <w:jc w:val="both"/>
      </w:pPr>
      <w:r>
        <w:t xml:space="preserve">Россия, </w:t>
      </w:r>
      <w:r>
        <w:rPr>
          <w:color w:val="151515"/>
        </w:rPr>
        <w:t xml:space="preserve">169663, Республика Коми, г. Печора, </w:t>
      </w:r>
      <w:proofErr w:type="spellStart"/>
      <w:r>
        <w:rPr>
          <w:color w:val="151515"/>
        </w:rPr>
        <w:t>пгт</w:t>
      </w:r>
      <w:proofErr w:type="spellEnd"/>
      <w:r>
        <w:rPr>
          <w:color w:val="151515"/>
        </w:rPr>
        <w:t xml:space="preserve">. </w:t>
      </w:r>
      <w:proofErr w:type="spellStart"/>
      <w:r>
        <w:rPr>
          <w:color w:val="151515"/>
        </w:rPr>
        <w:t>Кожва</w:t>
      </w:r>
      <w:proofErr w:type="spellEnd"/>
      <w:r>
        <w:rPr>
          <w:color w:val="151515"/>
        </w:rPr>
        <w:t>, улица Мира, дом 12</w:t>
      </w:r>
      <w:r>
        <w:t>.</w:t>
      </w:r>
    </w:p>
    <w:p w:rsidR="005E682D" w:rsidRDefault="00DA33C3">
      <w:pPr>
        <w:pStyle w:val="11"/>
        <w:shd w:val="clear" w:color="auto" w:fill="auto"/>
        <w:ind w:left="2360" w:firstLine="0"/>
        <w:jc w:val="both"/>
      </w:pPr>
      <w:r>
        <w:rPr>
          <w:b/>
          <w:bCs/>
          <w:i/>
          <w:iCs/>
        </w:rPr>
        <w:t>Нормативно-правовая база для разработки схемы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2642"/>
        </w:tabs>
        <w:ind w:left="1660" w:firstLine="700"/>
        <w:jc w:val="both"/>
      </w:pPr>
      <w:r>
        <w:t>Федеральный закон от 30 декабря 2004 года № 210-ФЗ «Об основах регулирования тарифов организаций коммунального комплекса»;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2642"/>
        </w:tabs>
        <w:ind w:left="2360" w:firstLine="0"/>
        <w:jc w:val="both"/>
      </w:pPr>
      <w:r>
        <w:t>Водный кодекс Российской Федерации.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2647"/>
        </w:tabs>
        <w:ind w:left="1660" w:firstLine="700"/>
        <w:jc w:val="both"/>
      </w:pPr>
      <w:r>
        <w:t>СП 31.13330.2012 «Водоснабжение. Наружные сети и сооружения». Актуализированная редакция СНИП 2.04.02-84* Приказ Министерства регионального развития Российской Федерации от 29 декабря 2011 года № 635/14;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2647"/>
        </w:tabs>
        <w:ind w:left="1660" w:firstLine="700"/>
        <w:jc w:val="both"/>
      </w:pPr>
      <w:r>
        <w:t>СНиП 2.04.01-85* «Внутренний водопровод и канализация зданий» (Официальное издание), М.: ГУП ЦПП, 2003. Дата редакции: 01.01.2003;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2642"/>
        </w:tabs>
        <w:spacing w:after="240"/>
        <w:ind w:left="1660" w:firstLine="700"/>
        <w:jc w:val="both"/>
      </w:pPr>
      <w:r>
        <w:t xml:space="preserve">Приказ Министерства регионального развития Российской Федерации от 6 мая 2011 года № 204 «О разработке </w:t>
      </w:r>
      <w:proofErr w:type="gramStart"/>
      <w:r>
        <w:t>программ комплексного развития систем коммунальной инфраструктуры муниципальных образований</w:t>
      </w:r>
      <w:proofErr w:type="gramEnd"/>
      <w:r>
        <w:t>»;</w:t>
      </w:r>
    </w:p>
    <w:p w:rsidR="005E682D" w:rsidRDefault="00DA33C3">
      <w:pPr>
        <w:pStyle w:val="11"/>
        <w:shd w:val="clear" w:color="auto" w:fill="auto"/>
        <w:ind w:left="2360" w:firstLine="0"/>
        <w:jc w:val="both"/>
      </w:pPr>
      <w:r>
        <w:rPr>
          <w:b/>
          <w:bCs/>
          <w:i/>
          <w:iCs/>
        </w:rPr>
        <w:t>Цели схемы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2647"/>
        </w:tabs>
        <w:ind w:left="1660" w:firstLine="700"/>
        <w:jc w:val="both"/>
      </w:pPr>
      <w:r>
        <w:t>обеспечение развития систем централизованного водоснабжения и водоотведения для существующего и нового строительства жилищного комплекса, а также объектов социально-культурного назначения;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2642"/>
        </w:tabs>
        <w:ind w:left="1660" w:firstLine="700"/>
        <w:jc w:val="both"/>
      </w:pPr>
      <w:r>
        <w:t>увеличение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2642"/>
        </w:tabs>
        <w:ind w:left="2360" w:firstLine="0"/>
        <w:jc w:val="both"/>
      </w:pPr>
      <w:r>
        <w:t>улучшение работы систем водоснабжения и водоотведения;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2642"/>
        </w:tabs>
        <w:ind w:left="2360" w:firstLine="0"/>
        <w:jc w:val="both"/>
      </w:pPr>
      <w:r>
        <w:t>повышение качества питьевой воды, поступающей к потребителям;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2642"/>
        </w:tabs>
        <w:spacing w:after="300"/>
        <w:ind w:left="2360" w:firstLine="0"/>
        <w:jc w:val="both"/>
      </w:pPr>
      <w:r>
        <w:t>снижение вредного воздействия на окружающую среду.</w:t>
      </w:r>
    </w:p>
    <w:p w:rsidR="005E682D" w:rsidRDefault="00DA33C3">
      <w:pPr>
        <w:pStyle w:val="11"/>
        <w:shd w:val="clear" w:color="auto" w:fill="auto"/>
        <w:ind w:left="2360" w:firstLine="0"/>
      </w:pPr>
      <w:r>
        <w:rPr>
          <w:b/>
          <w:bCs/>
          <w:i/>
          <w:iCs/>
        </w:rPr>
        <w:lastRenderedPageBreak/>
        <w:t>Способ достижения цели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2849"/>
        </w:tabs>
        <w:ind w:left="1660" w:firstLine="700"/>
        <w:jc w:val="both"/>
      </w:pPr>
      <w:r>
        <w:t>реконструкция существующих водозаборных узлов с установками водоподготовки;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2849"/>
        </w:tabs>
        <w:ind w:left="1660" w:firstLine="700"/>
        <w:jc w:val="both"/>
      </w:pPr>
      <w:r>
        <w:t>строительство централизованной сети магистральных водоводов, обеспечивающих возможность качественного снабжения водой населения и юридических лиц МО ГП «</w:t>
      </w:r>
      <w:proofErr w:type="spellStart"/>
      <w:r>
        <w:t>Кожва</w:t>
      </w:r>
      <w:proofErr w:type="spellEnd"/>
      <w:r>
        <w:t>» МР «Печора» Республики Коми;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2620"/>
        </w:tabs>
        <w:ind w:left="2360" w:firstLine="0"/>
      </w:pPr>
      <w:r>
        <w:t>реконструкция существующих сетей;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2625"/>
        </w:tabs>
        <w:ind w:left="1660" w:firstLine="700"/>
        <w:jc w:val="both"/>
      </w:pPr>
      <w:r>
        <w:t xml:space="preserve">модернизация объектов инженерной инфраструктуры путем внедрения </w:t>
      </w:r>
      <w:proofErr w:type="spellStart"/>
      <w:r>
        <w:t>ресурсо</w:t>
      </w:r>
      <w:proofErr w:type="spellEnd"/>
      <w:r>
        <w:t>- и энергосберегающих технологий;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2620"/>
        </w:tabs>
        <w:ind w:left="2360" w:firstLine="0"/>
        <w:jc w:val="both"/>
      </w:pPr>
      <w:r>
        <w:t>установка приборов учета;</w:t>
      </w:r>
    </w:p>
    <w:p w:rsidR="005E682D" w:rsidRDefault="00DA33C3">
      <w:pPr>
        <w:pStyle w:val="11"/>
        <w:shd w:val="clear" w:color="auto" w:fill="auto"/>
        <w:spacing w:after="240"/>
        <w:ind w:left="1660" w:firstLine="700"/>
        <w:jc w:val="both"/>
      </w:pPr>
      <w:r>
        <w:t xml:space="preserve">Финансирование мероприятий планируется проводить за счет </w:t>
      </w:r>
      <w:r w:rsidR="00A05A16">
        <w:t>бюджетных и внебюджетных источников</w:t>
      </w:r>
      <w:r>
        <w:t>.</w:t>
      </w:r>
    </w:p>
    <w:p w:rsidR="005E682D" w:rsidRDefault="00DA33C3">
      <w:pPr>
        <w:pStyle w:val="11"/>
        <w:shd w:val="clear" w:color="auto" w:fill="auto"/>
        <w:ind w:left="1660" w:firstLine="700"/>
        <w:jc w:val="both"/>
      </w:pPr>
      <w:r>
        <w:rPr>
          <w:b/>
          <w:bCs/>
          <w:i/>
          <w:iCs/>
        </w:rPr>
        <w:t>Ожидаемые результаты от реализации мероприятий схемы</w:t>
      </w:r>
    </w:p>
    <w:p w:rsidR="005E682D" w:rsidRDefault="00DA33C3">
      <w:pPr>
        <w:pStyle w:val="11"/>
        <w:numPr>
          <w:ilvl w:val="0"/>
          <w:numId w:val="3"/>
        </w:numPr>
        <w:shd w:val="clear" w:color="auto" w:fill="auto"/>
        <w:tabs>
          <w:tab w:val="left" w:pos="2849"/>
        </w:tabs>
        <w:spacing w:after="60"/>
        <w:ind w:left="1660" w:firstLine="700"/>
        <w:jc w:val="both"/>
      </w:pPr>
      <w:r>
        <w:t>Создание современной коммунальной инфраструктуры муниципального образования городского поселения «</w:t>
      </w:r>
      <w:proofErr w:type="spellStart"/>
      <w:r>
        <w:t>Кожва</w:t>
      </w:r>
      <w:proofErr w:type="spellEnd"/>
      <w:r>
        <w:t>» муниципального района «Печора» Республики Коми.</w:t>
      </w:r>
    </w:p>
    <w:p w:rsidR="005E682D" w:rsidRDefault="00DA33C3">
      <w:pPr>
        <w:pStyle w:val="11"/>
        <w:numPr>
          <w:ilvl w:val="0"/>
          <w:numId w:val="3"/>
        </w:numPr>
        <w:shd w:val="clear" w:color="auto" w:fill="auto"/>
        <w:tabs>
          <w:tab w:val="left" w:pos="2720"/>
        </w:tabs>
        <w:spacing w:after="60"/>
        <w:ind w:left="2360" w:firstLine="0"/>
      </w:pPr>
      <w:r>
        <w:t>Повышение качества предоставления коммунальных услуг.</w:t>
      </w:r>
    </w:p>
    <w:p w:rsidR="005E682D" w:rsidRDefault="00DA33C3">
      <w:pPr>
        <w:pStyle w:val="11"/>
        <w:numPr>
          <w:ilvl w:val="0"/>
          <w:numId w:val="3"/>
        </w:numPr>
        <w:shd w:val="clear" w:color="auto" w:fill="auto"/>
        <w:tabs>
          <w:tab w:val="left" w:pos="2720"/>
        </w:tabs>
        <w:spacing w:after="60"/>
        <w:ind w:left="2360" w:firstLine="0"/>
      </w:pPr>
      <w:r>
        <w:t>Снижение уровня износа объектов водоснабжения.</w:t>
      </w:r>
    </w:p>
    <w:p w:rsidR="005E682D" w:rsidRDefault="00DA33C3">
      <w:pPr>
        <w:pStyle w:val="11"/>
        <w:numPr>
          <w:ilvl w:val="0"/>
          <w:numId w:val="3"/>
        </w:numPr>
        <w:shd w:val="clear" w:color="auto" w:fill="auto"/>
        <w:tabs>
          <w:tab w:val="left" w:pos="2849"/>
        </w:tabs>
        <w:spacing w:after="60"/>
        <w:ind w:left="1660" w:firstLine="700"/>
        <w:jc w:val="both"/>
      </w:pPr>
      <w:r>
        <w:t>Улучшение экологической ситуации на территории муниципального образования городского поселения «</w:t>
      </w:r>
      <w:proofErr w:type="spellStart"/>
      <w:r>
        <w:t>Кожва</w:t>
      </w:r>
      <w:proofErr w:type="spellEnd"/>
      <w:r>
        <w:t>» муниципального района «Печора» Республики Коми.</w:t>
      </w:r>
    </w:p>
    <w:p w:rsidR="005E682D" w:rsidRDefault="00DA33C3">
      <w:pPr>
        <w:pStyle w:val="11"/>
        <w:numPr>
          <w:ilvl w:val="0"/>
          <w:numId w:val="3"/>
        </w:numPr>
        <w:shd w:val="clear" w:color="auto" w:fill="auto"/>
        <w:tabs>
          <w:tab w:val="left" w:pos="2726"/>
        </w:tabs>
        <w:spacing w:after="60"/>
        <w:ind w:left="1660" w:firstLine="700"/>
        <w:jc w:val="both"/>
      </w:pPr>
      <w:r>
        <w:t>Создание благоприятных условий для привлечения средств бюджетных и внебюджетных источников с целью финансирования проектов модернизации и строительства объектов водоснабжения.</w:t>
      </w:r>
    </w:p>
    <w:p w:rsidR="005E682D" w:rsidRDefault="00DA33C3">
      <w:pPr>
        <w:pStyle w:val="11"/>
        <w:shd w:val="clear" w:color="auto" w:fill="auto"/>
        <w:ind w:left="2360" w:firstLine="0"/>
      </w:pPr>
      <w:r>
        <w:rPr>
          <w:b/>
          <w:bCs/>
          <w:i/>
          <w:iCs/>
        </w:rPr>
        <w:t>Контроль исполнения реализации мероприятий схемы</w:t>
      </w:r>
    </w:p>
    <w:p w:rsidR="005E682D" w:rsidRDefault="00DA33C3">
      <w:pPr>
        <w:pStyle w:val="11"/>
        <w:shd w:val="clear" w:color="auto" w:fill="auto"/>
        <w:spacing w:after="60" w:line="240" w:lineRule="auto"/>
        <w:ind w:left="1660" w:firstLine="700"/>
      </w:pPr>
      <w:r>
        <w:t>Оперативный контроль осуществляет Руководитель Администрации МО ГП «</w:t>
      </w:r>
      <w:proofErr w:type="spellStart"/>
      <w:r>
        <w:t>Кожва</w:t>
      </w:r>
      <w:proofErr w:type="spellEnd"/>
      <w:r>
        <w:t>».</w:t>
      </w:r>
    </w:p>
    <w:p w:rsidR="005E682D" w:rsidRDefault="00DA33C3">
      <w:pPr>
        <w:pStyle w:val="32"/>
        <w:keepNext/>
        <w:keepLines/>
        <w:numPr>
          <w:ilvl w:val="0"/>
          <w:numId w:val="4"/>
        </w:numPr>
        <w:shd w:val="clear" w:color="auto" w:fill="auto"/>
        <w:tabs>
          <w:tab w:val="left" w:pos="2798"/>
        </w:tabs>
        <w:spacing w:after="360" w:line="360" w:lineRule="auto"/>
        <w:ind w:left="2480"/>
        <w:jc w:val="left"/>
      </w:pPr>
      <w:bookmarkStart w:id="9" w:name="bookmark17"/>
      <w:bookmarkStart w:id="10" w:name="bookmark18"/>
      <w:bookmarkStart w:id="11" w:name="bookmark16"/>
      <w:r>
        <w:t>Общие сведения (краткая характеристика) муниципального образования</w:t>
      </w:r>
      <w:bookmarkEnd w:id="9"/>
      <w:bookmarkEnd w:id="10"/>
      <w:bookmarkEnd w:id="11"/>
    </w:p>
    <w:p w:rsidR="005E682D" w:rsidRDefault="00DA33C3">
      <w:pPr>
        <w:pStyle w:val="11"/>
        <w:shd w:val="clear" w:color="auto" w:fill="auto"/>
        <w:spacing w:after="60"/>
        <w:ind w:left="1660" w:firstLine="700"/>
      </w:pPr>
      <w:r>
        <w:t>Автономная область Коми была образована 22 августа 1921 года, и большая часть Печорского уезда была включена в ее состав.</w:t>
      </w:r>
    </w:p>
    <w:p w:rsidR="005E682D" w:rsidRDefault="00DA33C3">
      <w:pPr>
        <w:pStyle w:val="11"/>
        <w:shd w:val="clear" w:color="auto" w:fill="auto"/>
        <w:spacing w:after="60"/>
        <w:ind w:left="1660" w:firstLine="700"/>
      </w:pPr>
      <w:r>
        <w:t xml:space="preserve">11 марта 1941 года Указом Президиума Верховного Совета РСФСР «Об образовании </w:t>
      </w:r>
      <w:proofErr w:type="spellStart"/>
      <w:r>
        <w:lastRenderedPageBreak/>
        <w:t>Кожвинского</w:t>
      </w:r>
      <w:proofErr w:type="spellEnd"/>
      <w:r>
        <w:t xml:space="preserve"> района в составе Печорского округа Коми АССР» в составе Печорского округа Коми АССР из состава </w:t>
      </w:r>
      <w:proofErr w:type="spellStart"/>
      <w:r>
        <w:t>Усть</w:t>
      </w:r>
      <w:proofErr w:type="spellEnd"/>
      <w:r>
        <w:t xml:space="preserve">-Усинского района был образован </w:t>
      </w:r>
      <w:proofErr w:type="spellStart"/>
      <w:r>
        <w:t>Кожвинский</w:t>
      </w:r>
      <w:proofErr w:type="spellEnd"/>
      <w:r>
        <w:t xml:space="preserve"> район с административным центром в поселке </w:t>
      </w:r>
      <w:proofErr w:type="spellStart"/>
      <w:r>
        <w:t>Кожва</w:t>
      </w:r>
      <w:proofErr w:type="spellEnd"/>
      <w:r>
        <w:t>.</w:t>
      </w:r>
    </w:p>
    <w:p w:rsidR="005E682D" w:rsidRDefault="00DA33C3">
      <w:pPr>
        <w:pStyle w:val="11"/>
        <w:shd w:val="clear" w:color="auto" w:fill="auto"/>
        <w:spacing w:after="60"/>
        <w:ind w:left="1660" w:firstLine="700"/>
        <w:jc w:val="both"/>
      </w:pPr>
      <w:r>
        <w:t>22 сентября 1989 года Указом Президиума Верховного Совета РСФСР Печорский район был упразднен и включен в территорию, подчиненную Печорскому городскому Совету народных депутатов (с 1993 года — администрации города Печора).</w:t>
      </w:r>
    </w:p>
    <w:p w:rsidR="005E682D" w:rsidRDefault="00DA33C3">
      <w:pPr>
        <w:pStyle w:val="11"/>
        <w:shd w:val="clear" w:color="auto" w:fill="auto"/>
        <w:spacing w:after="60"/>
        <w:ind w:left="1660" w:firstLine="700"/>
        <w:jc w:val="both"/>
      </w:pPr>
      <w:r>
        <w:t xml:space="preserve">10 сентября 1998 года решением внеочередной </w:t>
      </w:r>
      <w:r>
        <w:rPr>
          <w:lang w:val="en-US" w:eastAsia="en-US" w:bidi="en-US"/>
        </w:rPr>
        <w:t>XX</w:t>
      </w:r>
      <w:r w:rsidRPr="004F6097">
        <w:rPr>
          <w:lang w:eastAsia="en-US" w:bidi="en-US"/>
        </w:rPr>
        <w:t xml:space="preserve"> </w:t>
      </w:r>
      <w:r>
        <w:t>сессии Совета города Печоры первого созыва в границах территории, подчиненной администрации города Печора, было образовано муниципальное образование «Город Печора и подчиненная ему территория».</w:t>
      </w:r>
    </w:p>
    <w:p w:rsidR="005E682D" w:rsidRDefault="00DA33C3">
      <w:pPr>
        <w:pStyle w:val="11"/>
        <w:shd w:val="clear" w:color="auto" w:fill="auto"/>
        <w:spacing w:after="120"/>
        <w:ind w:left="1660" w:firstLine="700"/>
        <w:jc w:val="both"/>
      </w:pPr>
      <w:r>
        <w:t>21 февраля 2006 года решением Совета народных депутатов муниципального образования «Город Печора и подчиненная ему территория» был принят новый Устав, согласно которому муниципальное образование «Город Печора и подчиненная ему территория» было преобразовано в муниципальный район «Печора».</w:t>
      </w:r>
    </w:p>
    <w:p w:rsidR="005E682D" w:rsidRDefault="00DA33C3">
      <w:pPr>
        <w:pStyle w:val="11"/>
        <w:shd w:val="clear" w:color="auto" w:fill="auto"/>
        <w:spacing w:after="120"/>
        <w:ind w:left="1660" w:firstLine="700"/>
        <w:jc w:val="both"/>
      </w:pPr>
      <w:proofErr w:type="gramStart"/>
      <w:r>
        <w:t>В состав муниципального образования городского поселения «</w:t>
      </w:r>
      <w:proofErr w:type="spellStart"/>
      <w:r>
        <w:t>Кожва</w:t>
      </w:r>
      <w:proofErr w:type="spellEnd"/>
      <w:r>
        <w:t xml:space="preserve">» муниципального района «Печора» Республики Коми входят населенные пункты: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Кожва</w:t>
      </w:r>
      <w:proofErr w:type="spellEnd"/>
      <w:r>
        <w:t xml:space="preserve">,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Изъяю</w:t>
      </w:r>
      <w:proofErr w:type="spellEnd"/>
      <w:r>
        <w:t xml:space="preserve">, п. Набережный, д. Усть-Кожва, с. </w:t>
      </w:r>
      <w:proofErr w:type="spellStart"/>
      <w:r>
        <w:t>Соколово</w:t>
      </w:r>
      <w:proofErr w:type="spellEnd"/>
      <w:r>
        <w:t xml:space="preserve">, д. </w:t>
      </w:r>
      <w:proofErr w:type="spellStart"/>
      <w:r>
        <w:t>Родионово</w:t>
      </w:r>
      <w:proofErr w:type="spellEnd"/>
      <w:r>
        <w:t xml:space="preserve">, д. </w:t>
      </w:r>
      <w:proofErr w:type="spellStart"/>
      <w:r>
        <w:t>Уляшево</w:t>
      </w:r>
      <w:proofErr w:type="spellEnd"/>
      <w:r>
        <w:t>, д. Песчанка.</w:t>
      </w:r>
      <w:proofErr w:type="gramEnd"/>
    </w:p>
    <w:p w:rsidR="005E682D" w:rsidRDefault="00DA33C3">
      <w:pPr>
        <w:pStyle w:val="11"/>
        <w:shd w:val="clear" w:color="auto" w:fill="auto"/>
        <w:spacing w:after="100"/>
        <w:ind w:left="1660" w:firstLine="700"/>
        <w:jc w:val="both"/>
      </w:pPr>
      <w:r>
        <w:t>На рисунке 1.1 представлено и выделено положение муниципального района «Печора» в структуре Республики Коми.</w:t>
      </w:r>
      <w:r>
        <w:br w:type="page"/>
      </w:r>
    </w:p>
    <w:p w:rsidR="005E682D" w:rsidRDefault="00DA33C3">
      <w:pPr>
        <w:framePr w:w="9221" w:h="10253" w:vSpace="998" w:wrap="notBeside" w:vAnchor="text" w:hAnchor="text" w:x="1796" w:y="1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5858510" cy="6510655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5858510" cy="651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82D" w:rsidRDefault="00DA33C3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1139825" distR="4645025" simplePos="0" relativeHeight="125829378" behindDoc="0" locked="0" layoutInCell="1" allowOverlap="1">
                <wp:simplePos x="0" y="0"/>
                <wp:positionH relativeFrom="column">
                  <wp:posOffset>2136775</wp:posOffset>
                </wp:positionH>
                <wp:positionV relativeFrom="paragraph">
                  <wp:posOffset>240665</wp:posOffset>
                </wp:positionV>
                <wp:extent cx="1210310" cy="426720"/>
                <wp:effectExtent l="0" t="0" r="0" b="0"/>
                <wp:wrapTopAndBottom/>
                <wp:docPr id="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310" cy="426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76027" w:rsidRDefault="00D76027">
                            <w:pPr>
                              <w:pStyle w:val="a9"/>
                              <w:shd w:val="clear" w:color="auto" w:fill="auto"/>
                            </w:pPr>
                            <w:r>
                              <w:t>МО МР «Печора» Республики Коми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2" o:spid="_x0000_s1026" type="#_x0000_t202" style="position:absolute;margin-left:168.25pt;margin-top:18.95pt;width:95.3pt;height:33.6pt;z-index:125829378;visibility:visible;mso-wrap-style:square;mso-wrap-distance-left:89.75pt;mso-wrap-distance-top:0;mso-wrap-distance-right:365.7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" filled="f" stroked="f">
                <v:textbox inset="0,0,0,0">
                  <w:txbxContent>
                    <w:p w:rsidR="00D76027" w:rsidRDefault="00D76027">
                      <w:pPr>
                        <w:pStyle w:val="a9"/>
                        <w:shd w:val="clear" w:color="auto" w:fill="auto"/>
                      </w:pPr>
                      <w:r>
                        <w:t>МО МР «Печора» Республики Коми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39825" distR="1069975" simplePos="0" relativeHeight="125829380" behindDoc="0" locked="0" layoutInCell="1" allowOverlap="1">
                <wp:simplePos x="0" y="0"/>
                <wp:positionH relativeFrom="column">
                  <wp:posOffset>1889760</wp:posOffset>
                </wp:positionH>
                <wp:positionV relativeFrom="paragraph">
                  <wp:posOffset>6675120</wp:posOffset>
                </wp:positionV>
                <wp:extent cx="4785360" cy="469265"/>
                <wp:effectExtent l="0" t="0" r="0" b="0"/>
                <wp:wrapTopAndBottom/>
                <wp:docPr id="4" name="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5360" cy="469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76027" w:rsidRDefault="00D76027">
                            <w:pPr>
                              <w:pStyle w:val="a9"/>
                              <w:shd w:val="clear" w:color="auto" w:fill="auto"/>
                              <w:spacing w:after="120" w:line="240" w:lineRule="auto"/>
                              <w:jc w:val="center"/>
                            </w:pPr>
                            <w:r>
                              <w:t>Рисунок 1.1 - Положение муниципального района «Печора» в структуре</w:t>
                            </w:r>
                          </w:p>
                          <w:p w:rsidR="00D76027" w:rsidRDefault="00D76027">
                            <w:pPr>
                              <w:pStyle w:val="a9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Республики Коми.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4" o:spid="_x0000_s1027" type="#_x0000_t202" style="position:absolute;margin-left:148.8pt;margin-top:525.6pt;width:376.8pt;height:36.95pt;z-index:125829380;visibility:visible;mso-wrap-style:square;mso-wrap-distance-left:89.75pt;mso-wrap-distance-top:0;mso-wrap-distance-right:84.2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" filled="f" stroked="f">
                <v:textbox inset="0,0,0,0">
                  <w:txbxContent>
                    <w:p w:rsidR="00D76027" w:rsidRDefault="00D76027">
                      <w:pPr>
                        <w:pStyle w:val="a9"/>
                        <w:shd w:val="clear" w:color="auto" w:fill="auto"/>
                        <w:spacing w:after="120" w:line="240" w:lineRule="auto"/>
                        <w:jc w:val="center"/>
                      </w:pPr>
                      <w:r>
                        <w:t>Рисунок 1.1 - Положение муниципального района «Печора» в структуре</w:t>
                      </w:r>
                    </w:p>
                    <w:p w:rsidR="00D76027" w:rsidRDefault="00D76027">
                      <w:pPr>
                        <w:pStyle w:val="a9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Республики Коми.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353A3B" w:rsidRDefault="00353A3B">
      <w:pPr>
        <w:pStyle w:val="11"/>
        <w:shd w:val="clear" w:color="auto" w:fill="auto"/>
        <w:ind w:left="1660" w:firstLine="700"/>
      </w:pPr>
    </w:p>
    <w:p w:rsidR="005E682D" w:rsidRDefault="00DA33C3">
      <w:pPr>
        <w:pStyle w:val="11"/>
        <w:shd w:val="clear" w:color="auto" w:fill="auto"/>
        <w:ind w:left="1660" w:firstLine="700"/>
      </w:pPr>
      <w:r>
        <w:t>Положение городского поселения «</w:t>
      </w:r>
      <w:proofErr w:type="spellStart"/>
      <w:r>
        <w:t>Кожва</w:t>
      </w:r>
      <w:proofErr w:type="spellEnd"/>
      <w:r>
        <w:t>» в структуре расселения представлено на рисунке 1.2</w:t>
      </w:r>
      <w:r>
        <w:br w:type="page"/>
      </w:r>
    </w:p>
    <w:p w:rsidR="005E682D" w:rsidRDefault="00DA33C3">
      <w:pPr>
        <w:jc w:val="right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5784850" cy="3950335"/>
            <wp:effectExtent l="0" t="0" r="0" b="0"/>
            <wp:docPr id="6" name="Picut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578485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82D" w:rsidRDefault="00DA33C3" w:rsidP="00A05A16">
      <w:pPr>
        <w:pStyle w:val="a9"/>
        <w:shd w:val="clear" w:color="auto" w:fill="auto"/>
        <w:spacing w:line="360" w:lineRule="auto"/>
        <w:ind w:left="1134"/>
        <w:jc w:val="center"/>
      </w:pPr>
      <w:r>
        <w:t>Рисунок 1.2 - Расположение городского поселения «</w:t>
      </w:r>
      <w:proofErr w:type="spellStart"/>
      <w:r>
        <w:t>Кожва</w:t>
      </w:r>
      <w:proofErr w:type="spellEnd"/>
      <w:r>
        <w:t>» в структуре муниципального района «Печора» республики «Коми»</w:t>
      </w:r>
    </w:p>
    <w:p w:rsidR="005E682D" w:rsidRDefault="00DA33C3" w:rsidP="00A05A16">
      <w:pPr>
        <w:pStyle w:val="a9"/>
        <w:shd w:val="clear" w:color="auto" w:fill="auto"/>
        <w:spacing w:line="360" w:lineRule="auto"/>
        <w:ind w:left="1134"/>
        <w:jc w:val="both"/>
      </w:pPr>
      <w:r>
        <w:t>Городское поселение «</w:t>
      </w:r>
      <w:proofErr w:type="spellStart"/>
      <w:r>
        <w:t>Кожва</w:t>
      </w:r>
      <w:proofErr w:type="spellEnd"/>
      <w:r>
        <w:t>» муниципального района «Печора» Республики Коми расположено в умеренно-континентальном климатическом поясе. Для территории характерно короткое и умеренно-холодное лето, зима многоснежная, продолжительная и умеренно-суровая. Климат формируется в условиях малого количества солнечной радиации зимой, под воздействием северных морей и интенсивного западного переноса воздушных масс. Вынос теплого морского воздуха, связанный с прохождением атлантических циклонов, и частые вторжения арктического воздуха с Северного Ледовитого океана придают погоде большую неустойчивость в течение всего года.</w:t>
      </w:r>
    </w:p>
    <w:p w:rsidR="005E682D" w:rsidRDefault="00DA33C3" w:rsidP="00A05A16">
      <w:pPr>
        <w:pStyle w:val="a9"/>
        <w:shd w:val="clear" w:color="auto" w:fill="auto"/>
        <w:spacing w:line="360" w:lineRule="auto"/>
        <w:ind w:left="1134"/>
        <w:jc w:val="both"/>
      </w:pPr>
      <w:r>
        <w:t>Средняя температура января -19</w:t>
      </w:r>
      <w:proofErr w:type="gramStart"/>
      <w:r>
        <w:t xml:space="preserve"> °С</w:t>
      </w:r>
      <w:proofErr w:type="gramEnd"/>
      <w:r>
        <w:t>, июля +16 °С. Сведения о среднемесячных температурах воздуха за многолетний период приведены в таблице 1.1</w:t>
      </w:r>
    </w:p>
    <w:p w:rsidR="005E682D" w:rsidRDefault="005E682D">
      <w:pPr>
        <w:spacing w:after="99" w:line="1" w:lineRule="exact"/>
      </w:pPr>
    </w:p>
    <w:p w:rsidR="005E682D" w:rsidRDefault="005E682D">
      <w:pPr>
        <w:spacing w:line="1" w:lineRule="exact"/>
      </w:pPr>
    </w:p>
    <w:p w:rsidR="005E682D" w:rsidRDefault="00DA33C3">
      <w:pPr>
        <w:pStyle w:val="ab"/>
        <w:shd w:val="clear" w:color="auto" w:fill="auto"/>
        <w:ind w:left="2419"/>
      </w:pPr>
      <w:r>
        <w:t>Таблица 1.1 - Средняя месячная и годовая температура воздуха, °</w:t>
      </w:r>
      <w:proofErr w:type="gramStart"/>
      <w:r>
        <w:t>С</w:t>
      </w:r>
      <w:proofErr w:type="gramEnd"/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9"/>
        <w:gridCol w:w="730"/>
        <w:gridCol w:w="734"/>
        <w:gridCol w:w="739"/>
        <w:gridCol w:w="730"/>
        <w:gridCol w:w="734"/>
        <w:gridCol w:w="734"/>
        <w:gridCol w:w="734"/>
        <w:gridCol w:w="734"/>
        <w:gridCol w:w="734"/>
        <w:gridCol w:w="734"/>
        <w:gridCol w:w="734"/>
        <w:gridCol w:w="566"/>
      </w:tblGrid>
      <w:tr w:rsidR="005E682D">
        <w:trPr>
          <w:trHeight w:hRule="exact" w:val="360"/>
          <w:jc w:val="right"/>
        </w:trPr>
        <w:tc>
          <w:tcPr>
            <w:tcW w:w="937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Климат МР «Печора»</w:t>
            </w:r>
          </w:p>
        </w:tc>
      </w:tr>
      <w:tr w:rsidR="005E682D">
        <w:trPr>
          <w:trHeight w:hRule="exact" w:val="466"/>
          <w:jc w:val="right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Янв.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Фев.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Апр.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Май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Июнь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Июль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Авг.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Сен.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Окт.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right"/>
            </w:pPr>
            <w:proofErr w:type="spellStart"/>
            <w:r>
              <w:t>Нояб</w:t>
            </w:r>
            <w:proofErr w:type="spellEnd"/>
            <w:r>
              <w:t>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vertAlign w:val="superscript"/>
              </w:rPr>
              <w:t>Дек.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Год</w:t>
            </w:r>
          </w:p>
        </w:tc>
      </w:tr>
      <w:tr w:rsidR="005E682D">
        <w:trPr>
          <w:trHeight w:hRule="exact" w:val="619"/>
          <w:jc w:val="right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-19,5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-17,7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-11,6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</w:pPr>
            <w:r>
              <w:t>-3,4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+3,4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+11,1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+16,0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+12,3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+6,1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-2,5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-10,6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-15,6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-2,7</w:t>
            </w:r>
          </w:p>
        </w:tc>
      </w:tr>
    </w:tbl>
    <w:p w:rsidR="005E682D" w:rsidRDefault="005E682D">
      <w:pPr>
        <w:sectPr w:rsidR="005E682D">
          <w:headerReference w:type="default" r:id="rId11"/>
          <w:footerReference w:type="default" r:id="rId12"/>
          <w:pgSz w:w="11900" w:h="16840"/>
          <w:pgMar w:top="1626" w:right="865" w:bottom="1755" w:left="19" w:header="0" w:footer="3" w:gutter="0"/>
          <w:cols w:space="720"/>
          <w:noEndnote/>
          <w:docGrid w:linePitch="360"/>
        </w:sectPr>
      </w:pPr>
    </w:p>
    <w:p w:rsidR="005E682D" w:rsidRDefault="00DA33C3">
      <w:pPr>
        <w:pStyle w:val="11"/>
        <w:shd w:val="clear" w:color="auto" w:fill="auto"/>
        <w:spacing w:after="60" w:line="240" w:lineRule="auto"/>
        <w:ind w:firstLine="820"/>
        <w:jc w:val="both"/>
      </w:pPr>
      <w:r>
        <w:lastRenderedPageBreak/>
        <w:t xml:space="preserve">Абсолютная минимальная </w:t>
      </w:r>
      <w:r>
        <w:rPr>
          <w:lang w:val="en-US" w:eastAsia="en-US" w:bidi="en-US"/>
        </w:rPr>
        <w:t>t</w:t>
      </w:r>
      <w:r w:rsidRPr="004F6097">
        <w:rPr>
          <w:lang w:eastAsia="en-US" w:bidi="en-US"/>
        </w:rPr>
        <w:t xml:space="preserve"> </w:t>
      </w:r>
      <w:r>
        <w:t>янв.= -55</w:t>
      </w:r>
      <w:proofErr w:type="gramStart"/>
      <w:r>
        <w:t>°С</w:t>
      </w:r>
      <w:proofErr w:type="gramEnd"/>
      <w:r>
        <w:t>;</w:t>
      </w:r>
    </w:p>
    <w:p w:rsidR="005E682D" w:rsidRDefault="00DA33C3">
      <w:pPr>
        <w:pStyle w:val="11"/>
        <w:shd w:val="clear" w:color="auto" w:fill="auto"/>
        <w:ind w:firstLine="820"/>
        <w:jc w:val="both"/>
      </w:pPr>
      <w:proofErr w:type="gramStart"/>
      <w:r>
        <w:t>Абсолютная</w:t>
      </w:r>
      <w:proofErr w:type="gramEnd"/>
      <w:r>
        <w:t xml:space="preserve"> максимальная </w:t>
      </w:r>
      <w:r>
        <w:rPr>
          <w:lang w:val="en-US" w:eastAsia="en-US" w:bidi="en-US"/>
        </w:rPr>
        <w:t>t</w:t>
      </w:r>
      <w:r w:rsidRPr="004F6097">
        <w:rPr>
          <w:lang w:eastAsia="en-US" w:bidi="en-US"/>
        </w:rPr>
        <w:t xml:space="preserve"> </w:t>
      </w:r>
      <w:r>
        <w:t>июля = +35°С.</w:t>
      </w:r>
    </w:p>
    <w:p w:rsidR="005E682D" w:rsidRDefault="00DA33C3">
      <w:pPr>
        <w:pStyle w:val="11"/>
        <w:shd w:val="clear" w:color="auto" w:fill="auto"/>
        <w:spacing w:after="120"/>
        <w:ind w:firstLine="820"/>
        <w:jc w:val="both"/>
      </w:pPr>
      <w:r>
        <w:t xml:space="preserve">Дата выпадения первого снега обычно близка к осенней дате перехода средней суточной </w:t>
      </w:r>
      <w:r>
        <w:rPr>
          <w:lang w:val="en-US" w:eastAsia="en-US" w:bidi="en-US"/>
        </w:rPr>
        <w:t>t</w:t>
      </w:r>
      <w:r w:rsidRPr="004F6097">
        <w:rPr>
          <w:lang w:eastAsia="en-US" w:bidi="en-US"/>
        </w:rPr>
        <w:t xml:space="preserve"> </w:t>
      </w:r>
      <w:proofErr w:type="spellStart"/>
      <w:r>
        <w:t>возд</w:t>
      </w:r>
      <w:proofErr w:type="spellEnd"/>
      <w:r>
        <w:t>. через 0°С. Высота снежного покрова достигает 200 см. Период устойчивого снежного покрова 180 см. Продолжительность зимнего сезона 150-200 дней. Среднее количество осадков в муниципальном районе «Печора» составляет 556 мм. Преобладающие ветры зимой - юго-восточные, а летом - северные.</w:t>
      </w:r>
    </w:p>
    <w:p w:rsidR="005E682D" w:rsidRDefault="00DA33C3">
      <w:pPr>
        <w:pStyle w:val="11"/>
        <w:shd w:val="clear" w:color="auto" w:fill="auto"/>
        <w:ind w:firstLine="820"/>
        <w:jc w:val="both"/>
      </w:pPr>
      <w:r>
        <w:t>Климатические показатели теплого и холодного периода года приведены в таблицах 1.2 и 1.3.</w:t>
      </w:r>
    </w:p>
    <w:p w:rsidR="005E682D" w:rsidRDefault="00DA33C3">
      <w:pPr>
        <w:pStyle w:val="ab"/>
        <w:shd w:val="clear" w:color="auto" w:fill="auto"/>
        <w:ind w:left="2866"/>
      </w:pPr>
      <w:r>
        <w:t>Таблица 1.2 - Климатические показатели теплого периода года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1541"/>
        <w:gridCol w:w="1416"/>
      </w:tblGrid>
      <w:tr w:rsidR="005E682D">
        <w:trPr>
          <w:trHeight w:hRule="exact" w:val="595"/>
          <w:jc w:val="center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left="120" w:firstLine="0"/>
              <w:jc w:val="center"/>
            </w:pPr>
            <w:r>
              <w:rPr>
                <w:b/>
                <w:bCs/>
              </w:rPr>
              <w:t>Единица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измерения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Показатель</w:t>
            </w:r>
          </w:p>
        </w:tc>
      </w:tr>
      <w:tr w:rsidR="005E682D">
        <w:trPr>
          <w:trHeight w:hRule="exact" w:val="302"/>
          <w:jc w:val="center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Барометрическое давление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гПа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1000</w:t>
            </w:r>
          </w:p>
        </w:tc>
      </w:tr>
      <w:tr w:rsidR="005E682D">
        <w:trPr>
          <w:trHeight w:hRule="exact" w:val="317"/>
          <w:jc w:val="center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Температура воздуха, обеспеченностью 0,95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</w:pPr>
            <w:r>
              <w:t>°С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40"/>
              <w:jc w:val="both"/>
            </w:pPr>
            <w:r>
              <w:t>18,3</w:t>
            </w:r>
          </w:p>
        </w:tc>
      </w:tr>
      <w:tr w:rsidR="005E682D">
        <w:trPr>
          <w:trHeight w:hRule="exact" w:val="322"/>
          <w:jc w:val="center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Температура воздуха, обеспеченностью 0,99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</w:pPr>
            <w:r>
              <w:t>°С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40"/>
              <w:jc w:val="both"/>
            </w:pPr>
            <w:r>
              <w:t>23,6</w:t>
            </w:r>
          </w:p>
        </w:tc>
      </w:tr>
      <w:tr w:rsidR="005E682D">
        <w:trPr>
          <w:trHeight w:hRule="exact" w:val="590"/>
          <w:jc w:val="center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Средняя максимальная температура воздуха наиболее теплого месяца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</w:pPr>
            <w:r>
              <w:t>°С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40"/>
              <w:jc w:val="both"/>
            </w:pPr>
            <w:r>
              <w:t>21,7</w:t>
            </w:r>
          </w:p>
        </w:tc>
      </w:tr>
      <w:tr w:rsidR="005E682D">
        <w:trPr>
          <w:trHeight w:hRule="exact" w:val="322"/>
          <w:jc w:val="center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Абсолютная максимальная температура воздуха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</w:pPr>
            <w:r>
              <w:t>°С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40"/>
              <w:jc w:val="both"/>
            </w:pPr>
            <w:r>
              <w:t>35,0</w:t>
            </w:r>
          </w:p>
        </w:tc>
      </w:tr>
      <w:tr w:rsidR="005E682D">
        <w:trPr>
          <w:trHeight w:hRule="exact" w:val="590"/>
          <w:jc w:val="center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Средняя суточная амплитуда температуры воздуха наиболее теплого месяца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</w:pPr>
            <w:r>
              <w:t>°С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40"/>
              <w:jc w:val="both"/>
            </w:pPr>
            <w:r>
              <w:t>10,8</w:t>
            </w:r>
          </w:p>
        </w:tc>
      </w:tr>
      <w:tr w:rsidR="005E682D">
        <w:trPr>
          <w:trHeight w:hRule="exact" w:val="595"/>
          <w:jc w:val="center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83" w:lineRule="auto"/>
              <w:ind w:firstLine="0"/>
            </w:pPr>
            <w:r>
              <w:t>Средняя месячная относительная влажность воздуха наиболее теплого месяца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</w:pPr>
            <w:r>
              <w:t>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40"/>
              <w:jc w:val="both"/>
            </w:pPr>
            <w:r>
              <w:t>66</w:t>
            </w:r>
          </w:p>
        </w:tc>
      </w:tr>
      <w:tr w:rsidR="005E682D">
        <w:trPr>
          <w:trHeight w:hRule="exact" w:val="590"/>
          <w:jc w:val="center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Средняя месячная относительная влажность воздуха в 15 ч. наиболее теплого месяца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</w:pPr>
            <w:r>
              <w:t>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40"/>
              <w:jc w:val="both"/>
            </w:pPr>
            <w:r>
              <w:t>52</w:t>
            </w:r>
          </w:p>
        </w:tc>
      </w:tr>
      <w:tr w:rsidR="005E682D">
        <w:trPr>
          <w:trHeight w:hRule="exact" w:val="302"/>
          <w:jc w:val="center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Количество осадков за апрель-октябрь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  <w:jc w:val="both"/>
            </w:pPr>
            <w:r>
              <w:t>мм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373</w:t>
            </w:r>
          </w:p>
        </w:tc>
      </w:tr>
      <w:tr w:rsidR="005E682D">
        <w:trPr>
          <w:trHeight w:hRule="exact" w:val="298"/>
          <w:jc w:val="center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Суточный максимум осадков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  <w:jc w:val="both"/>
            </w:pPr>
            <w:r>
              <w:t>мм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40"/>
              <w:jc w:val="both"/>
            </w:pPr>
            <w:r>
              <w:t>49</w:t>
            </w:r>
          </w:p>
        </w:tc>
      </w:tr>
      <w:tr w:rsidR="005E682D">
        <w:trPr>
          <w:trHeight w:hRule="exact" w:val="312"/>
          <w:jc w:val="center"/>
        </w:trPr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Преобладающее направление ветра за июнь-август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С</w:t>
            </w:r>
          </w:p>
        </w:tc>
      </w:tr>
    </w:tbl>
    <w:p w:rsidR="005E682D" w:rsidRDefault="00DA33C3">
      <w:pPr>
        <w:pStyle w:val="ab"/>
        <w:shd w:val="clear" w:color="auto" w:fill="auto"/>
        <w:ind w:left="2597"/>
      </w:pPr>
      <w:r>
        <w:t>Таблица 1.3 - Климатические показатели холодного периода года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84"/>
        <w:gridCol w:w="1560"/>
        <w:gridCol w:w="1445"/>
      </w:tblGrid>
      <w:tr w:rsidR="005E682D">
        <w:trPr>
          <w:trHeight w:hRule="exact" w:val="595"/>
          <w:jc w:val="center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Единица измерения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Показатель</w:t>
            </w:r>
          </w:p>
        </w:tc>
      </w:tr>
      <w:tr w:rsidR="005E682D">
        <w:trPr>
          <w:trHeight w:hRule="exact" w:val="595"/>
          <w:jc w:val="center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1" w:lineRule="auto"/>
              <w:ind w:firstLine="0"/>
            </w:pPr>
            <w:r>
              <w:t>Температура воздуха наиболее холодных суток, обеспе</w:t>
            </w:r>
            <w:r>
              <w:softHyphen/>
              <w:t>ченностью 0,98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60"/>
            </w:pPr>
            <w:r>
              <w:t>°С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  <w:jc w:val="both"/>
            </w:pPr>
            <w:r>
              <w:t>-51</w:t>
            </w:r>
          </w:p>
        </w:tc>
      </w:tr>
      <w:tr w:rsidR="005E682D">
        <w:trPr>
          <w:trHeight w:hRule="exact" w:val="590"/>
          <w:jc w:val="center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1" w:lineRule="auto"/>
              <w:ind w:firstLine="0"/>
            </w:pPr>
            <w:r>
              <w:t>Температура воздуха наиболее холодных суток, обеспе</w:t>
            </w:r>
            <w:r>
              <w:softHyphen/>
              <w:t>ченностью 0,92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60"/>
            </w:pPr>
            <w:r>
              <w:t>°С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  <w:jc w:val="both"/>
            </w:pPr>
            <w:r>
              <w:t>-48</w:t>
            </w:r>
          </w:p>
        </w:tc>
      </w:tr>
      <w:tr w:rsidR="005E682D">
        <w:trPr>
          <w:trHeight w:hRule="exact" w:val="595"/>
          <w:jc w:val="center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1" w:lineRule="auto"/>
              <w:ind w:firstLine="0"/>
            </w:pPr>
            <w:r>
              <w:t>Температура воздуха наиболее холодной пятидневки, обеспеченностью 0,98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60"/>
            </w:pPr>
            <w:r>
              <w:t>°С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  <w:jc w:val="both"/>
            </w:pPr>
            <w:r>
              <w:t>-46</w:t>
            </w:r>
          </w:p>
        </w:tc>
      </w:tr>
      <w:tr w:rsidR="005E682D">
        <w:trPr>
          <w:trHeight w:hRule="exact" w:val="590"/>
          <w:jc w:val="center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1" w:lineRule="auto"/>
              <w:ind w:firstLine="0"/>
            </w:pPr>
            <w:r>
              <w:t>Температура воздуха наиболее холодной пятидневки, обеспеченность 0,92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60"/>
            </w:pPr>
            <w:r>
              <w:t>°С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  <w:jc w:val="both"/>
            </w:pPr>
            <w:r>
              <w:t>-43</w:t>
            </w:r>
          </w:p>
        </w:tc>
      </w:tr>
      <w:tr w:rsidR="005E682D">
        <w:trPr>
          <w:trHeight w:hRule="exact" w:val="302"/>
          <w:jc w:val="center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Температура воздуха, обеспеченностью 0,94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60"/>
            </w:pPr>
            <w:r>
              <w:t>°С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  <w:jc w:val="both"/>
            </w:pPr>
            <w:r>
              <w:t>-25</w:t>
            </w:r>
          </w:p>
        </w:tc>
      </w:tr>
      <w:tr w:rsidR="005E682D">
        <w:trPr>
          <w:trHeight w:hRule="exact" w:val="307"/>
          <w:jc w:val="center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Абсолютная минимальная температура воздуха,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60"/>
            </w:pPr>
            <w:r>
              <w:t>°С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  <w:jc w:val="both"/>
            </w:pPr>
            <w:r>
              <w:t>-55</w:t>
            </w:r>
          </w:p>
        </w:tc>
      </w:tr>
      <w:tr w:rsidR="005E682D">
        <w:trPr>
          <w:trHeight w:hRule="exact" w:val="595"/>
          <w:jc w:val="center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lastRenderedPageBreak/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after="40" w:line="240" w:lineRule="auto"/>
              <w:ind w:firstLine="0"/>
              <w:jc w:val="center"/>
            </w:pPr>
            <w:r>
              <w:rPr>
                <w:b/>
                <w:bCs/>
              </w:rPr>
              <w:t>Единица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измерения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right"/>
            </w:pPr>
            <w:r>
              <w:rPr>
                <w:b/>
                <w:bCs/>
              </w:rPr>
              <w:t>Показатель</w:t>
            </w:r>
          </w:p>
        </w:tc>
      </w:tr>
      <w:tr w:rsidR="005E682D">
        <w:trPr>
          <w:trHeight w:hRule="exact" w:val="590"/>
          <w:jc w:val="center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Средняя суточная амплитуда температуры воздуха наиболее холодного месяца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  <w:jc w:val="both"/>
            </w:pPr>
            <w:r>
              <w:t>°С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20"/>
              <w:jc w:val="both"/>
            </w:pPr>
            <w:r>
              <w:t>-8,4</w:t>
            </w:r>
          </w:p>
        </w:tc>
      </w:tr>
      <w:tr w:rsidR="005E682D">
        <w:trPr>
          <w:trHeight w:hRule="exact" w:val="710"/>
          <w:jc w:val="center"/>
        </w:trPr>
        <w:tc>
          <w:tcPr>
            <w:tcW w:w="93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t>Продолжительность, и средняя температура воздуха, периода со средней суточной температурой воздуха:</w:t>
            </w:r>
          </w:p>
        </w:tc>
      </w:tr>
      <w:tr w:rsidR="005E682D">
        <w:trPr>
          <w:trHeight w:hRule="exact" w:val="322"/>
          <w:jc w:val="center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&lt;0 °C продолжительность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сутки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20"/>
              <w:jc w:val="both"/>
            </w:pPr>
            <w:r>
              <w:t>206</w:t>
            </w:r>
          </w:p>
        </w:tc>
      </w:tr>
      <w:tr w:rsidR="005E682D">
        <w:trPr>
          <w:trHeight w:hRule="exact" w:val="322"/>
          <w:jc w:val="center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&lt;0 °C средняя температура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  <w:jc w:val="both"/>
            </w:pPr>
            <w:r>
              <w:t>°С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20"/>
              <w:jc w:val="both"/>
            </w:pPr>
            <w:r>
              <w:t>-11,6</w:t>
            </w:r>
          </w:p>
        </w:tc>
      </w:tr>
      <w:tr w:rsidR="005E682D">
        <w:trPr>
          <w:trHeight w:hRule="exact" w:val="317"/>
          <w:jc w:val="center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&lt;8 °C продолжительность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сутки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20"/>
              <w:jc w:val="both"/>
            </w:pPr>
            <w:r>
              <w:t>270</w:t>
            </w:r>
          </w:p>
        </w:tc>
      </w:tr>
      <w:tr w:rsidR="005E682D">
        <w:trPr>
          <w:trHeight w:hRule="exact" w:val="322"/>
          <w:jc w:val="center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&lt;8 °C средняя температура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  <w:jc w:val="both"/>
            </w:pPr>
            <w:r>
              <w:t>°С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20"/>
              <w:jc w:val="both"/>
            </w:pPr>
            <w:r>
              <w:t>-7,9</w:t>
            </w:r>
          </w:p>
        </w:tc>
      </w:tr>
      <w:tr w:rsidR="005E682D">
        <w:trPr>
          <w:trHeight w:hRule="exact" w:val="322"/>
          <w:jc w:val="center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&lt;10 °C продолжительность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сутки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20"/>
              <w:jc w:val="both"/>
            </w:pPr>
            <w:r>
              <w:t>288</w:t>
            </w:r>
          </w:p>
        </w:tc>
      </w:tr>
      <w:tr w:rsidR="005E682D">
        <w:trPr>
          <w:trHeight w:hRule="exact" w:val="317"/>
          <w:jc w:val="center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&lt;10 °C средняя температура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  <w:jc w:val="both"/>
            </w:pPr>
            <w:r>
              <w:t>°С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20"/>
              <w:jc w:val="both"/>
            </w:pPr>
            <w:r>
              <w:t>-6,8</w:t>
            </w:r>
          </w:p>
        </w:tc>
      </w:tr>
      <w:tr w:rsidR="005E682D">
        <w:trPr>
          <w:trHeight w:hRule="exact" w:val="595"/>
          <w:jc w:val="center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Средняя месячная относительная влажность воздуха наиболее холодного месяца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  <w:jc w:val="both"/>
            </w:pPr>
            <w:r>
              <w:t>%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20"/>
              <w:jc w:val="both"/>
            </w:pPr>
            <w:r>
              <w:t>82</w:t>
            </w:r>
          </w:p>
        </w:tc>
      </w:tr>
      <w:tr w:rsidR="005E682D">
        <w:trPr>
          <w:trHeight w:hRule="exact" w:val="590"/>
          <w:jc w:val="center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Средняя месячная относительная влажность воздуха в 15 ч. наиболее холодного месяца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  <w:jc w:val="both"/>
            </w:pPr>
            <w:r>
              <w:t>%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20"/>
              <w:jc w:val="both"/>
            </w:pPr>
            <w:r>
              <w:t>80</w:t>
            </w:r>
          </w:p>
        </w:tc>
      </w:tr>
      <w:tr w:rsidR="005E682D">
        <w:trPr>
          <w:trHeight w:hRule="exact" w:val="302"/>
          <w:jc w:val="center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Количество осадков за ноябрь-март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  <w:jc w:val="both"/>
            </w:pPr>
            <w:r>
              <w:t>мм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20"/>
              <w:jc w:val="both"/>
            </w:pPr>
            <w:r>
              <w:t>183</w:t>
            </w:r>
          </w:p>
        </w:tc>
      </w:tr>
      <w:tr w:rsidR="005E682D">
        <w:trPr>
          <w:trHeight w:hRule="exact" w:val="298"/>
          <w:jc w:val="center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Преобладающее направление ветра за декабрь-февраль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20"/>
              <w:jc w:val="both"/>
            </w:pPr>
            <w:r>
              <w:t>ЮВ</w:t>
            </w:r>
          </w:p>
        </w:tc>
      </w:tr>
      <w:tr w:rsidR="005E682D">
        <w:trPr>
          <w:trHeight w:hRule="exact" w:val="624"/>
          <w:jc w:val="center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Средняя скорость ветра за период со средней суточной температурой воздуха &lt;8</w:t>
            </w:r>
            <w:proofErr w:type="gramStart"/>
            <w:r>
              <w:t xml:space="preserve"> °С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gramStart"/>
            <w:r>
              <w:t>м</w:t>
            </w:r>
            <w:proofErr w:type="gramEnd"/>
            <w:r>
              <w:t>/с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20"/>
              <w:jc w:val="both"/>
            </w:pPr>
            <w:r>
              <w:t>3,8</w:t>
            </w:r>
          </w:p>
        </w:tc>
      </w:tr>
    </w:tbl>
    <w:p w:rsidR="005E682D" w:rsidRDefault="005E682D">
      <w:pPr>
        <w:spacing w:after="499" w:line="1" w:lineRule="exact"/>
      </w:pPr>
    </w:p>
    <w:p w:rsidR="005E682D" w:rsidRDefault="00DA33C3">
      <w:pPr>
        <w:pStyle w:val="11"/>
        <w:shd w:val="clear" w:color="auto" w:fill="auto"/>
        <w:ind w:firstLine="820"/>
        <w:jc w:val="both"/>
      </w:pPr>
      <w:r>
        <w:t>Согласно СНиП 23-01-99 - «Строительная климатология», городское поселение «</w:t>
      </w:r>
      <w:proofErr w:type="spellStart"/>
      <w:r>
        <w:t>Кожва</w:t>
      </w:r>
      <w:proofErr w:type="spellEnd"/>
      <w:r>
        <w:t>» по климатическому районированию относится к климатическому подрайону 1Д. Для территории характерны высокая степень дифференциации климатических условий, суровые зимы, неустойчивость и резкая смена погодных условий.</w:t>
      </w:r>
    </w:p>
    <w:p w:rsidR="005E682D" w:rsidRDefault="00DA33C3">
      <w:pPr>
        <w:pStyle w:val="11"/>
        <w:shd w:val="clear" w:color="auto" w:fill="auto"/>
        <w:ind w:firstLine="820"/>
        <w:jc w:val="both"/>
      </w:pPr>
      <w:r>
        <w:t>Рельеф района определяется расположением его в орографических областях Печорской равнины и Урала и характеризуется горным, предгорным и равнинным основными типами. Ему соответствуют крупные орографические элементы: приосевая часть и западный склон Приполярного Урала, окаймляющие его предгорные увалы, северо-восточная часть Печорской низменности. Западный склон Приполярного Урала характеризуется среднегорным плосковершинным подтипом с участками среднегорного с альпийским типом горного рельефа. Здесь находятся наиболее крупные горные вершины: г. Народа(1895 м), г. Колокольня(1644 м), г. Сабля(1497 м).</w:t>
      </w:r>
    </w:p>
    <w:p w:rsidR="005E682D" w:rsidRDefault="00DA33C3">
      <w:pPr>
        <w:pStyle w:val="11"/>
        <w:pBdr>
          <w:bottom w:val="single" w:sz="4" w:space="0" w:color="auto"/>
        </w:pBdr>
        <w:shd w:val="clear" w:color="auto" w:fill="auto"/>
        <w:spacing w:after="240"/>
        <w:ind w:firstLine="820"/>
        <w:jc w:val="both"/>
      </w:pPr>
      <w:r>
        <w:t xml:space="preserve">Часть района с равнинным типом представлена моренными, </w:t>
      </w:r>
      <w:proofErr w:type="spellStart"/>
      <w:r>
        <w:t>водноледниковыми</w:t>
      </w:r>
      <w:proofErr w:type="spellEnd"/>
      <w:r>
        <w:t>, местами заболоченными, аккумулятивными равнинами с характерным пологоволнистым, слегка всхолмленным рельефом. Возвышенная денудационная равнина выделяется на юге района (</w:t>
      </w:r>
      <w:proofErr w:type="spellStart"/>
      <w:r>
        <w:t>Малокожвинская</w:t>
      </w:r>
      <w:proofErr w:type="spellEnd"/>
      <w:r>
        <w:t xml:space="preserve"> возвышенность).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lastRenderedPageBreak/>
        <w:t xml:space="preserve">Гидрографическая сеть района принадлежит бассейну реки Печора, которая пересекает территорию района с юга на север. Река Печора имеет широкую (до 15 - 16 км), хорошо разработанную долину, широкое (до 0,7 - 1,7 км) русло с островами, мелями, перекатами, глубокими плесами. Река характеризуется </w:t>
      </w:r>
      <w:proofErr w:type="spellStart"/>
      <w:r>
        <w:t>неп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стоянством</w:t>
      </w:r>
      <w:proofErr w:type="spellEnd"/>
      <w:r>
        <w:t xml:space="preserve"> уровня воды, сильно зависящим от количества выпадающих осадков.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proofErr w:type="gramStart"/>
      <w:r>
        <w:t xml:space="preserve">Река Печора на территории района принимает крупные правые притоки - Косью (пограничная с Интинским районом), Большую </w:t>
      </w:r>
      <w:proofErr w:type="spellStart"/>
      <w:r>
        <w:t>Сыню</w:t>
      </w:r>
      <w:proofErr w:type="spellEnd"/>
      <w:r>
        <w:t>, берущих начало с западных склонов Приполярного Урала.</w:t>
      </w:r>
      <w:proofErr w:type="gramEnd"/>
      <w:r>
        <w:t xml:space="preserve"> Наиболее крупные левые притоки Печоры - равнинные реки </w:t>
      </w:r>
      <w:proofErr w:type="spellStart"/>
      <w:r>
        <w:t>Кожва</w:t>
      </w:r>
      <w:proofErr w:type="spellEnd"/>
      <w:r>
        <w:t xml:space="preserve"> и Лыжа.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Река Печора - главная водная артерия МО МР «Печора», общая протяженность - 1809 км, площадь бассейна - 322 тыс. км</w:t>
      </w:r>
      <w:proofErr w:type="gramStart"/>
      <w:r>
        <w:rPr>
          <w:vertAlign w:val="superscript"/>
        </w:rPr>
        <w:t>2</w:t>
      </w:r>
      <w:proofErr w:type="gramEnd"/>
      <w:r>
        <w:t xml:space="preserve">. По территории МО р. Печора течет в северном направлении, в своем среднем течении. На данной территории река имеет широкую долину с обширной поймой, покрытой лесами и лугами. Русло разделяется на рукава, в нем имеются глубокие плесы, песчаные перекаты, мели, острова. Питание Печоры смешанное, с преобладанием </w:t>
      </w:r>
      <w:proofErr w:type="gramStart"/>
      <w:r>
        <w:t>снегового</w:t>
      </w:r>
      <w:proofErr w:type="gramEnd"/>
      <w:r>
        <w:t>. Обилие осадков обеспечивает высокую водоносность.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Помимо Печоры, гидрографическую сеть МО формируют реки: </w:t>
      </w:r>
      <w:proofErr w:type="spellStart"/>
      <w:r>
        <w:t>Кожва</w:t>
      </w:r>
      <w:proofErr w:type="spellEnd"/>
      <w:r>
        <w:t xml:space="preserve">, </w:t>
      </w:r>
      <w:proofErr w:type="spellStart"/>
      <w:r>
        <w:t>Исаковка</w:t>
      </w:r>
      <w:proofErr w:type="spellEnd"/>
      <w:r>
        <w:t xml:space="preserve">, </w:t>
      </w:r>
      <w:proofErr w:type="spellStart"/>
      <w:r>
        <w:t>Чикшина</w:t>
      </w:r>
      <w:proofErr w:type="spellEnd"/>
      <w:r>
        <w:t xml:space="preserve">, Большая </w:t>
      </w:r>
      <w:proofErr w:type="spellStart"/>
      <w:r>
        <w:t>Сыня</w:t>
      </w:r>
      <w:proofErr w:type="spellEnd"/>
      <w:r>
        <w:t xml:space="preserve">, </w:t>
      </w:r>
      <w:proofErr w:type="gramStart"/>
      <w:r>
        <w:t>Большой</w:t>
      </w:r>
      <w:proofErr w:type="gramEnd"/>
      <w:r>
        <w:t xml:space="preserve"> </w:t>
      </w:r>
      <w:proofErr w:type="spellStart"/>
      <w:r>
        <w:t>Аранец</w:t>
      </w:r>
      <w:proofErr w:type="spellEnd"/>
      <w:r>
        <w:t xml:space="preserve">, Большая Вятка, </w:t>
      </w:r>
      <w:proofErr w:type="spellStart"/>
      <w:r>
        <w:t>Кыдрым</w:t>
      </w:r>
      <w:proofErr w:type="spellEnd"/>
      <w:r>
        <w:t xml:space="preserve"> и др.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Р. </w:t>
      </w:r>
      <w:proofErr w:type="spellStart"/>
      <w:r>
        <w:t>Кожва</w:t>
      </w:r>
      <w:proofErr w:type="spellEnd"/>
      <w:r>
        <w:t xml:space="preserve"> - левый приток Печоры, впадает в нее на 868-м км от устья. Длина - 194 км, площадь водосбора 9560 км</w:t>
      </w:r>
      <w:proofErr w:type="gramStart"/>
      <w:r>
        <w:rPr>
          <w:vertAlign w:val="superscript"/>
        </w:rPr>
        <w:t>2</w:t>
      </w:r>
      <w:proofErr w:type="gramEnd"/>
      <w:r>
        <w:t>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Р. </w:t>
      </w:r>
      <w:proofErr w:type="spellStart"/>
      <w:r>
        <w:t>Чикшина</w:t>
      </w:r>
      <w:proofErr w:type="spellEnd"/>
      <w:r>
        <w:t xml:space="preserve"> - правый приток р. </w:t>
      </w:r>
      <w:proofErr w:type="spellStart"/>
      <w:r>
        <w:t>Кожва</w:t>
      </w:r>
      <w:proofErr w:type="spellEnd"/>
      <w:r>
        <w:t>, общая протяженность реки - 153 км, площадь бассейна - 4540 км</w:t>
      </w:r>
      <w:proofErr w:type="gramStart"/>
      <w:r>
        <w:rPr>
          <w:vertAlign w:val="superscript"/>
        </w:rPr>
        <w:t>2</w:t>
      </w:r>
      <w:proofErr w:type="gramEnd"/>
      <w:r>
        <w:t xml:space="preserve">. Берет начало с </w:t>
      </w:r>
      <w:proofErr w:type="spellStart"/>
      <w:r>
        <w:t>Лемъюской</w:t>
      </w:r>
      <w:proofErr w:type="spellEnd"/>
      <w:r>
        <w:t xml:space="preserve"> возвышенности. Равнинная река со спокойным течением, извилистая. Берега высотой 3 - 4 м. Питание реки - смешанное с преобладанием снегового.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Общая длина речной сети в пределах МО составляет 16818,2 км, густота речной сети - 0,58 км/км</w:t>
      </w:r>
      <w:proofErr w:type="gramStart"/>
      <w:r>
        <w:t>2</w:t>
      </w:r>
      <w:proofErr w:type="gramEnd"/>
      <w:r>
        <w:t>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Озерных водоемов в районе множество, в основном это пойменные водоемы. В предгорьях Урала (в бассейне р. </w:t>
      </w:r>
      <w:proofErr w:type="spellStart"/>
      <w:r>
        <w:t>Вангырью</w:t>
      </w:r>
      <w:proofErr w:type="spellEnd"/>
      <w:r>
        <w:t>) находится крупная система озер «</w:t>
      </w:r>
      <w:proofErr w:type="spellStart"/>
      <w:r>
        <w:t>Вангырские</w:t>
      </w:r>
      <w:proofErr w:type="spellEnd"/>
      <w:r>
        <w:t>», площадью 120 га.</w:t>
      </w:r>
    </w:p>
    <w:p w:rsidR="005E682D" w:rsidRDefault="00DA33C3">
      <w:pPr>
        <w:pStyle w:val="11"/>
        <w:pBdr>
          <w:bottom w:val="single" w:sz="4" w:space="0" w:color="auto"/>
        </w:pBdr>
        <w:shd w:val="clear" w:color="auto" w:fill="auto"/>
        <w:ind w:firstLine="720"/>
        <w:jc w:val="both"/>
      </w:pPr>
      <w:r>
        <w:t xml:space="preserve">Заболоченность территории высока, обширная сеть болот расположена в пойме рек Печора, Лыжа и др. К крупным болотным массивам можно отнести болота </w:t>
      </w:r>
      <w:proofErr w:type="gramStart"/>
      <w:r>
        <w:t>Печорское</w:t>
      </w:r>
      <w:proofErr w:type="gramEnd"/>
      <w:r>
        <w:t xml:space="preserve"> (6390 га), Пурга-</w:t>
      </w:r>
      <w:proofErr w:type="spellStart"/>
      <w:r>
        <w:t>нюр</w:t>
      </w:r>
      <w:proofErr w:type="spellEnd"/>
      <w:r>
        <w:t xml:space="preserve"> (1500 га).</w:t>
      </w:r>
    </w:p>
    <w:p w:rsidR="00353A3B" w:rsidRDefault="00353A3B">
      <w:pPr>
        <w:pStyle w:val="11"/>
        <w:shd w:val="clear" w:color="auto" w:fill="auto"/>
        <w:ind w:firstLine="720"/>
        <w:jc w:val="both"/>
      </w:pPr>
    </w:p>
    <w:p w:rsidR="005E682D" w:rsidRDefault="00DA33C3">
      <w:pPr>
        <w:pStyle w:val="11"/>
        <w:shd w:val="clear" w:color="auto" w:fill="auto"/>
        <w:ind w:firstLine="720"/>
        <w:jc w:val="both"/>
      </w:pPr>
      <w:r>
        <w:lastRenderedPageBreak/>
        <w:t xml:space="preserve">Территория МО МР «Печора» расположена в зоне избыточного увлажнения, в средней части бассейна р. Печора, которая является основной водной артерией МО. Территория МО в значительной степени заболочена. Речная сеть достаточно разветвленная, однако очень крупные притоки в пределах МО в р. Печора не впадают. Наиболее значительным из впадающих притоков является р. </w:t>
      </w:r>
      <w:proofErr w:type="spellStart"/>
      <w:r>
        <w:t>Кожва</w:t>
      </w:r>
      <w:proofErr w:type="spellEnd"/>
      <w:r>
        <w:t xml:space="preserve">, берущая начало на водоразделе бассейнов р. Ижма и </w:t>
      </w:r>
      <w:proofErr w:type="spellStart"/>
      <w:r>
        <w:t>р</w:t>
      </w:r>
      <w:proofErr w:type="gramStart"/>
      <w:r>
        <w:t>.П</w:t>
      </w:r>
      <w:proofErr w:type="gramEnd"/>
      <w:r>
        <w:t>ечора</w:t>
      </w:r>
      <w:proofErr w:type="spellEnd"/>
      <w:r>
        <w:t>. Истоки правых малых притоков расположены в предгорьях Приполярного Урала. Сеть водомерных постов охватывает наблюдениями не все водные объекты.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Гидрологический режим рек МО характеризуется высоким половодьем, летней меженью, прерываемой различными по водности дождевыми паводками, повышенным осенним стоком и низкой зимней меженью. Сток воды уменьшается к концу зимы по мере истощения запасов подземных вод, минимальным бывает обычно к концу зимнего периода.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Максимальные уровни на территории МО МР «Печора» наблюдаются во второй декаде мая, на р. Косью - в конце мая.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Летняя межень формируется с конца июня и до конца октября. Наименьшие уровни зимой наблюдаются со второй декады ноября до середины мая.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Появление ледяных образований на реках МО приходится на вторую декаду октября. Ледостав устанавливается в конце октября. По многолетним данным позже всего ледостав устанавливается на р. Печора - в первой декаде ноября (на р. Рыбница неустойчивый ледостав сохраняется в течение всего периода). Максимальная толщина льда (76-95 см) наблюдается к концу марта. Вскрытие рек МО обычно происходит в первой декаде мая, на р. Косью - в середине мая. Период открытого русла длится 5-6 месяцев. Температура воды достигает своего максимума (15,8-22,1°С) к концу июля.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По территории МО проходит транзитом сток из МО МР «Вуктыл». Река Большая </w:t>
      </w:r>
      <w:proofErr w:type="spellStart"/>
      <w:r>
        <w:t>Сыня</w:t>
      </w:r>
      <w:proofErr w:type="spellEnd"/>
      <w:r>
        <w:t xml:space="preserve"> с притоками, занимая третью часть территории МО МР «Печора», пополняет запасы водных ресурсов соседнего МО ГО «Усинск». Часть стока </w:t>
      </w:r>
      <w:proofErr w:type="spellStart"/>
      <w:r>
        <w:t>р</w:t>
      </w:r>
      <w:proofErr w:type="gramStart"/>
      <w:r>
        <w:t>.Б</w:t>
      </w:r>
      <w:proofErr w:type="gramEnd"/>
      <w:r>
        <w:t>ольшая</w:t>
      </w:r>
      <w:proofErr w:type="spellEnd"/>
      <w:r>
        <w:t xml:space="preserve"> </w:t>
      </w:r>
      <w:proofErr w:type="spellStart"/>
      <w:r>
        <w:t>Сыня</w:t>
      </w:r>
      <w:proofErr w:type="spellEnd"/>
      <w:r>
        <w:t xml:space="preserve">, формирующуюся на территории МО МР «Печора», можно оценить по многолетнему ряду наблюдений на водомерном посту р. </w:t>
      </w:r>
      <w:proofErr w:type="spellStart"/>
      <w:r>
        <w:t>Сыня</w:t>
      </w:r>
      <w:proofErr w:type="spellEnd"/>
      <w:r>
        <w:t xml:space="preserve"> - </w:t>
      </w:r>
      <w:proofErr w:type="spellStart"/>
      <w:r>
        <w:t>свх</w:t>
      </w:r>
      <w:proofErr w:type="spellEnd"/>
      <w:r>
        <w:t xml:space="preserve">. </w:t>
      </w:r>
      <w:proofErr w:type="spellStart"/>
      <w:r>
        <w:t>Сыня</w:t>
      </w:r>
      <w:proofErr w:type="spellEnd"/>
      <w:r>
        <w:t>, закрытому в 1991 г.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Сток р. Косью, являющийся общим показателем для МО МР «Печора» и МО ГО «Инта», оценивается по данным наблюдений водомерного поста р. Косью - </w:t>
      </w:r>
      <w:proofErr w:type="spellStart"/>
      <w:r>
        <w:t>р.п</w:t>
      </w:r>
      <w:proofErr w:type="spellEnd"/>
      <w:r>
        <w:t>. Косью.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Замыкающего створа на р. Печора, у северной границы МО МР «Печора», учитывающего сток с территории, нет. Оценить водные ресурсы можно по сумме данных о поступающем в район транзитном стоке из МО МР «Вуктыл» и данных по стоку, полученных на </w:t>
      </w:r>
      <w:r>
        <w:lastRenderedPageBreak/>
        <w:t xml:space="preserve">водомерном посту р. </w:t>
      </w:r>
      <w:proofErr w:type="spellStart"/>
      <w:r>
        <w:t>Чикшина</w:t>
      </w:r>
      <w:proofErr w:type="spellEnd"/>
      <w:r>
        <w:t xml:space="preserve"> - ст. </w:t>
      </w:r>
      <w:proofErr w:type="spellStart"/>
      <w:r>
        <w:t>Чикшино</w:t>
      </w:r>
      <w:proofErr w:type="spellEnd"/>
      <w:r>
        <w:t xml:space="preserve">. В этом случае неучтенным остается объем стока, поступающий в р. Печора из р. </w:t>
      </w:r>
      <w:proofErr w:type="spellStart"/>
      <w:r>
        <w:t>Кожва</w:t>
      </w:r>
      <w:proofErr w:type="spellEnd"/>
      <w:r>
        <w:t xml:space="preserve"> (до впадения в нее р. </w:t>
      </w:r>
      <w:proofErr w:type="spellStart"/>
      <w:r>
        <w:t>Чикшина</w:t>
      </w:r>
      <w:proofErr w:type="spellEnd"/>
      <w:r>
        <w:t xml:space="preserve">), сток малых притоков р. </w:t>
      </w:r>
      <w:proofErr w:type="spellStart"/>
      <w:r>
        <w:t>Кожва</w:t>
      </w:r>
      <w:proofErr w:type="spellEnd"/>
      <w:r>
        <w:t xml:space="preserve"> (после впадения в нее р. </w:t>
      </w:r>
      <w:proofErr w:type="spellStart"/>
      <w:r>
        <w:t>Чикшина</w:t>
      </w:r>
      <w:proofErr w:type="spellEnd"/>
      <w:r>
        <w:t>) и сток малых правых притоков самой р. Печора.</w:t>
      </w:r>
    </w:p>
    <w:p w:rsidR="005E682D" w:rsidRDefault="00DA33C3">
      <w:pPr>
        <w:pStyle w:val="11"/>
        <w:shd w:val="clear" w:color="auto" w:fill="auto"/>
        <w:spacing w:after="600"/>
        <w:ind w:firstLine="720"/>
        <w:jc w:val="both"/>
      </w:pPr>
      <w:r>
        <w:t xml:space="preserve">Почвы района характеризуются достаточным разнообразием. В горной части господствуют щебенчатые почвы гольцов, в предгорьях преобладают </w:t>
      </w:r>
      <w:proofErr w:type="gramStart"/>
      <w:r>
        <w:t>горно-лесные</w:t>
      </w:r>
      <w:proofErr w:type="gramEnd"/>
      <w:r>
        <w:t xml:space="preserve"> глеево-подзолистые почвы. На равнине преимущественно развиты торфянист</w:t>
      </w:r>
      <w:proofErr w:type="gramStart"/>
      <w:r>
        <w:t>о-</w:t>
      </w:r>
      <w:proofErr w:type="gramEnd"/>
      <w:r>
        <w:t xml:space="preserve"> подзолисто-глеевые почвы. На возвышенных равнинах (</w:t>
      </w:r>
      <w:proofErr w:type="spellStart"/>
      <w:r>
        <w:t>Малокожвинская</w:t>
      </w:r>
      <w:proofErr w:type="spellEnd"/>
      <w:r>
        <w:t xml:space="preserve"> возвышенность) сформировались глеево-сильноподзолистые почвы. На песчаном субстрате в долине р. Печора (к югу от г. Печора) образованы </w:t>
      </w:r>
      <w:proofErr w:type="spellStart"/>
      <w:r>
        <w:t>гумусовожелезистые</w:t>
      </w:r>
      <w:proofErr w:type="spellEnd"/>
      <w:r>
        <w:t xml:space="preserve"> подзолы, к северу от города в долине реки преобладают пойменные аллювиальные глеевые почвы.</w:t>
      </w:r>
    </w:p>
    <w:p w:rsidR="005E682D" w:rsidRDefault="00DA33C3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6041390" cy="3437890"/>
            <wp:effectExtent l="0" t="0" r="0" b="0"/>
            <wp:docPr id="16" name="Picut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6041390" cy="343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82D" w:rsidRDefault="00DA33C3">
      <w:pPr>
        <w:pStyle w:val="a9"/>
        <w:shd w:val="clear" w:color="auto" w:fill="auto"/>
        <w:spacing w:line="240" w:lineRule="auto"/>
        <w:ind w:left="3062"/>
      </w:pPr>
      <w:r>
        <w:t xml:space="preserve">Рисунок 1.3 Общий вид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Кожва</w:t>
      </w:r>
      <w:proofErr w:type="spellEnd"/>
      <w:r>
        <w:br w:type="page"/>
      </w:r>
    </w:p>
    <w:p w:rsidR="005E682D" w:rsidRDefault="00DA33C3">
      <w:pPr>
        <w:pStyle w:val="ab"/>
        <w:shd w:val="clear" w:color="auto" w:fill="auto"/>
        <w:ind w:left="2246"/>
      </w:pPr>
      <w:r>
        <w:lastRenderedPageBreak/>
        <w:t>Таблица 1.4 - Перечень населенных пунктов и численность их населения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4608"/>
        <w:gridCol w:w="4618"/>
      </w:tblGrid>
      <w:tr w:rsidR="005E682D">
        <w:trPr>
          <w:trHeight w:hRule="exact" w:val="8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№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Населенные пункты, входящие в состав муниципального образования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after="40" w:line="240" w:lineRule="auto"/>
              <w:ind w:firstLine="0"/>
              <w:jc w:val="center"/>
            </w:pPr>
            <w:r>
              <w:rPr>
                <w:b/>
                <w:bCs/>
              </w:rPr>
              <w:t>Постоянно проживающее население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(</w:t>
            </w:r>
            <w:proofErr w:type="spellStart"/>
            <w:r>
              <w:rPr>
                <w:b/>
                <w:bCs/>
              </w:rPr>
              <w:t>зарегистрированно</w:t>
            </w:r>
            <w:proofErr w:type="spellEnd"/>
            <w:r>
              <w:rPr>
                <w:b/>
                <w:bCs/>
              </w:rPr>
              <w:t>)</w:t>
            </w:r>
          </w:p>
        </w:tc>
      </w:tr>
      <w:tr w:rsidR="005E682D">
        <w:trPr>
          <w:trHeight w:hRule="exact" w:val="30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  <w:jc w:val="both"/>
            </w:pPr>
            <w:r>
              <w:t>1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3031</w:t>
            </w:r>
          </w:p>
        </w:tc>
      </w:tr>
      <w:tr w:rsidR="005E682D">
        <w:trPr>
          <w:trHeight w:hRule="exact" w:val="31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  <w:jc w:val="both"/>
            </w:pPr>
            <w:r>
              <w:t>2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1504</w:t>
            </w:r>
          </w:p>
        </w:tc>
      </w:tr>
      <w:tr w:rsidR="005E682D">
        <w:trPr>
          <w:trHeight w:hRule="exact" w:val="31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  <w:jc w:val="both"/>
            </w:pPr>
            <w:r>
              <w:t>3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д. Усть-Кожва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154</w:t>
            </w:r>
          </w:p>
        </w:tc>
      </w:tr>
      <w:tr w:rsidR="005E682D">
        <w:trPr>
          <w:trHeight w:hRule="exact" w:val="30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  <w:jc w:val="both"/>
            </w:pPr>
            <w:r>
              <w:t>4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п. Набережный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401</w:t>
            </w:r>
          </w:p>
        </w:tc>
      </w:tr>
      <w:tr w:rsidR="005E682D">
        <w:trPr>
          <w:trHeight w:hRule="exact" w:val="31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  <w:jc w:val="both"/>
            </w:pPr>
            <w:r>
              <w:t>5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Соколово</w:t>
            </w:r>
            <w:proofErr w:type="spellEnd"/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467</w:t>
            </w:r>
          </w:p>
        </w:tc>
      </w:tr>
      <w:tr w:rsidR="005E682D">
        <w:trPr>
          <w:trHeight w:hRule="exact" w:val="31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  <w:jc w:val="both"/>
            </w:pPr>
            <w:r>
              <w:t>6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д. Песчанка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left="2180" w:firstLine="0"/>
              <w:jc w:val="both"/>
            </w:pPr>
            <w:r>
              <w:t>75</w:t>
            </w:r>
          </w:p>
        </w:tc>
      </w:tr>
      <w:tr w:rsidR="005E682D">
        <w:trPr>
          <w:trHeight w:hRule="exact" w:val="30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  <w:jc w:val="both"/>
            </w:pPr>
            <w:r>
              <w:t>7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д. </w:t>
            </w:r>
            <w:proofErr w:type="spellStart"/>
            <w:r>
              <w:t>Родионово</w:t>
            </w:r>
            <w:proofErr w:type="spellEnd"/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</w:tr>
      <w:tr w:rsidR="005E682D">
        <w:trPr>
          <w:trHeight w:hRule="exact" w:val="32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  <w:jc w:val="both"/>
            </w:pPr>
            <w:r>
              <w:t>8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д. </w:t>
            </w:r>
            <w:proofErr w:type="spellStart"/>
            <w:r>
              <w:t>Уляшево</w:t>
            </w:r>
            <w:proofErr w:type="spellEnd"/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left="2180" w:firstLine="0"/>
              <w:jc w:val="both"/>
            </w:pPr>
            <w:r>
              <w:t>25</w:t>
            </w:r>
          </w:p>
        </w:tc>
      </w:tr>
    </w:tbl>
    <w:p w:rsidR="005E682D" w:rsidRDefault="00DA33C3">
      <w:pPr>
        <w:pStyle w:val="ab"/>
        <w:shd w:val="clear" w:color="auto" w:fill="auto"/>
        <w:ind w:left="3859"/>
      </w:pPr>
      <w:r>
        <w:t>Таблица 1.5 - Общие сведения о территории Г'</w:t>
      </w:r>
      <w:proofErr w:type="gramStart"/>
      <w:r>
        <w:t>П</w:t>
      </w:r>
      <w:proofErr w:type="gramEnd"/>
      <w:r>
        <w:t xml:space="preserve"> «</w:t>
      </w:r>
      <w:proofErr w:type="spellStart"/>
      <w:r>
        <w:t>Кожва</w:t>
      </w:r>
      <w:proofErr w:type="spellEnd"/>
      <w:r>
        <w:t>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4608"/>
        <w:gridCol w:w="4618"/>
      </w:tblGrid>
      <w:tr w:rsidR="005E682D">
        <w:trPr>
          <w:trHeight w:hRule="exact" w:val="31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№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Параметры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Описание</w:t>
            </w:r>
          </w:p>
        </w:tc>
      </w:tr>
      <w:tr w:rsidR="005E682D">
        <w:trPr>
          <w:trHeight w:hRule="exact" w:val="30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  <w:jc w:val="both"/>
            </w:pPr>
            <w:r>
              <w:t>1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Площадь территории, км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1552,9</w:t>
            </w:r>
          </w:p>
        </w:tc>
      </w:tr>
      <w:tr w:rsidR="005E682D">
        <w:trPr>
          <w:trHeight w:hRule="exact" w:val="29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  <w:jc w:val="both"/>
            </w:pPr>
            <w:r>
              <w:t>2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Численность населения, чел.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5659</w:t>
            </w:r>
          </w:p>
        </w:tc>
      </w:tr>
      <w:tr w:rsidR="005E682D">
        <w:trPr>
          <w:trHeight w:hRule="exact" w:val="30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  <w:jc w:val="both"/>
            </w:pPr>
            <w:r>
              <w:t>3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Плотность населения, чел/км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</w:t>
            </w:r>
          </w:p>
        </w:tc>
      </w:tr>
      <w:tr w:rsidR="005E682D">
        <w:trPr>
          <w:trHeight w:hRule="exact" w:val="30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  <w:jc w:val="both"/>
            </w:pPr>
            <w:r>
              <w:t>4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Количество населенных пунктов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</w:t>
            </w:r>
          </w:p>
        </w:tc>
      </w:tr>
      <w:tr w:rsidR="005E682D">
        <w:trPr>
          <w:trHeight w:hRule="exact" w:val="29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  <w:jc w:val="both"/>
            </w:pPr>
            <w:r>
              <w:t>5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Расстояние </w:t>
            </w:r>
            <w:proofErr w:type="gramStart"/>
            <w:r>
              <w:t>до</w:t>
            </w:r>
            <w:proofErr w:type="gramEnd"/>
            <w:r>
              <w:t>: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</w:tr>
      <w:tr w:rsidR="005E682D">
        <w:trPr>
          <w:trHeight w:hRule="exact" w:val="30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Районного центра, </w:t>
            </w:r>
            <w:proofErr w:type="gramStart"/>
            <w:r>
              <w:t>км</w:t>
            </w:r>
            <w:proofErr w:type="gramEnd"/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5E682D">
        <w:trPr>
          <w:trHeight w:hRule="exact" w:val="31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Областного центра, </w:t>
            </w:r>
            <w:proofErr w:type="gramStart"/>
            <w:r>
              <w:t>км</w:t>
            </w:r>
            <w:proofErr w:type="gramEnd"/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635</w:t>
            </w:r>
          </w:p>
        </w:tc>
      </w:tr>
    </w:tbl>
    <w:p w:rsidR="005E682D" w:rsidRDefault="005E682D">
      <w:pPr>
        <w:sectPr w:rsidR="005E682D">
          <w:pgSz w:w="11900" w:h="16840"/>
          <w:pgMar w:top="1661" w:right="676" w:bottom="1758" w:left="1398" w:header="0" w:footer="3" w:gutter="0"/>
          <w:cols w:space="720"/>
          <w:noEndnote/>
          <w:docGrid w:linePitch="360"/>
        </w:sectPr>
      </w:pPr>
    </w:p>
    <w:p w:rsidR="005E682D" w:rsidRDefault="00DA33C3">
      <w:pPr>
        <w:pStyle w:val="11"/>
        <w:shd w:val="clear" w:color="auto" w:fill="auto"/>
        <w:spacing w:line="240" w:lineRule="auto"/>
        <w:ind w:firstLine="0"/>
        <w:jc w:val="both"/>
      </w:pPr>
      <w:r>
        <w:lastRenderedPageBreak/>
        <w:t xml:space="preserve">На рисунках </w:t>
      </w:r>
      <w:r>
        <w:rPr>
          <w:b/>
          <w:bCs/>
        </w:rPr>
        <w:t xml:space="preserve">1.4.1; 1.4.2; 1.4.3; 1.4.4; 1.4.5; 1.4.6; 1.4.7; 1.4.8 </w:t>
      </w:r>
      <w:r>
        <w:t>представлены фрагменты карты существующего состояния территории</w:t>
      </w:r>
    </w:p>
    <w:p w:rsidR="005E682D" w:rsidRDefault="00DA33C3">
      <w:pPr>
        <w:spacing w:line="1" w:lineRule="exact"/>
        <w:sectPr w:rsidR="005E682D">
          <w:headerReference w:type="default" r:id="rId14"/>
          <w:footerReference w:type="default" r:id="rId15"/>
          <w:pgSz w:w="16840" w:h="11900" w:orient="landscape"/>
          <w:pgMar w:top="1705" w:right="1340" w:bottom="2088" w:left="1801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anchor distT="231775" distB="0" distL="814070" distR="179705" simplePos="0" relativeHeight="125829382" behindDoc="0" locked="0" layoutInCell="1" allowOverlap="1">
            <wp:simplePos x="0" y="0"/>
            <wp:positionH relativeFrom="page">
              <wp:posOffset>1515745</wp:posOffset>
            </wp:positionH>
            <wp:positionV relativeFrom="paragraph">
              <wp:posOffset>231775</wp:posOffset>
            </wp:positionV>
            <wp:extent cx="1548130" cy="4486910"/>
            <wp:effectExtent l="0" t="0" r="0" b="0"/>
            <wp:wrapTopAndBottom/>
            <wp:docPr id="26" name="Shap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box 27"/>
                    <pic:cNvPicPr/>
                  </pic:nvPicPr>
                  <pic:blipFill>
                    <a:blip r:embed="rId16"/>
                    <a:stretch/>
                  </pic:blipFill>
                  <pic:spPr>
                    <a:xfrm>
                      <a:off x="0" y="0"/>
                      <a:ext cx="1548130" cy="4486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701675</wp:posOffset>
                </wp:positionH>
                <wp:positionV relativeFrom="paragraph">
                  <wp:posOffset>0</wp:posOffset>
                </wp:positionV>
                <wp:extent cx="2541905" cy="207010"/>
                <wp:effectExtent l="0" t="0" r="0" b="0"/>
                <wp:wrapNone/>
                <wp:docPr id="28" name="Shap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1905" cy="207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76027" w:rsidRDefault="00D76027">
                            <w:pPr>
                              <w:pStyle w:val="a9"/>
                              <w:shd w:val="clear" w:color="auto" w:fill="auto"/>
                              <w:spacing w:line="240" w:lineRule="auto"/>
                            </w:pPr>
                            <w:r>
                              <w:t>населённых пунктов МО ГП «</w:t>
                            </w:r>
                            <w:proofErr w:type="spellStart"/>
                            <w:r>
                              <w:t>Кожва</w:t>
                            </w:r>
                            <w:proofErr w:type="spellEnd"/>
                            <w:r>
                              <w:t>»</w:t>
                            </w:r>
                            <w:r>
                              <w:rPr>
                                <w:b/>
                                <w:bCs/>
                              </w:rPr>
                              <w:t>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28" o:spid="_x0000_s1028" type="#_x0000_t202" style="position:absolute;margin-left:55.25pt;margin-top:0;width:200.15pt;height:16.3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" filled="f" stroked="f">
                <v:textbox inset="0,0,0,0">
                  <w:txbxContent>
                    <w:p w:rsidR="00D76027" w:rsidRDefault="00D76027">
                      <w:pPr>
                        <w:pStyle w:val="a9"/>
                        <w:shd w:val="clear" w:color="auto" w:fill="auto"/>
                        <w:spacing w:line="240" w:lineRule="auto"/>
                      </w:pPr>
                      <w:r>
                        <w:t>населённых пунктов МО ГП «</w:t>
                      </w:r>
                      <w:proofErr w:type="spellStart"/>
                      <w:r>
                        <w:t>Кожва</w:t>
                      </w:r>
                      <w:proofErr w:type="spellEnd"/>
                      <w:r>
                        <w:t>»</w:t>
                      </w:r>
                      <w:r>
                        <w:rPr>
                          <w:b/>
                          <w:bCs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w:drawing>
          <wp:anchor distT="231775" distB="591185" distL="113030" distR="463550" simplePos="0" relativeHeight="125829383" behindDoc="0" locked="0" layoutInCell="1" allowOverlap="1">
            <wp:simplePos x="0" y="0"/>
            <wp:positionH relativeFrom="page">
              <wp:posOffset>3322955</wp:posOffset>
            </wp:positionH>
            <wp:positionV relativeFrom="paragraph">
              <wp:posOffset>231775</wp:posOffset>
            </wp:positionV>
            <wp:extent cx="1694815" cy="3895090"/>
            <wp:effectExtent l="0" t="0" r="0" b="0"/>
            <wp:wrapTopAndBottom/>
            <wp:docPr id="30" name="Shap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box 31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off x="0" y="0"/>
                      <a:ext cx="1694815" cy="3895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3209925</wp:posOffset>
                </wp:positionH>
                <wp:positionV relativeFrom="paragraph">
                  <wp:posOffset>4157345</wp:posOffset>
                </wp:positionV>
                <wp:extent cx="2267585" cy="426720"/>
                <wp:effectExtent l="0" t="0" r="0" b="0"/>
                <wp:wrapNone/>
                <wp:docPr id="32" name="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7585" cy="426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76027" w:rsidRDefault="00D76027">
                            <w:pPr>
                              <w:pStyle w:val="a9"/>
                              <w:shd w:val="clear" w:color="auto" w:fill="auto"/>
                            </w:pPr>
                            <w:r>
                              <w:t xml:space="preserve">Рисунок 1.4.2 существующее состояния территории </w:t>
                            </w:r>
                            <w:proofErr w:type="spellStart"/>
                            <w:r>
                              <w:t>с</w:t>
                            </w:r>
                            <w:proofErr w:type="gramStart"/>
                            <w:r>
                              <w:t>.С</w:t>
                            </w:r>
                            <w:proofErr w:type="gramEnd"/>
                            <w:r>
                              <w:t>околово</w:t>
                            </w:r>
                            <w:proofErr w:type="spellEnd"/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2" o:spid="_x0000_s1029" type="#_x0000_t202" style="position:absolute;margin-left:252.75pt;margin-top:327.35pt;width:178.55pt;height:33.6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" filled="f" stroked="f">
                <v:textbox inset="0,0,0,0">
                  <w:txbxContent>
                    <w:p w:rsidR="00D76027" w:rsidRDefault="00D76027">
                      <w:pPr>
                        <w:pStyle w:val="a9"/>
                        <w:shd w:val="clear" w:color="auto" w:fill="auto"/>
                      </w:pPr>
                      <w:r>
                        <w:t xml:space="preserve">Рисунок 1.4.2 существующее состояния территории </w:t>
                      </w:r>
                      <w:proofErr w:type="spellStart"/>
                      <w:r>
                        <w:t>с</w:t>
                      </w:r>
                      <w:proofErr w:type="gramStart"/>
                      <w:r>
                        <w:t>.С</w:t>
                      </w:r>
                      <w:proofErr w:type="gramEnd"/>
                      <w:r>
                        <w:t>околово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w:drawing>
          <wp:anchor distT="240665" distB="1624330" distL="12065" distR="60960" simplePos="0" relativeHeight="125829384" behindDoc="0" locked="0" layoutInCell="1" allowOverlap="1">
            <wp:simplePos x="0" y="0"/>
            <wp:positionH relativeFrom="page">
              <wp:posOffset>5203190</wp:posOffset>
            </wp:positionH>
            <wp:positionV relativeFrom="paragraph">
              <wp:posOffset>240665</wp:posOffset>
            </wp:positionV>
            <wp:extent cx="2365375" cy="2853055"/>
            <wp:effectExtent l="0" t="0" r="0" b="0"/>
            <wp:wrapTopAndBottom/>
            <wp:docPr id="34" name="Shap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box 35"/>
                    <pic:cNvPicPr/>
                  </pic:nvPicPr>
                  <pic:blipFill>
                    <a:blip r:embed="rId18"/>
                    <a:stretch/>
                  </pic:blipFill>
                  <pic:spPr>
                    <a:xfrm>
                      <a:off x="0" y="0"/>
                      <a:ext cx="2365375" cy="2853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5191125</wp:posOffset>
                </wp:positionH>
                <wp:positionV relativeFrom="paragraph">
                  <wp:posOffset>3096895</wp:posOffset>
                </wp:positionV>
                <wp:extent cx="2435225" cy="426720"/>
                <wp:effectExtent l="0" t="0" r="0" b="0"/>
                <wp:wrapNone/>
                <wp:docPr id="36" name="Shap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5225" cy="426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76027" w:rsidRDefault="00D76027">
                            <w:pPr>
                              <w:pStyle w:val="a9"/>
                              <w:shd w:val="clear" w:color="auto" w:fill="auto"/>
                            </w:pPr>
                            <w:r>
                              <w:t xml:space="preserve">Рисунок 1.4.3 существующее состояния территории </w:t>
                            </w:r>
                            <w:proofErr w:type="spellStart"/>
                            <w:r>
                              <w:t>д</w:t>
                            </w:r>
                            <w:proofErr w:type="gramStart"/>
                            <w:r>
                              <w:t>.У</w:t>
                            </w:r>
                            <w:proofErr w:type="gramEnd"/>
                            <w:r>
                              <w:t>сть-Кожва</w:t>
                            </w:r>
                            <w:proofErr w:type="spellEnd"/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6" o:spid="_x0000_s1030" type="#_x0000_t202" style="position:absolute;margin-left:408.75pt;margin-top:243.85pt;width:191.75pt;height:33.6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" filled="f" stroked="f">
                <v:textbox inset="0,0,0,0">
                  <w:txbxContent>
                    <w:p w:rsidR="00D76027" w:rsidRDefault="00D76027">
                      <w:pPr>
                        <w:pStyle w:val="a9"/>
                        <w:shd w:val="clear" w:color="auto" w:fill="auto"/>
                      </w:pPr>
                      <w:r>
                        <w:t xml:space="preserve">Рисунок 1.4.3 существующее состояния территории </w:t>
                      </w:r>
                      <w:proofErr w:type="spellStart"/>
                      <w:r>
                        <w:t>д</w:t>
                      </w:r>
                      <w:proofErr w:type="gramStart"/>
                      <w:r>
                        <w:t>.У</w:t>
                      </w:r>
                      <w:proofErr w:type="gramEnd"/>
                      <w:r>
                        <w:t>сть-Кожва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w:drawing>
          <wp:anchor distT="231775" distB="563880" distL="0" distR="79375" simplePos="0" relativeHeight="125829385" behindDoc="0" locked="0" layoutInCell="1" allowOverlap="1">
            <wp:simplePos x="0" y="0"/>
            <wp:positionH relativeFrom="page">
              <wp:posOffset>7684770</wp:posOffset>
            </wp:positionH>
            <wp:positionV relativeFrom="paragraph">
              <wp:posOffset>231775</wp:posOffset>
            </wp:positionV>
            <wp:extent cx="2206625" cy="3925570"/>
            <wp:effectExtent l="0" t="0" r="0" b="0"/>
            <wp:wrapTopAndBottom/>
            <wp:docPr id="38" name="Shap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box 39"/>
                    <pic:cNvPicPr/>
                  </pic:nvPicPr>
                  <pic:blipFill>
                    <a:blip r:embed="rId19"/>
                    <a:stretch/>
                  </pic:blipFill>
                  <pic:spPr>
                    <a:xfrm>
                      <a:off x="0" y="0"/>
                      <a:ext cx="2206625" cy="3925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7706360</wp:posOffset>
                </wp:positionH>
                <wp:positionV relativeFrom="paragraph">
                  <wp:posOffset>4157345</wp:posOffset>
                </wp:positionV>
                <wp:extent cx="2261870" cy="426720"/>
                <wp:effectExtent l="0" t="0" r="0" b="0"/>
                <wp:wrapNone/>
                <wp:docPr id="40" name="Shap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1870" cy="426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76027" w:rsidRDefault="00D76027">
                            <w:pPr>
                              <w:pStyle w:val="a9"/>
                              <w:shd w:val="clear" w:color="auto" w:fill="auto"/>
                            </w:pPr>
                            <w:r>
                              <w:t xml:space="preserve">Рисунок 1.4.4 существующее состояния территории </w:t>
                            </w:r>
                            <w:proofErr w:type="spellStart"/>
                            <w:r>
                              <w:t>д</w:t>
                            </w:r>
                            <w:proofErr w:type="gramStart"/>
                            <w:r>
                              <w:t>.П</w:t>
                            </w:r>
                            <w:proofErr w:type="gramEnd"/>
                            <w:r>
                              <w:t>есчанка</w:t>
                            </w:r>
                            <w:proofErr w:type="spellEnd"/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40" o:spid="_x0000_s1031" type="#_x0000_t202" style="position:absolute;margin-left:606.8pt;margin-top:327.35pt;width:178.1pt;height:33.6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" filled="f" stroked="f">
                <v:textbox inset="0,0,0,0">
                  <w:txbxContent>
                    <w:p w:rsidR="00D76027" w:rsidRDefault="00D76027">
                      <w:pPr>
                        <w:pStyle w:val="a9"/>
                        <w:shd w:val="clear" w:color="auto" w:fill="auto"/>
                      </w:pPr>
                      <w:r>
                        <w:t xml:space="preserve">Рисунок 1.4.4 существующее состояния территории </w:t>
                      </w:r>
                      <w:proofErr w:type="spellStart"/>
                      <w:r>
                        <w:t>д</w:t>
                      </w:r>
                      <w:proofErr w:type="gramStart"/>
                      <w:r>
                        <w:t>.П</w:t>
                      </w:r>
                      <w:proofErr w:type="gramEnd"/>
                      <w:r>
                        <w:t>есчанка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5E682D" w:rsidRDefault="00DA33C3">
      <w:pPr>
        <w:pStyle w:val="11"/>
        <w:shd w:val="clear" w:color="auto" w:fill="auto"/>
        <w:spacing w:line="240" w:lineRule="auto"/>
        <w:ind w:firstLine="780"/>
        <w:sectPr w:rsidR="005E682D">
          <w:type w:val="continuous"/>
          <w:pgSz w:w="16840" w:h="11900" w:orient="landscape"/>
          <w:pgMar w:top="1705" w:right="1340" w:bottom="1705" w:left="1801" w:header="0" w:footer="3" w:gutter="0"/>
          <w:cols w:space="720"/>
          <w:noEndnote/>
          <w:docGrid w:linePitch="360"/>
        </w:sectPr>
      </w:pPr>
      <w:r>
        <w:t>Рисунок 1.4.1 Условные обозначения карт существующего состояния территории населённых пунктов МО ГП «</w:t>
      </w:r>
      <w:proofErr w:type="spellStart"/>
      <w:r>
        <w:t>Кожва</w:t>
      </w:r>
      <w:proofErr w:type="spellEnd"/>
      <w:r>
        <w:t>»</w:t>
      </w:r>
    </w:p>
    <w:p w:rsidR="005E682D" w:rsidRDefault="005E682D">
      <w:pPr>
        <w:spacing w:line="119" w:lineRule="exact"/>
        <w:rPr>
          <w:sz w:val="10"/>
          <w:szCs w:val="10"/>
        </w:rPr>
      </w:pPr>
    </w:p>
    <w:p w:rsidR="005E682D" w:rsidRDefault="005E682D">
      <w:pPr>
        <w:spacing w:line="1" w:lineRule="exact"/>
        <w:sectPr w:rsidR="005E682D">
          <w:pgSz w:w="16840" w:h="11900" w:orient="landscape"/>
          <w:pgMar w:top="1325" w:right="1359" w:bottom="1665" w:left="1129" w:header="0" w:footer="3" w:gutter="0"/>
          <w:cols w:space="720"/>
          <w:noEndnote/>
          <w:docGrid w:linePitch="360"/>
        </w:sectPr>
      </w:pPr>
    </w:p>
    <w:p w:rsidR="005E682D" w:rsidRDefault="00DA33C3">
      <w:pPr>
        <w:pStyle w:val="a9"/>
        <w:framePr w:w="6960" w:h="326" w:wrap="none" w:vAnchor="text" w:hAnchor="page" w:x="1811" w:y="7927"/>
        <w:shd w:val="clear" w:color="auto" w:fill="auto"/>
        <w:spacing w:line="240" w:lineRule="auto"/>
      </w:pPr>
      <w:r>
        <w:t xml:space="preserve">Рисунок 1.4.5 существующее состояния территории </w:t>
      </w:r>
      <w:proofErr w:type="spellStart"/>
      <w:r>
        <w:t>п</w:t>
      </w:r>
      <w:proofErr w:type="gramStart"/>
      <w:r>
        <w:t>.Н</w:t>
      </w:r>
      <w:proofErr w:type="gramEnd"/>
      <w:r>
        <w:t>абережный</w:t>
      </w:r>
      <w:proofErr w:type="spellEnd"/>
    </w:p>
    <w:p w:rsidR="005E682D" w:rsidRDefault="00DA33C3">
      <w:pPr>
        <w:pStyle w:val="a9"/>
        <w:framePr w:w="931" w:h="202" w:wrap="none" w:vAnchor="text" w:hAnchor="page" w:x="11042" w:y="59"/>
        <w:shd w:val="clear" w:color="auto" w:fill="auto"/>
        <w:spacing w:line="240" w:lineRule="auto"/>
        <w:rPr>
          <w:sz w:val="14"/>
          <w:szCs w:val="14"/>
        </w:rPr>
      </w:pPr>
      <w:r>
        <w:rPr>
          <w:rFonts w:ascii="Arial" w:eastAsia="Arial" w:hAnsi="Arial" w:cs="Arial"/>
          <w:b/>
          <w:bCs/>
          <w:color w:val="535353"/>
          <w:sz w:val="14"/>
          <w:szCs w:val="14"/>
        </w:rPr>
        <w:t xml:space="preserve">д. </w:t>
      </w:r>
      <w:proofErr w:type="spellStart"/>
      <w:r>
        <w:rPr>
          <w:rFonts w:ascii="Arial" w:eastAsia="Arial" w:hAnsi="Arial" w:cs="Arial"/>
          <w:b/>
          <w:bCs/>
          <w:color w:val="535353"/>
          <w:sz w:val="14"/>
          <w:szCs w:val="14"/>
        </w:rPr>
        <w:t>Уляшеао</w:t>
      </w:r>
      <w:proofErr w:type="spellEnd"/>
    </w:p>
    <w:p w:rsidR="005E682D" w:rsidRDefault="00DA33C3">
      <w:pPr>
        <w:pStyle w:val="a9"/>
        <w:framePr w:w="2338" w:h="1310" w:wrap="none" w:vAnchor="text" w:hAnchor="page" w:x="13145" w:y="199"/>
        <w:shd w:val="clear" w:color="auto" w:fill="auto"/>
      </w:pPr>
      <w:r>
        <w:t xml:space="preserve">Рисунок 1.4.6 существующее состояния территории </w:t>
      </w:r>
      <w:proofErr w:type="spellStart"/>
      <w:r>
        <w:t>д</w:t>
      </w:r>
      <w:proofErr w:type="gramStart"/>
      <w:r>
        <w:t>.У</w:t>
      </w:r>
      <w:proofErr w:type="gramEnd"/>
      <w:r>
        <w:t>ляшово</w:t>
      </w:r>
      <w:proofErr w:type="spellEnd"/>
    </w:p>
    <w:p w:rsidR="005E682D" w:rsidRDefault="00DA33C3">
      <w:pPr>
        <w:pStyle w:val="a9"/>
        <w:framePr w:w="2338" w:h="1310" w:wrap="none" w:vAnchor="text" w:hAnchor="page" w:x="12434" w:y="4571"/>
        <w:shd w:val="clear" w:color="auto" w:fill="auto"/>
      </w:pPr>
      <w:r>
        <w:t xml:space="preserve">Рисунок 1.4.7 существующее состояния территории </w:t>
      </w:r>
      <w:proofErr w:type="spellStart"/>
      <w:r>
        <w:t>д</w:t>
      </w:r>
      <w:proofErr w:type="gramStart"/>
      <w:r>
        <w:t>.Р</w:t>
      </w:r>
      <w:proofErr w:type="gramEnd"/>
      <w:r>
        <w:t>одионово</w:t>
      </w:r>
      <w:proofErr w:type="spellEnd"/>
    </w:p>
    <w:p w:rsidR="005E682D" w:rsidRDefault="00DA33C3">
      <w:pPr>
        <w:spacing w:line="360" w:lineRule="exact"/>
      </w:pPr>
      <w:r>
        <w:rPr>
          <w:noProof/>
          <w:lang w:bidi="ar-SA"/>
        </w:rPr>
        <w:lastRenderedPageBreak/>
        <w:drawing>
          <wp:anchor distT="0" distB="222250" distL="0" distR="0" simplePos="0" relativeHeight="62914702" behindDoc="1" locked="0" layoutInCell="1" allowOverlap="1">
            <wp:simplePos x="0" y="0"/>
            <wp:positionH relativeFrom="page">
              <wp:posOffset>1073150</wp:posOffset>
            </wp:positionH>
            <wp:positionV relativeFrom="paragraph">
              <wp:posOffset>12700</wp:posOffset>
            </wp:positionV>
            <wp:extent cx="5291455" cy="5005070"/>
            <wp:effectExtent l="0" t="0" r="0" b="0"/>
            <wp:wrapNone/>
            <wp:docPr id="42" name="Shap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box 43"/>
                    <pic:cNvPicPr/>
                  </pic:nvPicPr>
                  <pic:blipFill>
                    <a:blip r:embed="rId20"/>
                    <a:stretch/>
                  </pic:blipFill>
                  <pic:spPr>
                    <a:xfrm>
                      <a:off x="0" y="0"/>
                      <a:ext cx="5291455" cy="5005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219710" distB="0" distL="0" distR="1715770" simplePos="0" relativeHeight="62914703" behindDoc="1" locked="0" layoutInCell="1" allowOverlap="1">
            <wp:simplePos x="0" y="0"/>
            <wp:positionH relativeFrom="page">
              <wp:posOffset>6526530</wp:posOffset>
            </wp:positionH>
            <wp:positionV relativeFrom="paragraph">
              <wp:posOffset>256540</wp:posOffset>
            </wp:positionV>
            <wp:extent cx="1591310" cy="2414270"/>
            <wp:effectExtent l="0" t="0" r="0" b="0"/>
            <wp:wrapNone/>
            <wp:docPr id="44" name="Shap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box 45"/>
                    <pic:cNvPicPr/>
                  </pic:nvPicPr>
                  <pic:blipFill>
                    <a:blip r:embed="rId21"/>
                    <a:stretch/>
                  </pic:blipFill>
                  <pic:spPr>
                    <a:xfrm>
                      <a:off x="0" y="0"/>
                      <a:ext cx="1591310" cy="2414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1618615" simplePos="0" relativeHeight="62914704" behindDoc="1" locked="0" layoutInCell="1" allowOverlap="1">
            <wp:simplePos x="0" y="0"/>
            <wp:positionH relativeFrom="page">
              <wp:posOffset>6526530</wp:posOffset>
            </wp:positionH>
            <wp:positionV relativeFrom="paragraph">
              <wp:posOffset>2700655</wp:posOffset>
            </wp:positionV>
            <wp:extent cx="1237615" cy="2298065"/>
            <wp:effectExtent l="0" t="0" r="0" b="0"/>
            <wp:wrapNone/>
            <wp:docPr id="46" name="Shap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box 47"/>
                    <pic:cNvPicPr/>
                  </pic:nvPicPr>
                  <pic:blipFill>
                    <a:blip r:embed="rId22"/>
                    <a:stretch/>
                  </pic:blipFill>
                  <pic:spPr>
                    <a:xfrm>
                      <a:off x="0" y="0"/>
                      <a:ext cx="1237615" cy="2298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E682D" w:rsidRDefault="005E682D">
      <w:pPr>
        <w:spacing w:line="360" w:lineRule="exact"/>
      </w:pPr>
    </w:p>
    <w:p w:rsidR="005E682D" w:rsidRDefault="005E682D">
      <w:pPr>
        <w:spacing w:line="360" w:lineRule="exact"/>
      </w:pPr>
    </w:p>
    <w:p w:rsidR="005E682D" w:rsidRDefault="005E682D">
      <w:pPr>
        <w:spacing w:line="360" w:lineRule="exact"/>
      </w:pPr>
    </w:p>
    <w:p w:rsidR="005E682D" w:rsidRDefault="005E682D">
      <w:pPr>
        <w:spacing w:line="360" w:lineRule="exact"/>
      </w:pPr>
    </w:p>
    <w:p w:rsidR="005E682D" w:rsidRDefault="005E682D">
      <w:pPr>
        <w:spacing w:line="360" w:lineRule="exact"/>
      </w:pPr>
    </w:p>
    <w:p w:rsidR="005E682D" w:rsidRDefault="005E682D">
      <w:pPr>
        <w:spacing w:line="360" w:lineRule="exact"/>
      </w:pPr>
    </w:p>
    <w:p w:rsidR="005E682D" w:rsidRDefault="005E682D">
      <w:pPr>
        <w:spacing w:line="360" w:lineRule="exact"/>
      </w:pPr>
    </w:p>
    <w:p w:rsidR="005E682D" w:rsidRDefault="005E682D">
      <w:pPr>
        <w:spacing w:line="360" w:lineRule="exact"/>
      </w:pPr>
    </w:p>
    <w:p w:rsidR="005E682D" w:rsidRDefault="005E682D">
      <w:pPr>
        <w:spacing w:line="360" w:lineRule="exact"/>
      </w:pPr>
    </w:p>
    <w:p w:rsidR="005E682D" w:rsidRDefault="005E682D">
      <w:pPr>
        <w:spacing w:line="360" w:lineRule="exact"/>
      </w:pPr>
    </w:p>
    <w:p w:rsidR="005E682D" w:rsidRDefault="005E682D">
      <w:pPr>
        <w:spacing w:line="360" w:lineRule="exact"/>
      </w:pPr>
    </w:p>
    <w:p w:rsidR="005E682D" w:rsidRDefault="005E682D">
      <w:pPr>
        <w:spacing w:line="360" w:lineRule="exact"/>
      </w:pPr>
    </w:p>
    <w:p w:rsidR="005E682D" w:rsidRDefault="005E682D">
      <w:pPr>
        <w:spacing w:line="360" w:lineRule="exact"/>
      </w:pPr>
    </w:p>
    <w:p w:rsidR="005E682D" w:rsidRDefault="005E682D">
      <w:pPr>
        <w:spacing w:line="360" w:lineRule="exact"/>
      </w:pPr>
    </w:p>
    <w:p w:rsidR="005E682D" w:rsidRDefault="005E682D">
      <w:pPr>
        <w:spacing w:line="360" w:lineRule="exact"/>
      </w:pPr>
    </w:p>
    <w:p w:rsidR="005E682D" w:rsidRDefault="005E682D">
      <w:pPr>
        <w:spacing w:line="360" w:lineRule="exact"/>
      </w:pPr>
    </w:p>
    <w:p w:rsidR="005E682D" w:rsidRDefault="005E682D">
      <w:pPr>
        <w:spacing w:line="360" w:lineRule="exact"/>
      </w:pPr>
    </w:p>
    <w:p w:rsidR="005E682D" w:rsidRDefault="005E682D">
      <w:pPr>
        <w:spacing w:line="360" w:lineRule="exact"/>
      </w:pPr>
    </w:p>
    <w:p w:rsidR="005E682D" w:rsidRDefault="005E682D">
      <w:pPr>
        <w:spacing w:line="360" w:lineRule="exact"/>
      </w:pPr>
    </w:p>
    <w:p w:rsidR="005E682D" w:rsidRDefault="005E682D">
      <w:pPr>
        <w:spacing w:line="360" w:lineRule="exact"/>
      </w:pPr>
    </w:p>
    <w:p w:rsidR="005E682D" w:rsidRDefault="005E682D">
      <w:pPr>
        <w:spacing w:after="671" w:line="1" w:lineRule="exact"/>
      </w:pPr>
    </w:p>
    <w:p w:rsidR="005E682D" w:rsidRDefault="005E682D">
      <w:pPr>
        <w:spacing w:line="1" w:lineRule="exact"/>
        <w:sectPr w:rsidR="005E682D">
          <w:type w:val="continuous"/>
          <w:pgSz w:w="16840" w:h="11900" w:orient="landscape"/>
          <w:pgMar w:top="1325" w:right="1359" w:bottom="1665" w:left="1129" w:header="0" w:footer="3" w:gutter="0"/>
          <w:cols w:space="720"/>
          <w:noEndnote/>
          <w:docGrid w:linePitch="360"/>
        </w:sectPr>
      </w:pPr>
    </w:p>
    <w:p w:rsidR="005E682D" w:rsidRDefault="00DA33C3">
      <w:pPr>
        <w:jc w:val="center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8924290" cy="4492625"/>
            <wp:effectExtent l="0" t="0" r="0" b="0"/>
            <wp:docPr id="48" name="Picut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48"/>
                    <pic:cNvPicPr/>
                  </pic:nvPicPr>
                  <pic:blipFill>
                    <a:blip r:embed="rId23"/>
                    <a:stretch/>
                  </pic:blipFill>
                  <pic:spPr>
                    <a:xfrm>
                      <a:off x="0" y="0"/>
                      <a:ext cx="8924290" cy="449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82D" w:rsidRDefault="00DA33C3">
      <w:pPr>
        <w:pStyle w:val="a9"/>
        <w:shd w:val="clear" w:color="auto" w:fill="auto"/>
        <w:spacing w:line="240" w:lineRule="auto"/>
        <w:ind w:left="3178"/>
        <w:sectPr w:rsidR="005E682D">
          <w:pgSz w:w="16840" w:h="11900" w:orient="landscape"/>
          <w:pgMar w:top="1518" w:right="1326" w:bottom="1666" w:left="1460" w:header="0" w:footer="3" w:gutter="0"/>
          <w:cols w:space="720"/>
          <w:noEndnote/>
          <w:docGrid w:linePitch="360"/>
        </w:sectPr>
      </w:pPr>
      <w:r>
        <w:t xml:space="preserve">Рисунок 1.4.8 </w:t>
      </w:r>
      <w:proofErr w:type="gramStart"/>
      <w:r>
        <w:t>существующее</w:t>
      </w:r>
      <w:proofErr w:type="gramEnd"/>
      <w:r>
        <w:t xml:space="preserve"> состояния территории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Кожва</w:t>
      </w:r>
      <w:proofErr w:type="spellEnd"/>
      <w:r>
        <w:t xml:space="preserve"> и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Изъяю</w:t>
      </w:r>
      <w:proofErr w:type="spellEnd"/>
      <w:r>
        <w:t>.</w:t>
      </w:r>
    </w:p>
    <w:p w:rsidR="005E682D" w:rsidRDefault="00DA33C3">
      <w:pPr>
        <w:pStyle w:val="11"/>
        <w:numPr>
          <w:ilvl w:val="0"/>
          <w:numId w:val="4"/>
        </w:numPr>
        <w:shd w:val="clear" w:color="auto" w:fill="auto"/>
        <w:tabs>
          <w:tab w:val="left" w:pos="303"/>
        </w:tabs>
        <w:spacing w:line="240" w:lineRule="auto"/>
        <w:ind w:firstLine="0"/>
        <w:jc w:val="center"/>
      </w:pPr>
      <w:r>
        <w:rPr>
          <w:b/>
          <w:bCs/>
        </w:rPr>
        <w:lastRenderedPageBreak/>
        <w:t>Схема водоснабжения МО ГП «</w:t>
      </w:r>
      <w:proofErr w:type="spellStart"/>
      <w:r>
        <w:rPr>
          <w:b/>
          <w:bCs/>
        </w:rPr>
        <w:t>Кожва</w:t>
      </w:r>
      <w:proofErr w:type="spellEnd"/>
      <w:r>
        <w:rPr>
          <w:b/>
          <w:bCs/>
        </w:rPr>
        <w:t>» МР «Печора»</w:t>
      </w:r>
    </w:p>
    <w:p w:rsidR="005E682D" w:rsidRDefault="00DA33C3">
      <w:pPr>
        <w:pStyle w:val="11"/>
        <w:numPr>
          <w:ilvl w:val="1"/>
          <w:numId w:val="4"/>
        </w:numPr>
        <w:shd w:val="clear" w:color="auto" w:fill="auto"/>
        <w:tabs>
          <w:tab w:val="left" w:pos="486"/>
        </w:tabs>
        <w:spacing w:line="240" w:lineRule="auto"/>
        <w:ind w:firstLine="0"/>
        <w:jc w:val="center"/>
      </w:pPr>
      <w:bookmarkStart w:id="12" w:name="bookmark19"/>
      <w:bookmarkStart w:id="13" w:name="bookmark20"/>
      <w:r>
        <w:rPr>
          <w:b/>
          <w:bCs/>
        </w:rPr>
        <w:t>Технико-экономическое состояние централизованных систем водоснабжения</w:t>
      </w:r>
      <w:r>
        <w:rPr>
          <w:b/>
          <w:bCs/>
        </w:rPr>
        <w:br/>
        <w:t>МО ГП «</w:t>
      </w:r>
      <w:proofErr w:type="spellStart"/>
      <w:r>
        <w:rPr>
          <w:b/>
          <w:bCs/>
        </w:rPr>
        <w:t>Кожва</w:t>
      </w:r>
      <w:proofErr w:type="spellEnd"/>
      <w:r>
        <w:rPr>
          <w:b/>
          <w:bCs/>
        </w:rPr>
        <w:t>» МР «Печора»</w:t>
      </w:r>
      <w:bookmarkEnd w:id="12"/>
      <w:bookmarkEnd w:id="13"/>
    </w:p>
    <w:p w:rsidR="005E682D" w:rsidRDefault="00DA33C3">
      <w:pPr>
        <w:pStyle w:val="32"/>
        <w:keepNext/>
        <w:keepLines/>
        <w:numPr>
          <w:ilvl w:val="2"/>
          <w:numId w:val="4"/>
        </w:numPr>
        <w:shd w:val="clear" w:color="auto" w:fill="auto"/>
        <w:tabs>
          <w:tab w:val="left" w:pos="682"/>
        </w:tabs>
        <w:spacing w:after="460"/>
      </w:pPr>
      <w:bookmarkStart w:id="14" w:name="bookmark21"/>
      <w:bookmarkStart w:id="15" w:name="bookmark22"/>
      <w:r>
        <w:t>Существующее положение в сфере водоснабжения МО ГП «</w:t>
      </w:r>
      <w:proofErr w:type="spellStart"/>
      <w:r>
        <w:t>Кожва</w:t>
      </w:r>
      <w:proofErr w:type="spellEnd"/>
      <w:r>
        <w:t>»</w:t>
      </w:r>
      <w:bookmarkEnd w:id="14"/>
      <w:bookmarkEnd w:id="15"/>
    </w:p>
    <w:p w:rsidR="005E682D" w:rsidRDefault="00A05A16">
      <w:pPr>
        <w:pStyle w:val="11"/>
        <w:shd w:val="clear" w:color="auto" w:fill="auto"/>
        <w:ind w:firstLine="600"/>
        <w:jc w:val="both"/>
      </w:pPr>
      <w:r>
        <w:t xml:space="preserve">Обеспечением </w:t>
      </w:r>
      <w:r w:rsidR="00DA33C3">
        <w:t>потребителей МО ГП «</w:t>
      </w:r>
      <w:proofErr w:type="spellStart"/>
      <w:r w:rsidR="00DA33C3">
        <w:t>Кожва</w:t>
      </w:r>
      <w:proofErr w:type="spellEnd"/>
      <w:r w:rsidR="00DA33C3">
        <w:t xml:space="preserve">» услугами водоснабжения занимается </w:t>
      </w:r>
      <w:r>
        <w:t>Печорский филиал АО «КТК», арендующий объекты водоснабжения на</w:t>
      </w:r>
      <w:r w:rsidR="00DA33C3">
        <w:t xml:space="preserve"> территории МО ГП «</w:t>
      </w:r>
      <w:proofErr w:type="spellStart"/>
      <w:r w:rsidR="00DA33C3">
        <w:t>Кожва</w:t>
      </w:r>
      <w:proofErr w:type="spellEnd"/>
      <w:r w:rsidR="00DA33C3">
        <w:t>». Основные виды деятельности организации: выработка и предоставление гражданским и юридическим лицам тепловой энергии, водоснабжение и водоотведение в пределах МО ГП «</w:t>
      </w:r>
      <w:proofErr w:type="spellStart"/>
      <w:r w:rsidR="00DA33C3">
        <w:t>Кожва</w:t>
      </w:r>
      <w:proofErr w:type="spellEnd"/>
      <w:r w:rsidR="00DA33C3">
        <w:t>». Предприятие имеет необходимое технологическое оборудование, автомобильную технику и штат работников.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Тариф на услуги по во</w:t>
      </w:r>
      <w:r w:rsidR="00A05A16">
        <w:t>доснабжению устанавливает Служба</w:t>
      </w:r>
      <w:r>
        <w:t xml:space="preserve"> Республики Коми по тарифам</w:t>
      </w:r>
      <w:r w:rsidR="00A05A16">
        <w:t xml:space="preserve"> (Министерство энергетики, жилищно-коммунального хозяйства и тарифов Республики Коми)</w:t>
      </w:r>
      <w:r>
        <w:t>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Действующий тариф на холодную (питьевую) воду для всех групп потребителей с 1 июля 2014 г. по 31 декабря 2014 г. равен: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22"/>
        </w:tabs>
        <w:ind w:firstLine="720"/>
        <w:jc w:val="both"/>
      </w:pPr>
      <w:r>
        <w:t>для населения - 102,27 руб./ куб. м. (с НДС);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22"/>
        </w:tabs>
        <w:ind w:firstLine="720"/>
        <w:jc w:val="both"/>
      </w:pPr>
      <w:r>
        <w:t>для иных потребителей - 86,67 руб./ куб. м. (без НДС);</w:t>
      </w:r>
    </w:p>
    <w:p w:rsidR="005E682D" w:rsidRDefault="00DA33C3">
      <w:pPr>
        <w:pStyle w:val="11"/>
        <w:shd w:val="clear" w:color="auto" w:fill="auto"/>
        <w:spacing w:after="260"/>
        <w:ind w:firstLine="720"/>
        <w:jc w:val="both"/>
      </w:pPr>
      <w:r>
        <w:t>Источником водоснабжения городского поселения «</w:t>
      </w:r>
      <w:proofErr w:type="spellStart"/>
      <w:r>
        <w:t>Кожва</w:t>
      </w:r>
      <w:proofErr w:type="spellEnd"/>
      <w:r>
        <w:t xml:space="preserve">» являются подземные воды (артезианские скважины, шахтные колодцы), используемые для </w:t>
      </w:r>
      <w:proofErr w:type="spellStart"/>
      <w:r>
        <w:t>хозяйственно</w:t>
      </w:r>
      <w:r>
        <w:softHyphen/>
        <w:t>питьевого</w:t>
      </w:r>
      <w:proofErr w:type="spellEnd"/>
      <w:r>
        <w:t>, производственного и противопожарного водоснабжения. Система централизованного водоснабжения МО ГП «</w:t>
      </w:r>
      <w:proofErr w:type="spellStart"/>
      <w:r>
        <w:t>Кожва</w:t>
      </w:r>
      <w:proofErr w:type="spellEnd"/>
      <w:r>
        <w:t xml:space="preserve">» имеется только в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Кожва</w:t>
      </w:r>
      <w:proofErr w:type="spellEnd"/>
      <w:r>
        <w:t xml:space="preserve">,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Изъяю</w:t>
      </w:r>
      <w:proofErr w:type="spellEnd"/>
      <w:r>
        <w:t xml:space="preserve"> и п. Набережный.</w:t>
      </w:r>
    </w:p>
    <w:p w:rsidR="005E682D" w:rsidRDefault="00DA33C3">
      <w:pPr>
        <w:pStyle w:val="32"/>
        <w:keepNext/>
        <w:keepLines/>
        <w:numPr>
          <w:ilvl w:val="2"/>
          <w:numId w:val="4"/>
        </w:numPr>
        <w:shd w:val="clear" w:color="auto" w:fill="auto"/>
        <w:tabs>
          <w:tab w:val="left" w:pos="1762"/>
        </w:tabs>
        <w:spacing w:after="400"/>
        <w:ind w:firstLine="1160"/>
        <w:jc w:val="left"/>
      </w:pPr>
      <w:bookmarkStart w:id="16" w:name="bookmark23"/>
      <w:bookmarkStart w:id="17" w:name="bookmark24"/>
      <w:r>
        <w:t>Описание территорий муниципального образования городского поселения «</w:t>
      </w:r>
      <w:proofErr w:type="spellStart"/>
      <w:r>
        <w:t>Кожва</w:t>
      </w:r>
      <w:proofErr w:type="spellEnd"/>
      <w:r>
        <w:t>», не охваченных централизованными системами водоснабжения</w:t>
      </w:r>
      <w:bookmarkEnd w:id="16"/>
      <w:bookmarkEnd w:id="17"/>
    </w:p>
    <w:p w:rsidR="005E682D" w:rsidRDefault="00DA33C3">
      <w:pPr>
        <w:pStyle w:val="11"/>
        <w:shd w:val="clear" w:color="auto" w:fill="auto"/>
        <w:spacing w:after="400"/>
        <w:ind w:firstLine="720"/>
        <w:jc w:val="both"/>
      </w:pPr>
      <w:r>
        <w:t xml:space="preserve">В настоящее время сооружения и сети системы централизованного водоснабжения в д. Усть-Кожва, </w:t>
      </w:r>
      <w:proofErr w:type="gramStart"/>
      <w:r>
        <w:t>в</w:t>
      </w:r>
      <w:proofErr w:type="gramEnd"/>
      <w:r>
        <w:t xml:space="preserve"> с. </w:t>
      </w:r>
      <w:proofErr w:type="spellStart"/>
      <w:r>
        <w:t>Соколово</w:t>
      </w:r>
      <w:proofErr w:type="spellEnd"/>
      <w:r>
        <w:t xml:space="preserve">, в д. Песчанка, в д. </w:t>
      </w:r>
      <w:proofErr w:type="spellStart"/>
      <w:r>
        <w:t>Родионово</w:t>
      </w:r>
      <w:proofErr w:type="spellEnd"/>
      <w:r>
        <w:t xml:space="preserve"> и в д. </w:t>
      </w:r>
      <w:proofErr w:type="spellStart"/>
      <w:r>
        <w:t>Уляшево</w:t>
      </w:r>
      <w:proofErr w:type="spellEnd"/>
      <w:r>
        <w:t xml:space="preserve"> отсутствуют. Жители данных населённых пунктов пользуются водой из шахтных колодцев и индивидуальных </w:t>
      </w:r>
      <w:proofErr w:type="spellStart"/>
      <w:r>
        <w:t>артскважин</w:t>
      </w:r>
      <w:proofErr w:type="spellEnd"/>
      <w:r>
        <w:t>.</w:t>
      </w:r>
    </w:p>
    <w:p w:rsidR="005E682D" w:rsidRDefault="00DA33C3">
      <w:pPr>
        <w:pStyle w:val="11"/>
        <w:numPr>
          <w:ilvl w:val="2"/>
          <w:numId w:val="4"/>
        </w:numPr>
        <w:shd w:val="clear" w:color="auto" w:fill="auto"/>
        <w:tabs>
          <w:tab w:val="left" w:pos="682"/>
        </w:tabs>
        <w:spacing w:after="180" w:line="240" w:lineRule="auto"/>
        <w:ind w:firstLine="0"/>
        <w:jc w:val="center"/>
      </w:pPr>
      <w:r>
        <w:rPr>
          <w:b/>
          <w:bCs/>
        </w:rPr>
        <w:t>Описание технологических зон водоснабжения, зон централизованного и</w:t>
      </w:r>
      <w:r>
        <w:rPr>
          <w:b/>
          <w:bCs/>
        </w:rPr>
        <w:br/>
        <w:t>нецентрализованного водоснабжения, перечень централизованных систем</w:t>
      </w:r>
      <w:r>
        <w:rPr>
          <w:b/>
          <w:bCs/>
        </w:rPr>
        <w:br/>
        <w:t>водоснабжения</w:t>
      </w:r>
    </w:p>
    <w:p w:rsidR="005E682D" w:rsidRDefault="00DA33C3">
      <w:pPr>
        <w:pStyle w:val="11"/>
        <w:shd w:val="clear" w:color="auto" w:fill="auto"/>
        <w:spacing w:after="320"/>
        <w:ind w:firstLine="720"/>
        <w:jc w:val="both"/>
      </w:pPr>
      <w:r>
        <w:lastRenderedPageBreak/>
        <w:t xml:space="preserve">В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Кожва</w:t>
      </w:r>
      <w:proofErr w:type="spellEnd"/>
      <w:r>
        <w:t xml:space="preserve"> всего имеется 5 артезианских скважин, причём одна находится в нерабочем состоянии. Вода от 4 артезианских скважин (рабочих) насосами </w:t>
      </w:r>
      <w:r>
        <w:rPr>
          <w:lang w:val="en-US" w:eastAsia="en-US" w:bidi="en-US"/>
        </w:rPr>
        <w:t>I</w:t>
      </w:r>
      <w:r w:rsidRPr="004F6097">
        <w:rPr>
          <w:lang w:eastAsia="en-US" w:bidi="en-US"/>
        </w:rPr>
        <w:t xml:space="preserve"> </w:t>
      </w:r>
      <w:r>
        <w:t xml:space="preserve">подъема подается в перекачивающие резервуары, откуда насосами станции </w:t>
      </w:r>
      <w:r>
        <w:rPr>
          <w:lang w:val="en-US" w:eastAsia="en-US" w:bidi="en-US"/>
        </w:rPr>
        <w:t>II</w:t>
      </w:r>
      <w:r w:rsidRPr="004F6097">
        <w:rPr>
          <w:lang w:eastAsia="en-US" w:bidi="en-US"/>
        </w:rPr>
        <w:t xml:space="preserve"> </w:t>
      </w:r>
      <w:r>
        <w:t>подъема (где по схеме должна производиться очистка воды) подается в разводящую водопроводную сеть поселка. Постоянно в работе 2 скважины, состояние скважин оценивается как удовлетворительное. На рисунке 2.13 представлена типовая схема артезианской скважины.</w:t>
      </w:r>
    </w:p>
    <w:p w:rsidR="005E682D" w:rsidRDefault="00DA33C3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475230" cy="5224145"/>
            <wp:effectExtent l="0" t="0" r="0" b="0"/>
            <wp:docPr id="49" name="Picut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/>
                    <pic:cNvPicPr/>
                  </pic:nvPicPr>
                  <pic:blipFill>
                    <a:blip r:embed="rId24"/>
                    <a:stretch/>
                  </pic:blipFill>
                  <pic:spPr>
                    <a:xfrm>
                      <a:off x="0" y="0"/>
                      <a:ext cx="2475230" cy="522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82D" w:rsidRDefault="00DA33C3">
      <w:pPr>
        <w:pStyle w:val="a9"/>
        <w:shd w:val="clear" w:color="auto" w:fill="auto"/>
        <w:spacing w:line="240" w:lineRule="auto"/>
      </w:pPr>
      <w:r>
        <w:t>Рисунок 2.1.3. Типовая схема артезианской скважины.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Качество воды артезианских скважин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Кожва</w:t>
      </w:r>
      <w:proofErr w:type="spellEnd"/>
      <w:r>
        <w:t xml:space="preserve"> № 1 и 2 не соответствует требованиям СанПиН 2.1.4.1074 - 01 «Питьевая вода. Гигиенические требования к качеству воды централизованных систем питьевого водоснабжения. Контроль качества», так как имеются превышения показателей ПДК железа. Водоподготовка не производится, так как здание градирни находится в аварийном состоянии. Трасса водопровода </w:t>
      </w:r>
      <w:proofErr w:type="spellStart"/>
      <w:r>
        <w:t>закольцевана</w:t>
      </w:r>
      <w:proofErr w:type="spellEnd"/>
      <w:r>
        <w:t xml:space="preserve"> и </w:t>
      </w:r>
      <w:r>
        <w:lastRenderedPageBreak/>
        <w:t>находится в удовлетворительном состоянии, за исключением двух участков: центральный водовод и водовод по ул. Уральской.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Система водоснабжения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Изъяю</w:t>
      </w:r>
      <w:proofErr w:type="spellEnd"/>
      <w:r>
        <w:t xml:space="preserve"> имеет аналогичную схему водоснабжения, что и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Кожва</w:t>
      </w:r>
      <w:proofErr w:type="spellEnd"/>
      <w:r>
        <w:t xml:space="preserve">. Постоянно в работе две скважины, находящиеся в неудовлетворительном состоянии (уменьшился дебет). Качество воды артезианских скважин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Изъяю</w:t>
      </w:r>
      <w:proofErr w:type="spellEnd"/>
      <w:r>
        <w:t xml:space="preserve"> соответствует требованиям СанПиН 2.1.4.1074 - 01.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Водопроводные сети поселка находятся в удовлетворительном состоянии, за исключением участка по ул. Вокзальной.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Водоснабжение п. Набережный осуществляется от двух артезианских скважин (постоянно в работе находится одна скважина). Вода от скважин насосами </w:t>
      </w:r>
      <w:r>
        <w:rPr>
          <w:lang w:val="en-US" w:eastAsia="en-US" w:bidi="en-US"/>
        </w:rPr>
        <w:t>I</w:t>
      </w:r>
      <w:r w:rsidRPr="004F6097">
        <w:rPr>
          <w:lang w:eastAsia="en-US" w:bidi="en-US"/>
        </w:rPr>
        <w:t xml:space="preserve"> </w:t>
      </w:r>
      <w:r>
        <w:t>подъема подается в водонапорную башню, откуда самотеком вода поступает в разводящие тупиковые сети поселка. Водопроводные сети и скважины п. Набережный находятся в удовлетворительном состоянии.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Общая протяженность водопроводных сетей городского поселения «</w:t>
      </w:r>
      <w:proofErr w:type="spellStart"/>
      <w:r>
        <w:t>Кожва</w:t>
      </w:r>
      <w:proofErr w:type="spellEnd"/>
      <w:r>
        <w:t>» составляет 18,61 км. Техническое состояние системы водоснабжения оценивается как удовлетворительное.</w:t>
      </w:r>
      <w:r>
        <w:br w:type="page"/>
      </w:r>
    </w:p>
    <w:p w:rsidR="005E682D" w:rsidRDefault="00DA33C3">
      <w:pPr>
        <w:pStyle w:val="32"/>
        <w:keepNext/>
        <w:keepLines/>
        <w:shd w:val="clear" w:color="auto" w:fill="auto"/>
      </w:pPr>
      <w:bookmarkStart w:id="18" w:name="bookmark25"/>
      <w:bookmarkStart w:id="19" w:name="bookmark26"/>
      <w:r>
        <w:lastRenderedPageBreak/>
        <w:t>Описание состояния и функционирования существующих насосных станций,</w:t>
      </w:r>
      <w:r>
        <w:br/>
        <w:t xml:space="preserve">включая оценку </w:t>
      </w:r>
      <w:proofErr w:type="spellStart"/>
      <w:r>
        <w:t>энергоэффективности</w:t>
      </w:r>
      <w:proofErr w:type="spellEnd"/>
      <w:r>
        <w:t xml:space="preserve"> подачи воды</w:t>
      </w:r>
      <w:bookmarkEnd w:id="18"/>
      <w:bookmarkEnd w:id="19"/>
    </w:p>
    <w:p w:rsidR="005E682D" w:rsidRDefault="00DA33C3">
      <w:pPr>
        <w:pStyle w:val="11"/>
        <w:shd w:val="clear" w:color="auto" w:fill="auto"/>
        <w:spacing w:after="120" w:line="240" w:lineRule="auto"/>
        <w:ind w:firstLine="720"/>
        <w:jc w:val="both"/>
      </w:pPr>
      <w:r>
        <w:t>Характеристика системы водоснабжения городского поселения «</w:t>
      </w:r>
      <w:proofErr w:type="spellStart"/>
      <w:r>
        <w:t>Кожва</w:t>
      </w:r>
      <w:proofErr w:type="spellEnd"/>
      <w:r>
        <w:t>»</w:t>
      </w:r>
    </w:p>
    <w:p w:rsidR="005E682D" w:rsidRDefault="00DA33C3">
      <w:pPr>
        <w:pStyle w:val="11"/>
        <w:shd w:val="clear" w:color="auto" w:fill="auto"/>
        <w:spacing w:after="180" w:line="240" w:lineRule="auto"/>
        <w:ind w:firstLine="0"/>
      </w:pPr>
      <w:proofErr w:type="gramStart"/>
      <w:r>
        <w:t>приведена</w:t>
      </w:r>
      <w:proofErr w:type="gramEnd"/>
      <w:r>
        <w:t xml:space="preserve"> в таблице 2.1.3</w:t>
      </w:r>
    </w:p>
    <w:p w:rsidR="005E682D" w:rsidRDefault="00DA33C3">
      <w:pPr>
        <w:pStyle w:val="ab"/>
        <w:shd w:val="clear" w:color="auto" w:fill="auto"/>
        <w:ind w:left="7790"/>
      </w:pPr>
      <w:r>
        <w:t>Таблица 2.1.3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1306"/>
        <w:gridCol w:w="1133"/>
        <w:gridCol w:w="1416"/>
        <w:gridCol w:w="1286"/>
        <w:gridCol w:w="2275"/>
        <w:gridCol w:w="1277"/>
      </w:tblGrid>
      <w:tr w:rsidR="005E682D">
        <w:trPr>
          <w:trHeight w:hRule="exact" w:val="312"/>
          <w:jc w:val="center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 п</w:t>
            </w:r>
          </w:p>
        </w:tc>
        <w:tc>
          <w:tcPr>
            <w:tcW w:w="514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Артезианские скважины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Производитель</w:t>
            </w:r>
            <w:r>
              <w:rPr>
                <w:b/>
                <w:bCs/>
              </w:rPr>
              <w:softHyphen/>
              <w:t xml:space="preserve">ность насосной станции </w:t>
            </w:r>
            <w:r>
              <w:rPr>
                <w:b/>
                <w:bCs/>
                <w:lang w:val="en-US" w:eastAsia="en-US" w:bidi="en-US"/>
              </w:rPr>
              <w:t>II</w:t>
            </w:r>
            <w:r w:rsidRPr="004F6097">
              <w:rPr>
                <w:b/>
                <w:bCs/>
                <w:lang w:eastAsia="en-US" w:bidi="en-US"/>
              </w:rPr>
              <w:t xml:space="preserve"> </w:t>
            </w:r>
            <w:r>
              <w:rPr>
                <w:b/>
                <w:bCs/>
              </w:rPr>
              <w:t>подъема, м</w:t>
            </w:r>
            <w:r>
              <w:rPr>
                <w:b/>
                <w:bCs/>
                <w:vertAlign w:val="superscript"/>
              </w:rPr>
              <w:t>3</w:t>
            </w:r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Объем емкости для хранения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right="160" w:firstLine="0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  <w:p w:rsidR="005E682D" w:rsidRDefault="00DA33C3">
            <w:pPr>
              <w:pStyle w:val="ad"/>
              <w:shd w:val="clear" w:color="auto" w:fill="auto"/>
              <w:spacing w:line="180" w:lineRule="auto"/>
              <w:ind w:firstLine="0"/>
              <w:jc w:val="center"/>
            </w:pPr>
            <w:r>
              <w:rPr>
                <w:b/>
                <w:bCs/>
              </w:rPr>
              <w:t xml:space="preserve">воды, 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</w:p>
        </w:tc>
      </w:tr>
      <w:tr w:rsidR="005E682D">
        <w:trPr>
          <w:trHeight w:hRule="exact" w:val="1272"/>
          <w:jc w:val="center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after="40" w:line="240" w:lineRule="auto"/>
              <w:ind w:firstLine="0"/>
            </w:pPr>
            <w:r>
              <w:rPr>
                <w:b/>
                <w:bCs/>
              </w:rPr>
              <w:t xml:space="preserve">Номер </w:t>
            </w:r>
            <w:proofErr w:type="gramStart"/>
            <w:r>
              <w:rPr>
                <w:b/>
                <w:bCs/>
              </w:rPr>
              <w:t>по</w:t>
            </w:r>
            <w:proofErr w:type="gramEnd"/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паспорту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Дебит,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м</w:t>
            </w:r>
            <w:r>
              <w:rPr>
                <w:b/>
                <w:bCs/>
                <w:vertAlign w:val="superscript"/>
              </w:rPr>
              <w:t>3</w:t>
            </w:r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71" w:lineRule="auto"/>
              <w:ind w:firstLine="0"/>
              <w:jc w:val="center"/>
            </w:pPr>
            <w:r>
              <w:rPr>
                <w:b/>
                <w:bCs/>
              </w:rPr>
              <w:t>Глубина скважины,</w:t>
            </w:r>
          </w:p>
          <w:p w:rsidR="005E682D" w:rsidRDefault="00DA33C3">
            <w:pPr>
              <w:pStyle w:val="ad"/>
              <w:shd w:val="clear" w:color="auto" w:fill="auto"/>
              <w:spacing w:line="271" w:lineRule="auto"/>
              <w:ind w:firstLine="540"/>
              <w:jc w:val="both"/>
            </w:pPr>
            <w:r>
              <w:rPr>
                <w:b/>
                <w:bCs/>
              </w:rPr>
              <w:t>м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% износа, тех.</w:t>
            </w:r>
          </w:p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состояние</w:t>
            </w:r>
          </w:p>
        </w:tc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682D" w:rsidRDefault="005E682D"/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5E682D"/>
        </w:tc>
      </w:tr>
      <w:tr w:rsidR="005E682D">
        <w:trPr>
          <w:trHeight w:hRule="exact" w:val="326"/>
          <w:jc w:val="center"/>
        </w:trPr>
        <w:tc>
          <w:tcPr>
            <w:tcW w:w="923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</w:tr>
      <w:tr w:rsidR="005E682D">
        <w:trPr>
          <w:trHeight w:hRule="exact" w:val="37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20"/>
            </w:pPr>
            <w: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1-СЭ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487/649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96/раб.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1500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>2x500</w:t>
            </w:r>
          </w:p>
        </w:tc>
      </w:tr>
      <w:tr w:rsidR="005E682D">
        <w:trPr>
          <w:trHeight w:hRule="exact" w:val="35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30-РЭ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60"/>
              <w:jc w:val="both"/>
            </w:pPr>
            <w:r>
              <w:t>616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142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84/раб.</w:t>
            </w:r>
          </w:p>
        </w:tc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</w:tr>
      <w:tr w:rsidR="005E682D">
        <w:trPr>
          <w:trHeight w:hRule="exact" w:val="37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80"/>
              <w:jc w:val="both"/>
            </w:pPr>
            <w:r>
              <w:t>31-РЭ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60"/>
              <w:jc w:val="both"/>
            </w:pPr>
            <w:r>
              <w:t>640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121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84/раб.</w:t>
            </w:r>
          </w:p>
        </w:tc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</w:tr>
      <w:tr w:rsidR="005E682D">
        <w:trPr>
          <w:trHeight w:hRule="exact" w:val="35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80"/>
              <w:jc w:val="both"/>
            </w:pPr>
            <w:r>
              <w:t>33-РЭ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60"/>
              <w:jc w:val="both"/>
            </w:pPr>
            <w:r>
              <w:t>259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140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85/раб.</w:t>
            </w:r>
          </w:p>
        </w:tc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</w:tr>
      <w:tr w:rsidR="005E682D">
        <w:trPr>
          <w:trHeight w:hRule="exact" w:val="322"/>
          <w:jc w:val="center"/>
        </w:trPr>
        <w:tc>
          <w:tcPr>
            <w:tcW w:w="923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</w:tr>
      <w:tr w:rsidR="005E682D">
        <w:trPr>
          <w:trHeight w:hRule="exact" w:val="37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20"/>
            </w:pPr>
            <w: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1 </w:t>
            </w:r>
            <w:proofErr w:type="gramStart"/>
            <w:r>
              <w:t>КВ-Э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253/435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168,5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56/раб.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1200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>2x100</w:t>
            </w:r>
          </w:p>
        </w:tc>
      </w:tr>
      <w:tr w:rsidR="005E682D">
        <w:trPr>
          <w:trHeight w:hRule="exact" w:val="31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40"/>
              <w:jc w:val="both"/>
            </w:pPr>
            <w:r>
              <w:t>3</w:t>
            </w:r>
            <w:proofErr w:type="gramStart"/>
            <w:r>
              <w:t xml:space="preserve"> Э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60"/>
              <w:jc w:val="both"/>
            </w:pPr>
            <w:r>
              <w:t>302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100/раб.</w:t>
            </w:r>
          </w:p>
        </w:tc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</w:tr>
      <w:tr w:rsidR="005E682D">
        <w:trPr>
          <w:trHeight w:hRule="exact" w:val="341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</w:t>
            </w:r>
            <w:proofErr w:type="gramStart"/>
            <w:r>
              <w:t xml:space="preserve"> Э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60"/>
              <w:jc w:val="both"/>
            </w:pPr>
            <w:r>
              <w:t>345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100/раб.</w:t>
            </w:r>
          </w:p>
        </w:tc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</w:tr>
      <w:tr w:rsidR="005E682D">
        <w:trPr>
          <w:trHeight w:hRule="exact" w:val="37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20"/>
            </w:pPr>
            <w:r>
              <w:t>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 КВ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60"/>
              <w:jc w:val="both"/>
            </w:pPr>
            <w:r>
              <w:t>216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41,5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52/мал.</w:t>
            </w:r>
          </w:p>
        </w:tc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</w:tr>
      <w:tr w:rsidR="005E682D">
        <w:trPr>
          <w:trHeight w:hRule="exact" w:val="326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1031-Э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60"/>
              <w:jc w:val="both"/>
            </w:pPr>
            <w:r>
              <w:t>216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100/мал.</w:t>
            </w:r>
          </w:p>
        </w:tc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</w:tr>
      <w:tr w:rsidR="005E682D">
        <w:trPr>
          <w:trHeight w:hRule="exact" w:val="326"/>
          <w:jc w:val="center"/>
        </w:trPr>
        <w:tc>
          <w:tcPr>
            <w:tcW w:w="923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п. Набережный</w:t>
            </w:r>
          </w:p>
        </w:tc>
      </w:tr>
      <w:tr w:rsidR="005E682D">
        <w:trPr>
          <w:trHeight w:hRule="exact" w:val="35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40"/>
              <w:jc w:val="both"/>
            </w:pPr>
            <w:r>
              <w:t>1-Н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60"/>
              <w:jc w:val="both"/>
            </w:pPr>
            <w: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92/раб.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50</w:t>
            </w:r>
          </w:p>
        </w:tc>
      </w:tr>
      <w:tr w:rsidR="005E682D">
        <w:trPr>
          <w:trHeight w:hRule="exact" w:val="31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2-Н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60"/>
              <w:jc w:val="both"/>
            </w:pPr>
            <w: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92/раб.</w:t>
            </w:r>
          </w:p>
        </w:tc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682D" w:rsidRDefault="005E682D"/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5E682D"/>
        </w:tc>
      </w:tr>
      <w:tr w:rsidR="005E682D">
        <w:trPr>
          <w:trHeight w:hRule="exact" w:val="32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3813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</w:tr>
    </w:tbl>
    <w:p w:rsidR="005E682D" w:rsidRDefault="005E682D">
      <w:pPr>
        <w:spacing w:after="499" w:line="1" w:lineRule="exact"/>
      </w:pPr>
    </w:p>
    <w:p w:rsidR="005E682D" w:rsidRDefault="00DA33C3">
      <w:pPr>
        <w:pStyle w:val="32"/>
        <w:keepNext/>
        <w:keepLines/>
        <w:shd w:val="clear" w:color="auto" w:fill="auto"/>
        <w:spacing w:after="80" w:line="360" w:lineRule="auto"/>
      </w:pPr>
      <w:bookmarkStart w:id="20" w:name="bookmark27"/>
      <w:bookmarkStart w:id="21" w:name="bookmark28"/>
      <w:r>
        <w:t>Описание существующих сооружений очистки и подготовки воды</w:t>
      </w:r>
      <w:bookmarkEnd w:id="20"/>
      <w:bookmarkEnd w:id="21"/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Сооружения по очистки и подготовке воды, </w:t>
      </w:r>
      <w:proofErr w:type="spellStart"/>
      <w:r>
        <w:t>поднимаемаемой</w:t>
      </w:r>
      <w:proofErr w:type="spellEnd"/>
      <w:r>
        <w:t xml:space="preserve"> из подземных источников водозабора в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Изъяю</w:t>
      </w:r>
      <w:proofErr w:type="spellEnd"/>
      <w:r>
        <w:t xml:space="preserve"> и в п. Набережный отсутствуют.</w:t>
      </w:r>
    </w:p>
    <w:p w:rsidR="005E682D" w:rsidRDefault="00DA33C3">
      <w:pPr>
        <w:pStyle w:val="11"/>
        <w:shd w:val="clear" w:color="auto" w:fill="auto"/>
        <w:spacing w:after="180"/>
        <w:ind w:firstLine="720"/>
        <w:jc w:val="both"/>
      </w:pPr>
      <w:r>
        <w:t xml:space="preserve">Хлорированием сырой воды занимается </w:t>
      </w:r>
      <w:r w:rsidR="00EF4424">
        <w:t>Печорский филиал АО «КТК»</w:t>
      </w:r>
      <w:r>
        <w:t xml:space="preserve">. Подготовка питьевой воды поднятой из поверхностного водозабора в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Кожва</w:t>
      </w:r>
      <w:proofErr w:type="spellEnd"/>
      <w:r>
        <w:t xml:space="preserve">,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Изъяю</w:t>
      </w:r>
      <w:proofErr w:type="spellEnd"/>
      <w:r>
        <w:t xml:space="preserve"> и в п. Набережный не производится.</w:t>
      </w:r>
    </w:p>
    <w:p w:rsidR="005E682D" w:rsidRDefault="00DA33C3">
      <w:pPr>
        <w:pStyle w:val="32"/>
        <w:keepNext/>
        <w:keepLines/>
        <w:shd w:val="clear" w:color="auto" w:fill="auto"/>
      </w:pPr>
      <w:bookmarkStart w:id="22" w:name="bookmark29"/>
      <w:bookmarkStart w:id="23" w:name="bookmark30"/>
      <w:r>
        <w:t>Описание состояния и функционирования существующих насосных станций,</w:t>
      </w:r>
      <w:r>
        <w:br/>
        <w:t xml:space="preserve">включая оценку </w:t>
      </w:r>
      <w:proofErr w:type="spellStart"/>
      <w:r>
        <w:t>энергоэффективности</w:t>
      </w:r>
      <w:proofErr w:type="spellEnd"/>
      <w:r>
        <w:t xml:space="preserve"> подачи воды</w:t>
      </w:r>
      <w:bookmarkEnd w:id="22"/>
      <w:bookmarkEnd w:id="23"/>
    </w:p>
    <w:p w:rsidR="005E682D" w:rsidRDefault="00DA33C3">
      <w:pPr>
        <w:pStyle w:val="11"/>
        <w:shd w:val="clear" w:color="auto" w:fill="auto"/>
        <w:ind w:firstLine="800"/>
        <w:jc w:val="both"/>
      </w:pPr>
      <w:r>
        <w:t xml:space="preserve">В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Кожва</w:t>
      </w:r>
      <w:proofErr w:type="spellEnd"/>
      <w:r>
        <w:t xml:space="preserve"> вода насосами из </w:t>
      </w:r>
      <w:proofErr w:type="spellStart"/>
      <w:r>
        <w:t>артезиантских</w:t>
      </w:r>
      <w:proofErr w:type="spellEnd"/>
      <w:r>
        <w:t xml:space="preserve"> скважин подается в перекачивающие резервуары, откуда насосами станции </w:t>
      </w:r>
      <w:r>
        <w:rPr>
          <w:lang w:val="en-US" w:eastAsia="en-US" w:bidi="en-US"/>
        </w:rPr>
        <w:t>II</w:t>
      </w:r>
      <w:r w:rsidRPr="004F6097">
        <w:rPr>
          <w:lang w:eastAsia="en-US" w:bidi="en-US"/>
        </w:rPr>
        <w:t xml:space="preserve"> </w:t>
      </w:r>
      <w:r>
        <w:t xml:space="preserve">подъема (где по схеме должна производиться </w:t>
      </w:r>
      <w:r>
        <w:lastRenderedPageBreak/>
        <w:t>очистка воды) подается в разводящую водопроводную сеть поселка.</w:t>
      </w:r>
    </w:p>
    <w:p w:rsidR="005E682D" w:rsidRDefault="00DA33C3">
      <w:pPr>
        <w:pStyle w:val="11"/>
        <w:shd w:val="clear" w:color="auto" w:fill="auto"/>
        <w:ind w:firstLine="800"/>
        <w:jc w:val="both"/>
      </w:pPr>
      <w:r>
        <w:t xml:space="preserve">Напор, необходимый для работы подземных источников водоснабжения, создаётся погружными насосами, установленными в артезианских скважинах. Характеристики насосов системы водоснабжения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Кожва</w:t>
      </w:r>
      <w:proofErr w:type="spellEnd"/>
      <w:r>
        <w:t xml:space="preserve"> приведены в сводной таблице насосного оборудования 2.1.4.1.</w:t>
      </w:r>
    </w:p>
    <w:p w:rsidR="005E682D" w:rsidRDefault="00DA33C3">
      <w:pPr>
        <w:pStyle w:val="ab"/>
        <w:shd w:val="clear" w:color="auto" w:fill="auto"/>
        <w:ind w:left="7709"/>
      </w:pPr>
      <w:r>
        <w:t>Таблица 2.1.4.1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8"/>
        <w:gridCol w:w="1843"/>
        <w:gridCol w:w="720"/>
        <w:gridCol w:w="1838"/>
        <w:gridCol w:w="1704"/>
        <w:gridCol w:w="1992"/>
      </w:tblGrid>
      <w:tr w:rsidR="005E682D">
        <w:trPr>
          <w:trHeight w:hRule="exact" w:val="614"/>
          <w:jc w:val="center"/>
        </w:trPr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№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Марка насоса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шт.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Техническая характеристика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Мощность электродвигателя, кВт</w:t>
            </w:r>
          </w:p>
        </w:tc>
      </w:tr>
      <w:tr w:rsidR="005E682D">
        <w:trPr>
          <w:trHeight w:hRule="exact" w:val="1114"/>
          <w:jc w:val="center"/>
        </w:trPr>
        <w:tc>
          <w:tcPr>
            <w:tcW w:w="12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7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33" w:lineRule="auto"/>
              <w:ind w:firstLine="0"/>
              <w:jc w:val="center"/>
            </w:pPr>
            <w:r>
              <w:t>Номинальная производи</w:t>
            </w:r>
            <w:r>
              <w:softHyphen/>
              <w:t>тельность, м</w:t>
            </w:r>
            <w:r>
              <w:rPr>
                <w:vertAlign w:val="superscript"/>
              </w:rPr>
              <w:t>3</w:t>
            </w:r>
            <w:r>
              <w:t>/час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Номинальный напор, </w:t>
            </w:r>
            <w:proofErr w:type="gramStart"/>
            <w:r>
              <w:t>м</w:t>
            </w:r>
            <w:proofErr w:type="gramEnd"/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</w:tr>
      <w:tr w:rsidR="005E682D">
        <w:trPr>
          <w:trHeight w:hRule="exact" w:val="293"/>
          <w:jc w:val="center"/>
        </w:trPr>
        <w:tc>
          <w:tcPr>
            <w:tcW w:w="933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Артезианские скважины</w:t>
            </w:r>
          </w:p>
        </w:tc>
      </w:tr>
      <w:tr w:rsidR="005E682D">
        <w:trPr>
          <w:trHeight w:hRule="exact" w:val="293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скв</w:t>
            </w:r>
            <w:proofErr w:type="spellEnd"/>
            <w:r>
              <w:t>. 1-СЭ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ЭЦВ 6-6,5-85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40"/>
            </w:pPr>
            <w:r>
              <w:t>6,5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</w:tr>
      <w:tr w:rsidR="005E682D">
        <w:trPr>
          <w:trHeight w:hRule="exact" w:val="293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скв.30-РЭ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ЭЦВ 5-6,5-120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40"/>
            </w:pPr>
            <w:r>
              <w:t>6,5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120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</w:t>
            </w:r>
          </w:p>
        </w:tc>
      </w:tr>
      <w:tr w:rsidR="005E682D">
        <w:trPr>
          <w:trHeight w:hRule="exact" w:val="293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скв.31-РЭ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ЭЦВ 6-16-110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40"/>
            </w:pPr>
            <w:r>
              <w:t>16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110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</w:t>
            </w:r>
          </w:p>
        </w:tc>
      </w:tr>
      <w:tr w:rsidR="005E682D">
        <w:trPr>
          <w:trHeight w:hRule="exact" w:val="293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скв.33-РЭ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ЭЦВ 6-10-110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40"/>
            </w:pPr>
            <w:r>
              <w:t>10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110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5E682D">
        <w:trPr>
          <w:trHeight w:hRule="exact" w:val="293"/>
          <w:jc w:val="center"/>
        </w:trPr>
        <w:tc>
          <w:tcPr>
            <w:tcW w:w="933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Станция 2-го подъема</w:t>
            </w:r>
          </w:p>
        </w:tc>
      </w:tr>
      <w:tr w:rsidR="005E682D">
        <w:trPr>
          <w:trHeight w:hRule="exact" w:val="298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gramStart"/>
            <w:r>
              <w:t>КМ</w:t>
            </w:r>
            <w:proofErr w:type="gramEnd"/>
            <w:r>
              <w:t xml:space="preserve"> 100-80-160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40"/>
            </w:pPr>
            <w:r>
              <w:t>100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</w:t>
            </w:r>
          </w:p>
        </w:tc>
      </w:tr>
      <w:tr w:rsidR="005E682D">
        <w:trPr>
          <w:trHeight w:hRule="exact" w:val="293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gramStart"/>
            <w:r>
              <w:t>КМ</w:t>
            </w:r>
            <w:proofErr w:type="gramEnd"/>
            <w:r>
              <w:t xml:space="preserve"> 80-50-200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40"/>
            </w:pPr>
            <w:r>
              <w:t>45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11</w:t>
            </w:r>
          </w:p>
        </w:tc>
      </w:tr>
      <w:tr w:rsidR="005E682D">
        <w:trPr>
          <w:trHeight w:hRule="exact" w:val="293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 Д315-50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2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40"/>
            </w:pPr>
            <w:r>
              <w:t>315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75</w:t>
            </w:r>
          </w:p>
        </w:tc>
      </w:tr>
      <w:tr w:rsidR="005E682D">
        <w:trPr>
          <w:trHeight w:hRule="exact" w:val="293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К 200-150-250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40"/>
            </w:pPr>
            <w:r>
              <w:t>290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22</w:t>
            </w:r>
          </w:p>
        </w:tc>
      </w:tr>
      <w:tr w:rsidR="005E682D">
        <w:trPr>
          <w:trHeight w:hRule="exact" w:val="302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ВК 5/24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2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40"/>
            </w:pPr>
            <w:r>
              <w:t>18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7,5</w:t>
            </w:r>
          </w:p>
        </w:tc>
      </w:tr>
    </w:tbl>
    <w:p w:rsidR="005E682D" w:rsidRDefault="005E682D">
      <w:pPr>
        <w:spacing w:after="399" w:line="1" w:lineRule="exact"/>
      </w:pPr>
    </w:p>
    <w:p w:rsidR="005E682D" w:rsidRDefault="00DA33C3">
      <w:pPr>
        <w:pStyle w:val="11"/>
        <w:shd w:val="clear" w:color="auto" w:fill="auto"/>
        <w:ind w:firstLine="800"/>
        <w:jc w:val="both"/>
      </w:pPr>
      <w:r>
        <w:t xml:space="preserve">Посёлок </w:t>
      </w:r>
      <w:proofErr w:type="spellStart"/>
      <w:r>
        <w:t>Изъяю</w:t>
      </w:r>
      <w:proofErr w:type="spellEnd"/>
      <w:r>
        <w:t xml:space="preserve"> имеет аналогичную схему водоснабжения, что и п. </w:t>
      </w:r>
      <w:proofErr w:type="spellStart"/>
      <w:r>
        <w:t>Кожва</w:t>
      </w:r>
      <w:proofErr w:type="spellEnd"/>
      <w:r>
        <w:t xml:space="preserve">. Вода насосами из </w:t>
      </w:r>
      <w:proofErr w:type="spellStart"/>
      <w:r>
        <w:t>артезиантских</w:t>
      </w:r>
      <w:proofErr w:type="spellEnd"/>
      <w:r>
        <w:t xml:space="preserve"> скважин подается в перекачивающие резервуары, откуда насосами станции </w:t>
      </w:r>
      <w:r>
        <w:rPr>
          <w:lang w:val="en-US" w:eastAsia="en-US" w:bidi="en-US"/>
        </w:rPr>
        <w:t>II</w:t>
      </w:r>
      <w:r w:rsidRPr="004F6097">
        <w:rPr>
          <w:lang w:eastAsia="en-US" w:bidi="en-US"/>
        </w:rPr>
        <w:t xml:space="preserve"> </w:t>
      </w:r>
      <w:r>
        <w:t>подъема (где по схеме должна производиться очистка воды) подается в разводящую водопроводную сеть поселка.</w:t>
      </w:r>
    </w:p>
    <w:p w:rsidR="005E682D" w:rsidRDefault="00DA33C3">
      <w:pPr>
        <w:pStyle w:val="11"/>
        <w:shd w:val="clear" w:color="auto" w:fill="auto"/>
        <w:spacing w:after="180"/>
        <w:ind w:firstLine="800"/>
        <w:jc w:val="both"/>
      </w:pPr>
      <w:r>
        <w:t xml:space="preserve">Напор, необходимый для работы подземных источников водоснабжения, создаётся погружными насосами, установленными в артезианских скважинах. Характеристики насосов системы водоснабжения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Изъяю</w:t>
      </w:r>
      <w:proofErr w:type="spellEnd"/>
      <w:r>
        <w:t xml:space="preserve"> приведены в сводной таблице насосного оборудования 2.1.4.2.</w:t>
      </w:r>
      <w:r>
        <w:br w:type="page"/>
      </w:r>
    </w:p>
    <w:p w:rsidR="005E682D" w:rsidRDefault="00DA33C3">
      <w:pPr>
        <w:pStyle w:val="ab"/>
        <w:shd w:val="clear" w:color="auto" w:fill="auto"/>
        <w:ind w:left="7709"/>
      </w:pPr>
      <w:r>
        <w:lastRenderedPageBreak/>
        <w:t>Таблица 2.1.4.2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0"/>
        <w:gridCol w:w="1982"/>
        <w:gridCol w:w="720"/>
        <w:gridCol w:w="1843"/>
        <w:gridCol w:w="1694"/>
        <w:gridCol w:w="1435"/>
      </w:tblGrid>
      <w:tr w:rsidR="005E682D">
        <w:trPr>
          <w:trHeight w:hRule="exact" w:val="614"/>
          <w:jc w:val="center"/>
        </w:trPr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№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20"/>
            </w:pPr>
            <w:r>
              <w:t>Марка насоса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шт.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Техническая характеристика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Мощность электро</w:t>
            </w:r>
            <w:r>
              <w:softHyphen/>
              <w:t>двигателя, кВт</w:t>
            </w:r>
          </w:p>
        </w:tc>
      </w:tr>
      <w:tr w:rsidR="005E682D">
        <w:trPr>
          <w:trHeight w:hRule="exact" w:val="1114"/>
          <w:jc w:val="center"/>
        </w:trPr>
        <w:tc>
          <w:tcPr>
            <w:tcW w:w="16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7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33" w:lineRule="auto"/>
              <w:ind w:firstLine="0"/>
              <w:jc w:val="center"/>
            </w:pPr>
            <w:r>
              <w:t>Номинальная производи</w:t>
            </w:r>
            <w:r>
              <w:softHyphen/>
              <w:t>тельность, м</w:t>
            </w:r>
            <w:r>
              <w:rPr>
                <w:vertAlign w:val="superscript"/>
              </w:rPr>
              <w:t>3</w:t>
            </w:r>
            <w:r>
              <w:t>/час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Номинальный напор, </w:t>
            </w:r>
            <w:proofErr w:type="gramStart"/>
            <w:r>
              <w:t>м</w:t>
            </w:r>
            <w:proofErr w:type="gramEnd"/>
          </w:p>
        </w:tc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</w:tr>
      <w:tr w:rsidR="005E682D">
        <w:trPr>
          <w:trHeight w:hRule="exact" w:val="293"/>
          <w:jc w:val="center"/>
        </w:trPr>
        <w:tc>
          <w:tcPr>
            <w:tcW w:w="93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Артезианские скважины</w:t>
            </w:r>
          </w:p>
        </w:tc>
      </w:tr>
      <w:tr w:rsidR="005E682D">
        <w:trPr>
          <w:trHeight w:hRule="exact" w:val="293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скв</w:t>
            </w:r>
            <w:proofErr w:type="spellEnd"/>
            <w:r>
              <w:t xml:space="preserve">. 1 </w:t>
            </w:r>
            <w:proofErr w:type="gramStart"/>
            <w:r>
              <w:t>КВ-Э</w:t>
            </w:r>
            <w:proofErr w:type="gram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80"/>
            </w:pPr>
            <w:r>
              <w:t>ЭЦВ 5-6,5-80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6,5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</w:tr>
      <w:tr w:rsidR="005E682D">
        <w:trPr>
          <w:trHeight w:hRule="exact" w:val="293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скв</w:t>
            </w:r>
            <w:proofErr w:type="spellEnd"/>
            <w:r>
              <w:t>. 3-Э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80"/>
            </w:pPr>
            <w:r>
              <w:t>ЭЦВ 6-10-80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</w:t>
            </w:r>
          </w:p>
        </w:tc>
      </w:tr>
      <w:tr w:rsidR="005E682D">
        <w:trPr>
          <w:trHeight w:hRule="exact" w:val="293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скв</w:t>
            </w:r>
            <w:proofErr w:type="spellEnd"/>
            <w:r>
              <w:t>. 4-Э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80"/>
            </w:pPr>
            <w:r>
              <w:t>ЭЦВ 6-6,5-80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6,5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</w:tr>
      <w:tr w:rsidR="005E682D">
        <w:trPr>
          <w:trHeight w:hRule="exact" w:val="293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скв</w:t>
            </w:r>
            <w:proofErr w:type="spellEnd"/>
            <w:r>
              <w:t>. 5 КВ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80"/>
            </w:pPr>
            <w:r>
              <w:t>ЭЦВ 6-6,5-80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6,5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</w:tr>
      <w:tr w:rsidR="005E682D">
        <w:trPr>
          <w:trHeight w:hRule="exact" w:val="293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скв</w:t>
            </w:r>
            <w:proofErr w:type="spellEnd"/>
            <w:r>
              <w:t>. 1031-Э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80"/>
            </w:pPr>
            <w:r>
              <w:t>ЭЦВ 6-6,5-80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6,5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</w:tr>
      <w:tr w:rsidR="005E682D">
        <w:trPr>
          <w:trHeight w:hRule="exact" w:val="528"/>
          <w:jc w:val="center"/>
        </w:trPr>
        <w:tc>
          <w:tcPr>
            <w:tcW w:w="93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Станция 2-го подъема</w:t>
            </w:r>
          </w:p>
        </w:tc>
      </w:tr>
      <w:tr w:rsidR="005E682D">
        <w:trPr>
          <w:trHeight w:hRule="exact" w:val="293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gramStart"/>
            <w:r>
              <w:t>КМ</w:t>
            </w:r>
            <w:proofErr w:type="gramEnd"/>
            <w:r>
              <w:t xml:space="preserve"> 100-65-200А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20"/>
            </w:pPr>
            <w:r>
              <w:t>90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18,5</w:t>
            </w:r>
          </w:p>
        </w:tc>
      </w:tr>
      <w:tr w:rsidR="005E682D">
        <w:trPr>
          <w:trHeight w:hRule="exact" w:val="571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lang w:val="en-US" w:eastAsia="en-US" w:bidi="en-US"/>
              </w:rPr>
              <w:t>GRUNDFOS CR</w:t>
            </w:r>
          </w:p>
          <w:p w:rsidR="005E682D" w:rsidRDefault="00DA33C3">
            <w:pPr>
              <w:pStyle w:val="ad"/>
              <w:shd w:val="clear" w:color="auto" w:fill="auto"/>
              <w:spacing w:line="233" w:lineRule="auto"/>
              <w:ind w:firstLine="0"/>
              <w:jc w:val="center"/>
            </w:pPr>
            <w:r>
              <w:t>64-3-2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20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</w:t>
            </w:r>
          </w:p>
        </w:tc>
      </w:tr>
    </w:tbl>
    <w:p w:rsidR="005E682D" w:rsidRDefault="005E682D">
      <w:pPr>
        <w:spacing w:after="399" w:line="1" w:lineRule="exact"/>
      </w:pPr>
    </w:p>
    <w:p w:rsidR="005E682D" w:rsidRDefault="00DA33C3">
      <w:pPr>
        <w:pStyle w:val="11"/>
        <w:shd w:val="clear" w:color="auto" w:fill="auto"/>
        <w:ind w:firstLine="780"/>
      </w:pPr>
      <w:r>
        <w:t xml:space="preserve">Водоснабжение п. Набережный осуществляется от двух артезианских скважин (постоянно в работе находится одна скважина). Вода насосом </w:t>
      </w:r>
      <w:r>
        <w:rPr>
          <w:lang w:val="en-US" w:eastAsia="en-US" w:bidi="en-US"/>
        </w:rPr>
        <w:t>I</w:t>
      </w:r>
      <w:r w:rsidRPr="004F6097">
        <w:rPr>
          <w:lang w:eastAsia="en-US" w:bidi="en-US"/>
        </w:rPr>
        <w:t xml:space="preserve"> </w:t>
      </w:r>
      <w:r>
        <w:t>подъема подается в водонапорную башню, откуда самотеком вода поступает в разводящие тупиковые сети поселка.</w:t>
      </w:r>
    </w:p>
    <w:p w:rsidR="005E682D" w:rsidRDefault="00DA33C3">
      <w:pPr>
        <w:pStyle w:val="11"/>
        <w:shd w:val="clear" w:color="auto" w:fill="auto"/>
        <w:ind w:firstLine="780"/>
      </w:pPr>
      <w:r>
        <w:t>Характеристики насосов системы водоснабжения п. Набережный приведены в сводной таблице насосного оборудования 2.1.4.3.</w:t>
      </w:r>
    </w:p>
    <w:p w:rsidR="005E682D" w:rsidRDefault="00DA33C3">
      <w:pPr>
        <w:pStyle w:val="ab"/>
        <w:shd w:val="clear" w:color="auto" w:fill="auto"/>
        <w:ind w:left="7709"/>
      </w:pPr>
      <w:r>
        <w:t>Таблица 2.1.4.3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4"/>
        <w:gridCol w:w="1838"/>
        <w:gridCol w:w="710"/>
        <w:gridCol w:w="1838"/>
        <w:gridCol w:w="1690"/>
        <w:gridCol w:w="2131"/>
      </w:tblGrid>
      <w:tr w:rsidR="005E682D">
        <w:trPr>
          <w:trHeight w:hRule="exact" w:val="614"/>
          <w:jc w:val="center"/>
        </w:trPr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№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40"/>
            </w:pPr>
            <w:r>
              <w:t>Марка насоса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шт.</w:t>
            </w:r>
          </w:p>
        </w:tc>
        <w:tc>
          <w:tcPr>
            <w:tcW w:w="35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Техническая характеристика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Мощность электродвигателя, кВт</w:t>
            </w:r>
          </w:p>
        </w:tc>
      </w:tr>
      <w:tr w:rsidR="005E682D">
        <w:trPr>
          <w:trHeight w:hRule="exact" w:val="1114"/>
          <w:jc w:val="center"/>
        </w:trPr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33" w:lineRule="auto"/>
              <w:ind w:firstLine="0"/>
              <w:jc w:val="center"/>
            </w:pPr>
            <w:r>
              <w:t>Номинальная производи</w:t>
            </w:r>
            <w:r>
              <w:softHyphen/>
              <w:t>тельность, м</w:t>
            </w:r>
            <w:r>
              <w:rPr>
                <w:vertAlign w:val="superscript"/>
              </w:rPr>
              <w:t>3</w:t>
            </w:r>
            <w:r>
              <w:t>/час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Номинальный напор, </w:t>
            </w:r>
            <w:proofErr w:type="gramStart"/>
            <w:r>
              <w:t>м</w:t>
            </w:r>
            <w:proofErr w:type="gramEnd"/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</w:tr>
      <w:tr w:rsidR="005E682D">
        <w:trPr>
          <w:trHeight w:hRule="exact" w:val="293"/>
          <w:jc w:val="center"/>
        </w:trPr>
        <w:tc>
          <w:tcPr>
            <w:tcW w:w="944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Артезианские скважины</w:t>
            </w:r>
          </w:p>
        </w:tc>
      </w:tr>
      <w:tr w:rsidR="005E682D">
        <w:trPr>
          <w:trHeight w:hRule="exact" w:val="293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скв</w:t>
            </w:r>
            <w:proofErr w:type="spellEnd"/>
            <w:r>
              <w:t>. 1-Н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40"/>
            </w:pPr>
            <w:r>
              <w:t>ЭЦВ 6-10-110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40"/>
            </w:pPr>
            <w:r>
              <w:t>10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110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</w:t>
            </w:r>
          </w:p>
        </w:tc>
      </w:tr>
      <w:tr w:rsidR="005E682D">
        <w:trPr>
          <w:trHeight w:hRule="exact" w:val="30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скв</w:t>
            </w:r>
            <w:proofErr w:type="spellEnd"/>
            <w:r>
              <w:t>. 2-Н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40"/>
            </w:pPr>
            <w:r>
              <w:t>ЭЦВ 6-10-110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40"/>
            </w:pPr>
            <w:r>
              <w:t>10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110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</w:t>
            </w:r>
          </w:p>
        </w:tc>
      </w:tr>
    </w:tbl>
    <w:p w:rsidR="005E682D" w:rsidRDefault="005E682D">
      <w:pPr>
        <w:spacing w:after="399" w:line="1" w:lineRule="exact"/>
      </w:pPr>
    </w:p>
    <w:p w:rsidR="005E682D" w:rsidRDefault="00DA33C3">
      <w:pPr>
        <w:pStyle w:val="11"/>
        <w:shd w:val="clear" w:color="auto" w:fill="auto"/>
        <w:spacing w:after="180" w:line="240" w:lineRule="auto"/>
        <w:ind w:firstLine="0"/>
        <w:jc w:val="center"/>
      </w:pPr>
      <w:r>
        <w:rPr>
          <w:b/>
          <w:bCs/>
        </w:rPr>
        <w:t>Описание состояния и функционирования водопроводных сетей систем</w:t>
      </w:r>
      <w:r>
        <w:rPr>
          <w:b/>
          <w:bCs/>
        </w:rPr>
        <w:br/>
        <w:t>водоснабжения, включая оценку амортизации сетей и определение возможности</w:t>
      </w:r>
      <w:r>
        <w:rPr>
          <w:b/>
          <w:bCs/>
        </w:rPr>
        <w:br/>
        <w:t>обеспечения качества воды в процессе транспортировки</w:t>
      </w:r>
    </w:p>
    <w:p w:rsidR="005E682D" w:rsidRDefault="00DA33C3">
      <w:pPr>
        <w:pStyle w:val="11"/>
        <w:shd w:val="clear" w:color="auto" w:fill="auto"/>
        <w:spacing w:after="120" w:line="240" w:lineRule="auto"/>
        <w:ind w:firstLine="780"/>
      </w:pPr>
      <w:r>
        <w:t xml:space="preserve">Водопроводные сети в д. Усть-Кожва, с. </w:t>
      </w:r>
      <w:proofErr w:type="spellStart"/>
      <w:r>
        <w:t>Соколово</w:t>
      </w:r>
      <w:proofErr w:type="spellEnd"/>
      <w:r>
        <w:t xml:space="preserve">, д. Песчанка, д. </w:t>
      </w:r>
      <w:proofErr w:type="spellStart"/>
      <w:r>
        <w:t>Родионово</w:t>
      </w:r>
      <w:proofErr w:type="spellEnd"/>
      <w:r>
        <w:t xml:space="preserve"> и </w:t>
      </w:r>
      <w:proofErr w:type="gramStart"/>
      <w:r>
        <w:t>в</w:t>
      </w:r>
      <w:proofErr w:type="gramEnd"/>
    </w:p>
    <w:p w:rsidR="005E682D" w:rsidRDefault="00DA33C3">
      <w:pPr>
        <w:pStyle w:val="11"/>
        <w:pBdr>
          <w:bottom w:val="single" w:sz="4" w:space="0" w:color="auto"/>
        </w:pBdr>
        <w:shd w:val="clear" w:color="auto" w:fill="auto"/>
        <w:spacing w:after="280" w:line="240" w:lineRule="auto"/>
        <w:ind w:firstLine="0"/>
      </w:pPr>
      <w:r>
        <w:t xml:space="preserve">д. </w:t>
      </w:r>
      <w:proofErr w:type="spellStart"/>
      <w:r>
        <w:t>Уляшево</w:t>
      </w:r>
      <w:proofErr w:type="spellEnd"/>
      <w:r>
        <w:t xml:space="preserve"> отсутствуют.</w:t>
      </w:r>
    </w:p>
    <w:p w:rsidR="005E682D" w:rsidRDefault="00DA33C3">
      <w:pPr>
        <w:pStyle w:val="11"/>
        <w:shd w:val="clear" w:color="auto" w:fill="auto"/>
        <w:ind w:firstLine="860"/>
        <w:jc w:val="both"/>
      </w:pPr>
      <w:r>
        <w:lastRenderedPageBreak/>
        <w:t xml:space="preserve">В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Кожва</w:t>
      </w:r>
      <w:proofErr w:type="spellEnd"/>
      <w:r>
        <w:t xml:space="preserve"> с момента постройки водопроводная сеть не подвергалась капитальному ремонту в полном объеме.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Водопроводная сеть (магистральная) преимущественно выполнена из стальных труб диаметром до </w:t>
      </w:r>
      <w:r>
        <w:rPr>
          <w:color w:val="151515"/>
        </w:rPr>
        <w:t xml:space="preserve">250 </w:t>
      </w:r>
      <w:r>
        <w:t>мм.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Общая протяженность уличной водопроводной сети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Кожва</w:t>
      </w:r>
      <w:proofErr w:type="spellEnd"/>
      <w:r>
        <w:t xml:space="preserve"> составляет </w:t>
      </w:r>
      <w:r>
        <w:rPr>
          <w:color w:val="151515"/>
        </w:rPr>
        <w:t xml:space="preserve">9,883 </w:t>
      </w:r>
      <w:r>
        <w:t xml:space="preserve">км. Схема сетей водоснабжения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Кожва</w:t>
      </w:r>
      <w:proofErr w:type="spellEnd"/>
      <w:r>
        <w:t xml:space="preserve"> представлена в Приложении №1.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На протяженности водопроводных сетей установлены водопроводные колодцы, в которых размещена запорно-регулирующая водоразборная арматура.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proofErr w:type="gramStart"/>
      <w:r>
        <w:t>Водопроводные сети противопожарного назначения выполнены совмещенными с хозяйственно-питьевыми водопроводными сетями.</w:t>
      </w:r>
      <w:proofErr w:type="gramEnd"/>
      <w:r>
        <w:t xml:space="preserve"> Для обеспечения противопожарной безопасности на сетях водоснабжения размещены пожарные гидранты. Пожарные гидранты расположены в соответствии с требованиями нормативной документации, общее количество пожарных гидрантов в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Кожва</w:t>
      </w:r>
      <w:proofErr w:type="spellEnd"/>
      <w:r>
        <w:t xml:space="preserve"> составляет </w:t>
      </w:r>
      <w:r>
        <w:rPr>
          <w:color w:val="151515"/>
        </w:rPr>
        <w:t xml:space="preserve">33 </w:t>
      </w:r>
      <w:r>
        <w:t>шт. Кроме того для противопожарного назначения имеются природные водоемы. Пирсы для подъезда пожарных машин отсутствуют.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Водопроводные сети в значительной степени изношены, степень износа водопроводной сети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Кожва</w:t>
      </w:r>
      <w:proofErr w:type="spellEnd"/>
      <w:r>
        <w:t xml:space="preserve"> составляет от 50,5</w:t>
      </w:r>
      <w:r>
        <w:rPr>
          <w:color w:val="151515"/>
        </w:rPr>
        <w:t>% до100</w:t>
      </w:r>
      <w:r>
        <w:t>%. Значительная степень износа водопроводных сетей приводит к появлению ненормативных потерь воды.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Аварии на водопроводных сетях устраняются по мере их выявления. Основными причинами возникновения аварий на сетях водоснабжения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Кожва</w:t>
      </w:r>
      <w:proofErr w:type="spellEnd"/>
      <w:r>
        <w:t xml:space="preserve"> являются: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22"/>
        </w:tabs>
        <w:ind w:firstLine="720"/>
        <w:jc w:val="both"/>
      </w:pPr>
      <w:r>
        <w:t>коррозия стальных труб;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22"/>
        </w:tabs>
        <w:ind w:firstLine="720"/>
        <w:jc w:val="both"/>
      </w:pPr>
      <w:r>
        <w:t>появление трещин в стыках стальных труб;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22"/>
        </w:tabs>
        <w:ind w:firstLine="720"/>
        <w:jc w:val="both"/>
      </w:pPr>
      <w:r>
        <w:t>механические повреждения</w:t>
      </w:r>
    </w:p>
    <w:p w:rsidR="005E682D" w:rsidRDefault="00DA33C3">
      <w:pPr>
        <w:pStyle w:val="11"/>
        <w:shd w:val="clear" w:color="auto" w:fill="auto"/>
        <w:ind w:firstLine="860"/>
        <w:jc w:val="both"/>
      </w:pPr>
      <w:r>
        <w:t xml:space="preserve">В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Изъяю</w:t>
      </w:r>
      <w:proofErr w:type="spellEnd"/>
      <w:r>
        <w:t xml:space="preserve"> с момента постройки водопроводная сеть не подвергалась капитальному ремонту в полном объеме. Магистральная водопроводная сеть преимущественно выполнена из стальных труб диаметром до </w:t>
      </w:r>
      <w:r>
        <w:rPr>
          <w:color w:val="151515"/>
        </w:rPr>
        <w:t xml:space="preserve">150 </w:t>
      </w:r>
      <w:r>
        <w:t>мм.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Общая протяженность уличной водопроводной сети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Изъяю</w:t>
      </w:r>
      <w:proofErr w:type="spellEnd"/>
      <w:r>
        <w:t xml:space="preserve"> составляет </w:t>
      </w:r>
      <w:r>
        <w:rPr>
          <w:color w:val="151515"/>
        </w:rPr>
        <w:t xml:space="preserve">7,483 </w:t>
      </w:r>
      <w:r>
        <w:t xml:space="preserve">км. На протяженности водопроводных сетей установлены водопроводные колодцы, в которых размещена запорно-регулирующая водоразборная арматура. Схема сетей водоснабжения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Изъяю</w:t>
      </w:r>
      <w:proofErr w:type="spellEnd"/>
      <w:r>
        <w:t xml:space="preserve"> представлена в Приложении №2.</w:t>
      </w:r>
    </w:p>
    <w:p w:rsidR="005E682D" w:rsidRDefault="00DA33C3">
      <w:pPr>
        <w:pStyle w:val="11"/>
        <w:pBdr>
          <w:bottom w:val="single" w:sz="4" w:space="0" w:color="auto"/>
        </w:pBdr>
        <w:shd w:val="clear" w:color="auto" w:fill="auto"/>
        <w:ind w:firstLine="720"/>
        <w:jc w:val="both"/>
      </w:pPr>
      <w:r>
        <w:t xml:space="preserve">Водопроводные сети выполнены по тупиковой схеме, что снижает надежность и повышает вероятность застоя воды в водопроводных сетях. Трасса водопроводных сетей </w:t>
      </w:r>
      <w:r>
        <w:lastRenderedPageBreak/>
        <w:t>увязана с вертикальной и горизонтальной планировкой местности и линиями прочих инженерных сетей.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В посёлке </w:t>
      </w:r>
      <w:proofErr w:type="spellStart"/>
      <w:r>
        <w:t>Изъяю</w:t>
      </w:r>
      <w:proofErr w:type="spellEnd"/>
      <w:r>
        <w:t xml:space="preserve"> имеется 12 пожарных гидрантов. Кроме того для противопожарного назначения имеются природные водоемы. Пирсы для подъезда пожарных машин отсутствуют.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Водопроводные сети в значительной степени изношены, степень износа водопроводной сети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Изъяю</w:t>
      </w:r>
      <w:proofErr w:type="spellEnd"/>
      <w:r>
        <w:t xml:space="preserve"> составляет от 57,0</w:t>
      </w:r>
      <w:r>
        <w:rPr>
          <w:color w:val="151515"/>
        </w:rPr>
        <w:t>% до100</w:t>
      </w:r>
      <w:r>
        <w:t>%. Значительная степень износа водопроводных сетей приводит к появлению ненормативных потерь воды.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Аварии на водопроводных сетях устраняются по мере их выявления. Основными причинами возникновения аварий на сетях водоснабжения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Изъяю</w:t>
      </w:r>
      <w:proofErr w:type="spellEnd"/>
      <w:r>
        <w:t xml:space="preserve"> являются: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40"/>
        </w:tabs>
        <w:ind w:firstLine="720"/>
        <w:jc w:val="both"/>
      </w:pPr>
      <w:r>
        <w:t>коррозия стальных труб;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40"/>
        </w:tabs>
        <w:ind w:firstLine="720"/>
        <w:jc w:val="both"/>
      </w:pPr>
      <w:r>
        <w:t>появление трещин в стыках труб;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40"/>
        </w:tabs>
        <w:ind w:firstLine="720"/>
        <w:jc w:val="both"/>
      </w:pPr>
      <w:r>
        <w:t>механические повреждения</w:t>
      </w:r>
    </w:p>
    <w:p w:rsidR="005E682D" w:rsidRDefault="00DA33C3">
      <w:pPr>
        <w:pStyle w:val="11"/>
        <w:shd w:val="clear" w:color="auto" w:fill="auto"/>
        <w:ind w:firstLine="860"/>
        <w:jc w:val="both"/>
      </w:pPr>
      <w:r>
        <w:t xml:space="preserve">В п. Набережный с момента постройки водопроводная сеть не подвергалась капитальному ремонту в полном объеме. Магистральная водопроводная сеть преимущественно выполнена из стальных труб диаметром </w:t>
      </w:r>
      <w:r>
        <w:rPr>
          <w:color w:val="151515"/>
        </w:rPr>
        <w:t xml:space="preserve">100 </w:t>
      </w:r>
      <w:r>
        <w:t>мм.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Общая протяженность уличной водопроводной сети п. Набережный составляет </w:t>
      </w:r>
      <w:r>
        <w:rPr>
          <w:color w:val="151515"/>
        </w:rPr>
        <w:t xml:space="preserve">1,244 </w:t>
      </w:r>
      <w:r>
        <w:t>км. Схема сетей водоснабжения п. Набережный представлена в Приложении №3.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Водопроводные сети выполнены по тупиковой схеме, что снижает надежность и повышает вероятность застоя воды в водопроводных сетях.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Водопроводные сети противопожарного назначения в п. Набережный отсутствуют. Для противопожарного назначения имеются природные водоемы. Пирсы для подъезда пожарных машин отсутствуют.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Водопроводные сети изношены, степень износа водопроводной сети п. Набережный составляет от 49,</w:t>
      </w:r>
      <w:r>
        <w:rPr>
          <w:color w:val="151515"/>
        </w:rPr>
        <w:t>5% до 52,8</w:t>
      </w:r>
      <w:r>
        <w:t>%. Степень износа водопроводных сетей приводит к появлению ненормативных потерь воды.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Аварии на водопроводных сетях устраняются по мере их выявления. Основными причинами возникновения аварий на сетях водоснабжения п. Набережный являются: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40"/>
        </w:tabs>
        <w:ind w:firstLine="720"/>
        <w:jc w:val="both"/>
      </w:pPr>
      <w:r>
        <w:t>коррозия стальных труб;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40"/>
        </w:tabs>
        <w:ind w:firstLine="720"/>
        <w:jc w:val="both"/>
      </w:pPr>
      <w:r>
        <w:t>появление трещин в стыках труб;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40"/>
        </w:tabs>
        <w:ind w:firstLine="720"/>
        <w:jc w:val="both"/>
      </w:pPr>
      <w:r>
        <w:t>механические повреждения</w:t>
      </w:r>
      <w:r>
        <w:br w:type="page"/>
      </w:r>
    </w:p>
    <w:p w:rsidR="005E682D" w:rsidRDefault="00DA33C3">
      <w:pPr>
        <w:pStyle w:val="11"/>
        <w:shd w:val="clear" w:color="auto" w:fill="auto"/>
        <w:ind w:firstLine="800"/>
        <w:jc w:val="both"/>
      </w:pPr>
      <w:r>
        <w:lastRenderedPageBreak/>
        <w:t>Основные характеристики водопроводных сетей городского поселения «</w:t>
      </w:r>
      <w:proofErr w:type="spellStart"/>
      <w:r>
        <w:t>Кожва</w:t>
      </w:r>
      <w:proofErr w:type="spellEnd"/>
      <w:r>
        <w:t>» приведены в таблице 2.1.5</w:t>
      </w:r>
    </w:p>
    <w:p w:rsidR="005E682D" w:rsidRDefault="00DA33C3">
      <w:pPr>
        <w:pStyle w:val="ab"/>
        <w:shd w:val="clear" w:color="auto" w:fill="auto"/>
        <w:ind w:left="7891"/>
      </w:pPr>
      <w:r>
        <w:t>Таблица 2.1.5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4"/>
        <w:gridCol w:w="1987"/>
        <w:gridCol w:w="1699"/>
        <w:gridCol w:w="1982"/>
        <w:gridCol w:w="1714"/>
      </w:tblGrid>
      <w:tr w:rsidR="005E682D">
        <w:trPr>
          <w:trHeight w:hRule="exact" w:val="331"/>
          <w:jc w:val="center"/>
        </w:trPr>
        <w:tc>
          <w:tcPr>
            <w:tcW w:w="933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Водопроводные сети городского поселения «</w:t>
            </w:r>
            <w:proofErr w:type="spellStart"/>
            <w:r>
              <w:rPr>
                <w:b/>
                <w:bCs/>
              </w:rPr>
              <w:t>Кожва</w:t>
            </w:r>
            <w:proofErr w:type="spellEnd"/>
            <w:r>
              <w:rPr>
                <w:b/>
                <w:bCs/>
              </w:rPr>
              <w:t>»</w:t>
            </w:r>
          </w:p>
        </w:tc>
      </w:tr>
      <w:tr w:rsidR="005E682D">
        <w:trPr>
          <w:trHeight w:hRule="exact" w:val="562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Расположение сетей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Протяженность,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</w:t>
            </w:r>
            <w:proofErr w:type="gramStart"/>
            <w:r>
              <w:t>м</w:t>
            </w:r>
            <w:proofErr w:type="spellEnd"/>
            <w:proofErr w:type="gramEnd"/>
            <w:r>
              <w:t>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Диаметры труб сети, </w:t>
            </w:r>
            <w:proofErr w:type="gramStart"/>
            <w:r>
              <w:t>мм</w:t>
            </w:r>
            <w:proofErr w:type="gramEnd"/>
            <w:r>
              <w:t>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Материал труб (основной)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% износа</w:t>
            </w:r>
          </w:p>
        </w:tc>
      </w:tr>
      <w:tr w:rsidR="005E682D">
        <w:trPr>
          <w:trHeight w:hRule="exact" w:val="283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9 883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250 - 25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сталь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от 50,5 д</w:t>
            </w:r>
            <w:r>
              <w:rPr>
                <w:color w:val="151515"/>
              </w:rPr>
              <w:t>о100</w:t>
            </w:r>
          </w:p>
        </w:tc>
      </w:tr>
      <w:tr w:rsidR="005E682D">
        <w:trPr>
          <w:trHeight w:hRule="exact" w:val="288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7 483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150 - 25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сталь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от 57,0 д</w:t>
            </w:r>
            <w:r>
              <w:rPr>
                <w:color w:val="151515"/>
              </w:rPr>
              <w:t>о100</w:t>
            </w:r>
          </w:p>
        </w:tc>
      </w:tr>
      <w:tr w:rsidR="005E682D">
        <w:trPr>
          <w:trHeight w:hRule="exact" w:val="33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п. Набережный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1 244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сталь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от 49,5 </w:t>
            </w:r>
            <w:r>
              <w:rPr>
                <w:rFonts w:ascii="Arial" w:eastAsia="Arial" w:hAnsi="Arial" w:cs="Arial"/>
                <w:sz w:val="22"/>
                <w:szCs w:val="22"/>
              </w:rPr>
              <w:t>д</w:t>
            </w:r>
            <w:r>
              <w:rPr>
                <w:color w:val="151515"/>
              </w:rPr>
              <w:t>о 52,8</w:t>
            </w:r>
          </w:p>
        </w:tc>
      </w:tr>
      <w:tr w:rsidR="005E682D">
        <w:trPr>
          <w:trHeight w:hRule="exact" w:val="850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По всем населённым </w:t>
            </w:r>
            <w:proofErr w:type="spellStart"/>
            <w:r>
              <w:t>пнуктам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18 610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250 - 25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сталь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before="140" w:line="240" w:lineRule="auto"/>
              <w:ind w:firstLine="0"/>
              <w:jc w:val="center"/>
            </w:pPr>
            <w:r>
              <w:t>76</w:t>
            </w:r>
          </w:p>
        </w:tc>
      </w:tr>
    </w:tbl>
    <w:p w:rsidR="005E682D" w:rsidRDefault="00DA33C3">
      <w:pPr>
        <w:pStyle w:val="ab"/>
        <w:shd w:val="clear" w:color="auto" w:fill="auto"/>
        <w:ind w:left="782"/>
      </w:pPr>
      <w:r>
        <w:t>После выполнения ремонтных работ водопроводных сетей проводится</w:t>
      </w:r>
    </w:p>
    <w:p w:rsidR="005E682D" w:rsidRDefault="005E682D">
      <w:pPr>
        <w:spacing w:after="59" w:line="1" w:lineRule="exact"/>
      </w:pPr>
    </w:p>
    <w:p w:rsidR="005E682D" w:rsidRDefault="00DA33C3">
      <w:pPr>
        <w:pStyle w:val="11"/>
        <w:shd w:val="clear" w:color="auto" w:fill="auto"/>
        <w:spacing w:after="140" w:line="240" w:lineRule="auto"/>
        <w:ind w:firstLine="0"/>
        <w:jc w:val="both"/>
      </w:pPr>
      <w:r>
        <w:t>дезинфекция и промывка участков водопроводной сети.</w:t>
      </w:r>
    </w:p>
    <w:p w:rsidR="005E682D" w:rsidRDefault="00DA33C3">
      <w:pPr>
        <w:pStyle w:val="11"/>
        <w:shd w:val="clear" w:color="auto" w:fill="auto"/>
        <w:spacing w:after="600" w:line="240" w:lineRule="auto"/>
        <w:ind w:firstLine="660"/>
        <w:jc w:val="both"/>
      </w:pPr>
      <w:r>
        <w:t>Накопления отложений на стенках водопроводных труб приводит к загрязнению воды, ухудшению органолептических характеристик воды.</w:t>
      </w:r>
    </w:p>
    <w:p w:rsidR="005E682D" w:rsidRDefault="00DA33C3">
      <w:pPr>
        <w:pStyle w:val="32"/>
        <w:keepNext/>
        <w:keepLines/>
        <w:shd w:val="clear" w:color="auto" w:fill="auto"/>
      </w:pPr>
      <w:bookmarkStart w:id="24" w:name="bookmark31"/>
      <w:bookmarkStart w:id="25" w:name="bookmark32"/>
      <w:r>
        <w:t>Описание существующих технических и технологических проблем в</w:t>
      </w:r>
      <w:r>
        <w:br/>
        <w:t>водоснабжении</w:t>
      </w:r>
      <w:bookmarkEnd w:id="24"/>
      <w:bookmarkEnd w:id="25"/>
    </w:p>
    <w:p w:rsidR="005E682D" w:rsidRDefault="00DA33C3">
      <w:pPr>
        <w:pStyle w:val="11"/>
        <w:shd w:val="clear" w:color="auto" w:fill="auto"/>
        <w:ind w:firstLine="800"/>
        <w:jc w:val="both"/>
      </w:pPr>
      <w:r>
        <w:t>При анализе существующего состояния и функционирования водопроводных сетей систем водоснабжения городского поселения «</w:t>
      </w:r>
      <w:proofErr w:type="spellStart"/>
      <w:r>
        <w:t>Кожва</w:t>
      </w:r>
      <w:proofErr w:type="spellEnd"/>
      <w:r>
        <w:t>» можно выделить следующие проблемы:</w:t>
      </w:r>
    </w:p>
    <w:p w:rsidR="005E682D" w:rsidRDefault="00DA33C3">
      <w:pPr>
        <w:pStyle w:val="11"/>
        <w:shd w:val="clear" w:color="auto" w:fill="auto"/>
        <w:spacing w:after="180"/>
        <w:ind w:firstLine="800"/>
        <w:jc w:val="both"/>
      </w:pPr>
      <w:r>
        <w:t>Охват территории жилой застройки населённых пунктов городского поселения «</w:t>
      </w:r>
      <w:proofErr w:type="spellStart"/>
      <w:r>
        <w:t>Кожва</w:t>
      </w:r>
      <w:proofErr w:type="spellEnd"/>
      <w:r>
        <w:t xml:space="preserve">» водопроводными сетями в % - </w:t>
      </w:r>
      <w:proofErr w:type="gramStart"/>
      <w:r>
        <w:t>м</w:t>
      </w:r>
      <w:proofErr w:type="gramEnd"/>
      <w:r>
        <w:t xml:space="preserve"> соотношении представлен в таблице 2.1.6.</w:t>
      </w:r>
    </w:p>
    <w:p w:rsidR="005E682D" w:rsidRDefault="00DA33C3">
      <w:pPr>
        <w:pStyle w:val="ab"/>
        <w:shd w:val="clear" w:color="auto" w:fill="auto"/>
        <w:ind w:left="7733"/>
      </w:pPr>
      <w:r>
        <w:t>Таблица 2.1.6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6"/>
        <w:gridCol w:w="2837"/>
        <w:gridCol w:w="3782"/>
      </w:tblGrid>
      <w:tr w:rsidR="005E682D">
        <w:trPr>
          <w:trHeight w:hRule="exact" w:val="888"/>
          <w:jc w:val="center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Населенный пункт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Водопроводом</w:t>
            </w:r>
            <w:proofErr w:type="gramStart"/>
            <w:r>
              <w:rPr>
                <w:b/>
                <w:bCs/>
              </w:rPr>
              <w:t xml:space="preserve"> (%)</w:t>
            </w:r>
            <w:proofErr w:type="gramEnd"/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left="80" w:firstLine="0"/>
              <w:jc w:val="center"/>
            </w:pPr>
            <w:r>
              <w:rPr>
                <w:b/>
                <w:bCs/>
              </w:rPr>
              <w:t>Горячим водоснабжением</w:t>
            </w:r>
            <w:proofErr w:type="gramStart"/>
            <w:r>
              <w:rPr>
                <w:b/>
                <w:bCs/>
              </w:rPr>
              <w:t xml:space="preserve"> (</w:t>
            </w:r>
            <w:r>
              <w:t>%</w:t>
            </w:r>
            <w:r>
              <w:rPr>
                <w:b/>
                <w:bCs/>
              </w:rPr>
              <w:t>)</w:t>
            </w:r>
            <w:proofErr w:type="gramEnd"/>
          </w:p>
        </w:tc>
      </w:tr>
      <w:tr w:rsidR="005E682D">
        <w:trPr>
          <w:trHeight w:hRule="exact" w:val="302"/>
          <w:jc w:val="center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19,6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4,6</w:t>
            </w:r>
          </w:p>
        </w:tc>
      </w:tr>
      <w:tr w:rsidR="005E682D">
        <w:trPr>
          <w:trHeight w:hRule="exact" w:val="302"/>
          <w:jc w:val="center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28,4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8,1</w:t>
            </w:r>
          </w:p>
        </w:tc>
      </w:tr>
      <w:tr w:rsidR="005E682D">
        <w:trPr>
          <w:trHeight w:hRule="exact" w:val="298"/>
          <w:jc w:val="center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п. Набережный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5,6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4,86</w:t>
            </w:r>
          </w:p>
        </w:tc>
      </w:tr>
      <w:tr w:rsidR="005E682D">
        <w:trPr>
          <w:trHeight w:hRule="exact" w:val="302"/>
          <w:jc w:val="center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д. Усть-Кожва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</w:tr>
      <w:tr w:rsidR="005E682D">
        <w:trPr>
          <w:trHeight w:hRule="exact" w:val="302"/>
          <w:jc w:val="center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Соколово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</w:tr>
      <w:tr w:rsidR="005E682D">
        <w:trPr>
          <w:trHeight w:hRule="exact" w:val="298"/>
          <w:jc w:val="center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д. </w:t>
            </w:r>
            <w:proofErr w:type="spellStart"/>
            <w:r>
              <w:t>Уляшево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</w:tr>
      <w:tr w:rsidR="005E682D">
        <w:trPr>
          <w:trHeight w:hRule="exact" w:val="302"/>
          <w:jc w:val="center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д. Песчанка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</w:tr>
      <w:tr w:rsidR="005E682D">
        <w:trPr>
          <w:trHeight w:hRule="exact" w:val="312"/>
          <w:jc w:val="center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д. </w:t>
            </w:r>
            <w:proofErr w:type="spellStart"/>
            <w:r>
              <w:t>Родионово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</w:tr>
    </w:tbl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Износ существующих водоводов по поселению в ряде населённых пунктов поселения на момент разработки схемы составляет (до 100%), имеет неудовлетворительное </w:t>
      </w:r>
      <w:r>
        <w:lastRenderedPageBreak/>
        <w:t>состояние, не имеет коррозионной защиты и требует перекладки и замены трубопроводов без наружной и внутренней изоляции на трубопроводы из некорродирующих материалов.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Ветхость сетей ведет к сокращению их пропускной способности из-за необходимости снижения рабочего давления, а также из-за отложений, растворенных в воде солей, различных взвесей и примесей. Ветхость сетей так же ведет к ненормативным потерям воды при транспортировке из-за утечек и аварийных прорывов.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Качество воды снижается при транспортировке вследствие ее вторичного загрязнения, при этом снижаются органолептические характеристики воды.</w:t>
      </w:r>
    </w:p>
    <w:p w:rsidR="005E682D" w:rsidRDefault="00DA33C3">
      <w:pPr>
        <w:pStyle w:val="11"/>
        <w:shd w:val="clear" w:color="auto" w:fill="auto"/>
        <w:spacing w:after="180"/>
        <w:ind w:firstLine="720"/>
        <w:jc w:val="both"/>
      </w:pPr>
      <w:r>
        <w:t>Оборудование водозабора не имеет установок водоподготовки перед подачей воды потребителям. При планируемом увеличении объемов поднятой воды возможно ухудшение ее качества, вследствие увеличения механических примесей.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Основные проблемы водопроводных сетей систем водоснабжения городского поселения «</w:t>
      </w:r>
      <w:proofErr w:type="spellStart"/>
      <w:r>
        <w:t>Кожва</w:t>
      </w:r>
      <w:proofErr w:type="spellEnd"/>
      <w:r>
        <w:t>»: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30"/>
        </w:tabs>
        <w:ind w:firstLine="720"/>
        <w:jc w:val="both"/>
      </w:pPr>
      <w:r>
        <w:t>технического характера: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15"/>
        </w:tabs>
        <w:ind w:firstLine="720"/>
        <w:jc w:val="both"/>
      </w:pPr>
      <w:r>
        <w:t>общий износ и моральная устарелость и их технологическая отсталость оборудования системы водоснабжения;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04"/>
        </w:tabs>
        <w:ind w:firstLine="720"/>
        <w:jc w:val="both"/>
      </w:pPr>
      <w:r>
        <w:t>значительный износ сетей водоснабжения городского поселения «</w:t>
      </w:r>
      <w:proofErr w:type="spellStart"/>
      <w:r>
        <w:t>Кожва</w:t>
      </w:r>
      <w:proofErr w:type="spellEnd"/>
      <w:r>
        <w:t>» (до 100 %);</w:t>
      </w:r>
    </w:p>
    <w:p w:rsidR="005E682D" w:rsidRDefault="00EF4424">
      <w:pPr>
        <w:pStyle w:val="11"/>
        <w:numPr>
          <w:ilvl w:val="0"/>
          <w:numId w:val="2"/>
        </w:numPr>
        <w:shd w:val="clear" w:color="auto" w:fill="auto"/>
        <w:tabs>
          <w:tab w:val="left" w:pos="925"/>
        </w:tabs>
        <w:ind w:firstLine="720"/>
        <w:jc w:val="both"/>
      </w:pPr>
      <w:r>
        <w:t>Система очистки воды есть, но</w:t>
      </w:r>
      <w:r w:rsidR="00DA33C3">
        <w:t xml:space="preserve"> не позволяют добиться требуемого в соответствии с нормативной документацией качества питьевой воды</w:t>
      </w:r>
      <w:r>
        <w:t xml:space="preserve"> ввиду значительной физической изношенности, а также отсутствия требуемых систем очистки ввиду ужесточения нормативов </w:t>
      </w:r>
      <w:proofErr w:type="spellStart"/>
      <w:r>
        <w:t>пдк</w:t>
      </w:r>
      <w:proofErr w:type="spellEnd"/>
      <w:r w:rsidR="00DA33C3">
        <w:t>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90"/>
        </w:tabs>
        <w:ind w:firstLine="780"/>
        <w:jc w:val="both"/>
      </w:pPr>
      <w:r>
        <w:t>технологического характера: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15"/>
        </w:tabs>
        <w:ind w:firstLine="720"/>
        <w:jc w:val="both"/>
      </w:pPr>
      <w:r>
        <w:t>отсутствие полной автоматизации в системе подачи воды на источниках водоснабжения и насосных станциях,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30"/>
        </w:tabs>
        <w:ind w:firstLine="720"/>
        <w:jc w:val="both"/>
      </w:pPr>
      <w:r>
        <w:t>в связи с большим износом сетей имеется загрязнение питьевой воды;</w:t>
      </w:r>
    </w:p>
    <w:p w:rsidR="005E682D" w:rsidRDefault="00DA33C3">
      <w:pPr>
        <w:pStyle w:val="32"/>
        <w:keepNext/>
        <w:keepLines/>
        <w:shd w:val="clear" w:color="auto" w:fill="auto"/>
      </w:pPr>
      <w:bookmarkStart w:id="26" w:name="bookmark33"/>
      <w:bookmarkStart w:id="27" w:name="bookmark34"/>
      <w:r>
        <w:t>Перечень лиц, владеющих на праве собственности или другом законном основании</w:t>
      </w:r>
      <w:r>
        <w:br/>
        <w:t>объектами централизованной системы водоснабжения.</w:t>
      </w:r>
      <w:bookmarkEnd w:id="26"/>
      <w:bookmarkEnd w:id="27"/>
    </w:p>
    <w:p w:rsidR="005E682D" w:rsidRDefault="00DA33C3">
      <w:pPr>
        <w:pStyle w:val="11"/>
        <w:shd w:val="clear" w:color="auto" w:fill="auto"/>
        <w:spacing w:after="640"/>
        <w:ind w:firstLine="720"/>
        <w:jc w:val="both"/>
      </w:pPr>
      <w:bookmarkStart w:id="28" w:name="bookmark35"/>
      <w:r>
        <w:t>Для обеспечения потребителей МО ГП «</w:t>
      </w:r>
      <w:proofErr w:type="spellStart"/>
      <w:r>
        <w:t>Кожва</w:t>
      </w:r>
      <w:proofErr w:type="spellEnd"/>
      <w:r>
        <w:t>»</w:t>
      </w:r>
      <w:r w:rsidR="00EF4424">
        <w:t xml:space="preserve"> холодным водоснабжением </w:t>
      </w:r>
      <w:r>
        <w:t xml:space="preserve"> </w:t>
      </w:r>
      <w:bookmarkEnd w:id="28"/>
      <w:r w:rsidR="00EF4424">
        <w:t xml:space="preserve">Печорский филиал АО «КТК» осуществляет аренду коммунального комплекса </w:t>
      </w:r>
    </w:p>
    <w:p w:rsidR="005E682D" w:rsidRDefault="00DA33C3">
      <w:pPr>
        <w:pStyle w:val="11"/>
        <w:numPr>
          <w:ilvl w:val="1"/>
          <w:numId w:val="4"/>
        </w:numPr>
        <w:shd w:val="clear" w:color="auto" w:fill="auto"/>
        <w:tabs>
          <w:tab w:val="left" w:pos="504"/>
        </w:tabs>
        <w:spacing w:after="80" w:line="240" w:lineRule="auto"/>
        <w:ind w:firstLine="0"/>
        <w:jc w:val="center"/>
      </w:pPr>
      <w:r>
        <w:rPr>
          <w:b/>
          <w:bCs/>
        </w:rPr>
        <w:lastRenderedPageBreak/>
        <w:t>Направления развития централизованных систем водоснабжения</w:t>
      </w:r>
    </w:p>
    <w:p w:rsidR="005E682D" w:rsidRDefault="00DA33C3">
      <w:pPr>
        <w:pStyle w:val="32"/>
        <w:keepNext/>
        <w:keepLines/>
        <w:numPr>
          <w:ilvl w:val="2"/>
          <w:numId w:val="4"/>
        </w:numPr>
        <w:shd w:val="clear" w:color="auto" w:fill="auto"/>
        <w:tabs>
          <w:tab w:val="left" w:pos="682"/>
        </w:tabs>
        <w:spacing w:after="400"/>
      </w:pPr>
      <w:bookmarkStart w:id="29" w:name="bookmark36"/>
      <w:bookmarkStart w:id="30" w:name="bookmark37"/>
      <w:r>
        <w:t>Основные направления, принципы, задачи и целевые показатели развития</w:t>
      </w:r>
      <w:r>
        <w:br/>
        <w:t>централизованных систем водоснабжения</w:t>
      </w:r>
      <w:bookmarkEnd w:id="29"/>
      <w:bookmarkEnd w:id="30"/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Основными направлениями развития централизованных систем водоснабжения </w:t>
      </w:r>
      <w:r>
        <w:rPr>
          <w:color w:val="151515"/>
        </w:rPr>
        <w:t>МО ГП «</w:t>
      </w:r>
      <w:proofErr w:type="spellStart"/>
      <w:r>
        <w:rPr>
          <w:color w:val="151515"/>
        </w:rPr>
        <w:t>Кожва</w:t>
      </w:r>
      <w:proofErr w:type="spellEnd"/>
      <w:r>
        <w:rPr>
          <w:color w:val="151515"/>
        </w:rPr>
        <w:t xml:space="preserve">» </w:t>
      </w:r>
      <w:r>
        <w:t>являются: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87"/>
        </w:tabs>
        <w:ind w:firstLine="720"/>
        <w:jc w:val="both"/>
      </w:pPr>
      <w:r>
        <w:t xml:space="preserve">обеспечение надежного, бесперебойного водоснабжения всех категорий </w:t>
      </w:r>
      <w:proofErr w:type="spellStart"/>
      <w:r>
        <w:t>водопотребителей</w:t>
      </w:r>
      <w:proofErr w:type="spellEnd"/>
      <w:r>
        <w:t>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87"/>
        </w:tabs>
        <w:ind w:firstLine="720"/>
        <w:jc w:val="both"/>
      </w:pPr>
      <w:r>
        <w:t>обновление основного оборудования объектов системы водоснабжения с реконструкцией морально устаревшего и физически изношенного оборудования;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87"/>
        </w:tabs>
        <w:ind w:firstLine="720"/>
        <w:jc w:val="both"/>
      </w:pPr>
      <w:r>
        <w:t>обеспечение развития и модернизации системы водоснабжения в целях обеспечения роста потребностей в воде в соответствии с планами перспективного развития МО ГП «</w:t>
      </w:r>
      <w:proofErr w:type="spellStart"/>
      <w:r>
        <w:t>Кожва</w:t>
      </w:r>
      <w:proofErr w:type="spellEnd"/>
      <w:r>
        <w:t>» при сохранении качества и надежности водоснабжения;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87"/>
        </w:tabs>
        <w:ind w:firstLine="720"/>
        <w:jc w:val="both"/>
      </w:pPr>
      <w:r>
        <w:t>повышение качества питьевой воды, поступающей к потребителям и поддержание стандартов качества питьевой воды в соответствии с требованиями нормативных документов;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Принципами развития централизованной системы водоснабжения МО ГП «</w:t>
      </w:r>
      <w:proofErr w:type="spellStart"/>
      <w:r>
        <w:t>Кожва</w:t>
      </w:r>
      <w:proofErr w:type="spellEnd"/>
      <w:r>
        <w:t>» являются: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87"/>
        </w:tabs>
        <w:ind w:firstLine="720"/>
        <w:jc w:val="both"/>
      </w:pPr>
      <w:r>
        <w:t>постоянное улучшение качества предоставления услуг водоснабжения потребителям;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87"/>
        </w:tabs>
        <w:ind w:firstLine="720"/>
        <w:jc w:val="both"/>
      </w:pPr>
      <w:r>
        <w:t>удовлетворение потребности в обеспечении услугой водоснабжения новых объектов капитального строительства;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1133"/>
        </w:tabs>
        <w:spacing w:after="300"/>
        <w:ind w:firstLine="720"/>
        <w:jc w:val="both"/>
      </w:pPr>
      <w:r>
        <w:t>постоянное совершенствование схемы водоснабжения на основе последовательного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мероприятий.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Основными задачами, решаемыми при развитии централизованных систем водоснабжения МО ГП «</w:t>
      </w:r>
      <w:proofErr w:type="spellStart"/>
      <w:r>
        <w:t>Кожва</w:t>
      </w:r>
      <w:proofErr w:type="spellEnd"/>
      <w:r>
        <w:t>» являются: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1166"/>
        </w:tabs>
        <w:ind w:firstLine="720"/>
        <w:jc w:val="both"/>
      </w:pPr>
      <w:r>
        <w:t>повышение эффективности управления объектами коммунальной инфраструктуры, снижение себестоимости жилищно-коммунальных услуг за счет оптимизации расходов, в том числе рационального использования водных ресурсов;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18"/>
        </w:tabs>
        <w:ind w:firstLine="720"/>
        <w:jc w:val="both"/>
      </w:pPr>
      <w:r>
        <w:t xml:space="preserve">переход на более эффективные и технически совершенные технологии </w:t>
      </w:r>
      <w:r>
        <w:lastRenderedPageBreak/>
        <w:t xml:space="preserve">водоподготовки </w:t>
      </w:r>
      <w:proofErr w:type="gramStart"/>
      <w:r>
        <w:t>при производстве питьевой воды на водопроводных станциях с забором воды из подземного источника водоснабжения с целью</w:t>
      </w:r>
      <w:proofErr w:type="gramEnd"/>
      <w:r>
        <w:t xml:space="preserve"> обеспечения гарантированной безопасности и безвредности питьевой воды;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18"/>
        </w:tabs>
        <w:ind w:firstLine="720"/>
        <w:jc w:val="both"/>
      </w:pPr>
      <w:r>
        <w:t>реконструкция и модернизация водопроводной сети, в том числе постепенная замена существующих водоводов с использованием трубопроводов из некорродирующих материалов с целью обеспечения качества воды, поставляемой потребителям, повышения надежности водоснабжения и снижения аварийности;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18"/>
        </w:tabs>
        <w:ind w:firstLine="720"/>
        <w:jc w:val="both"/>
      </w:pPr>
      <w:r>
        <w:t xml:space="preserve">замена выработанной запорной арматуры на водопроводной сети с применением современной </w:t>
      </w:r>
      <w:proofErr w:type="spellStart"/>
      <w:r>
        <w:t>энергоэффективной</w:t>
      </w:r>
      <w:proofErr w:type="spellEnd"/>
      <w:r>
        <w:t xml:space="preserve"> запорной арматуры, в том числе пожарных гидрантов, с целью обеспечения исправного технического состояния сети, бесперебойной подачи воды потребителям, в том числе на нужды пожаротушения;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18"/>
        </w:tabs>
        <w:ind w:firstLine="720"/>
        <w:jc w:val="both"/>
      </w:pPr>
      <w:r>
        <w:t>реконструкция водопроводных сетей с устройством отдельных водопроводных вводов с целью обеспечения требований по установке приборов учета воды на каждом объекте;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918"/>
        </w:tabs>
        <w:spacing w:after="400"/>
        <w:ind w:firstLine="720"/>
        <w:jc w:val="both"/>
      </w:pPr>
      <w:r>
        <w:t xml:space="preserve">создания системы управления водоснабжением, внедрение системы измерений с целью </w:t>
      </w:r>
      <w:proofErr w:type="gramStart"/>
      <w:r>
        <w:t>повышения качества предоставления услуги водоснабжения</w:t>
      </w:r>
      <w:proofErr w:type="gramEnd"/>
      <w:r>
        <w:t xml:space="preserve"> за счет оперативного выявления и устранения технологических нарушений в работе системы водоснабжения, а так же обеспечение </w:t>
      </w:r>
      <w:proofErr w:type="spellStart"/>
      <w:r>
        <w:t>энергоэффективности</w:t>
      </w:r>
      <w:proofErr w:type="spellEnd"/>
      <w:r>
        <w:t xml:space="preserve"> функционирования системы;</w:t>
      </w:r>
    </w:p>
    <w:p w:rsidR="005E682D" w:rsidRDefault="00DA33C3">
      <w:pPr>
        <w:pStyle w:val="32"/>
        <w:keepNext/>
        <w:keepLines/>
        <w:numPr>
          <w:ilvl w:val="2"/>
          <w:numId w:val="4"/>
        </w:numPr>
        <w:shd w:val="clear" w:color="auto" w:fill="auto"/>
        <w:tabs>
          <w:tab w:val="left" w:pos="682"/>
        </w:tabs>
      </w:pPr>
      <w:bookmarkStart w:id="31" w:name="bookmark38"/>
      <w:bookmarkStart w:id="32" w:name="bookmark39"/>
      <w:r>
        <w:t>Сценарии развития централизованных систем водоснабжения в зависимости</w:t>
      </w:r>
      <w:r>
        <w:br/>
        <w:t>от различных сценариев развития МО ГП «</w:t>
      </w:r>
      <w:proofErr w:type="spellStart"/>
      <w:r>
        <w:t>Кожва</w:t>
      </w:r>
      <w:proofErr w:type="spellEnd"/>
      <w:r>
        <w:t>»</w:t>
      </w:r>
      <w:bookmarkEnd w:id="31"/>
      <w:bookmarkEnd w:id="32"/>
    </w:p>
    <w:p w:rsidR="005E682D" w:rsidRDefault="00DA33C3">
      <w:pPr>
        <w:pStyle w:val="11"/>
        <w:shd w:val="clear" w:color="auto" w:fill="auto"/>
        <w:spacing w:after="300"/>
        <w:ind w:firstLine="720"/>
        <w:jc w:val="both"/>
      </w:pPr>
      <w:r>
        <w:t>Анализ изменений в динамике численности населения МО ГП «</w:t>
      </w:r>
      <w:proofErr w:type="spellStart"/>
      <w:r>
        <w:t>Кожва</w:t>
      </w:r>
      <w:proofErr w:type="spellEnd"/>
      <w:r>
        <w:t>» и его демографической структуры за предшествующие годы выявил, что численность населения сокращается из-за оттока населения из населенных пунктов МО ГП «</w:t>
      </w:r>
      <w:proofErr w:type="spellStart"/>
      <w:r>
        <w:t>Кожва</w:t>
      </w:r>
      <w:proofErr w:type="spellEnd"/>
      <w:r>
        <w:t>».</w:t>
      </w:r>
    </w:p>
    <w:p w:rsidR="005E682D" w:rsidRDefault="00DA33C3">
      <w:pPr>
        <w:pStyle w:val="ab"/>
        <w:shd w:val="clear" w:color="auto" w:fill="auto"/>
        <w:rPr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7000 /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"/>
        <w:gridCol w:w="317"/>
        <w:gridCol w:w="485"/>
        <w:gridCol w:w="571"/>
        <w:gridCol w:w="494"/>
        <w:gridCol w:w="562"/>
        <w:gridCol w:w="485"/>
        <w:gridCol w:w="571"/>
        <w:gridCol w:w="485"/>
        <w:gridCol w:w="566"/>
        <w:gridCol w:w="490"/>
        <w:gridCol w:w="566"/>
        <w:gridCol w:w="485"/>
        <w:gridCol w:w="422"/>
      </w:tblGrid>
      <w:tr w:rsidR="005E682D">
        <w:trPr>
          <w:trHeight w:hRule="exact" w:val="221"/>
          <w:jc w:val="center"/>
        </w:trPr>
        <w:tc>
          <w:tcPr>
            <w:tcW w:w="590" w:type="dxa"/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tabs>
                <w:tab w:val="left" w:leader="underscore" w:pos="1354"/>
              </w:tabs>
              <w:spacing w:line="240" w:lineRule="auto"/>
              <w:ind w:firstLine="840"/>
              <w:rPr>
                <w:sz w:val="26"/>
                <w:szCs w:val="26"/>
              </w:rPr>
            </w:pPr>
            <w:r>
              <w:rPr>
                <w:rFonts w:ascii="Arial" w:eastAsia="Arial" w:hAnsi="Arial" w:cs="Arial"/>
                <w:i/>
                <w:iCs/>
                <w:sz w:val="26"/>
                <w:szCs w:val="26"/>
              </w:rPr>
              <w:tab/>
              <w:t>Г~1</w:t>
            </w:r>
          </w:p>
        </w:tc>
        <w:tc>
          <w:tcPr>
            <w:tcW w:w="4632" w:type="dxa"/>
            <w:gridSpan w:val="9"/>
            <w:tcBorders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</w:tr>
      <w:tr w:rsidR="005E682D">
        <w:trPr>
          <w:trHeight w:hRule="exact" w:val="1234"/>
          <w:jc w:val="center"/>
        </w:trPr>
        <w:tc>
          <w:tcPr>
            <w:tcW w:w="590" w:type="dxa"/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after="160"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6000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softHyphen/>
            </w:r>
          </w:p>
          <w:p w:rsidR="005E682D" w:rsidRDefault="00DA33C3">
            <w:pPr>
              <w:pStyle w:val="ad"/>
              <w:shd w:val="clear" w:color="auto" w:fill="auto"/>
              <w:spacing w:after="160"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5000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softHyphen/>
            </w:r>
          </w:p>
          <w:p w:rsidR="005E682D" w:rsidRDefault="00DA33C3">
            <w:pPr>
              <w:pStyle w:val="ad"/>
              <w:shd w:val="clear" w:color="auto" w:fill="auto"/>
              <w:spacing w:after="160"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4000-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rFonts w:ascii="Arial" w:eastAsia="Arial" w:hAnsi="Arial" w:cs="Arial"/>
                <w:i/>
                <w:iCs/>
                <w:sz w:val="36"/>
                <w:szCs w:val="36"/>
              </w:rPr>
              <w:t>г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rFonts w:ascii="Arial" w:eastAsia="Arial" w:hAnsi="Arial" w:cs="Arial"/>
                <w:i/>
                <w:iCs/>
                <w:sz w:val="36"/>
                <w:szCs w:val="36"/>
              </w:rPr>
              <w:t>г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rFonts w:ascii="Arial" w:eastAsia="Arial" w:hAnsi="Arial" w:cs="Arial"/>
                <w:i/>
                <w:iCs/>
                <w:sz w:val="36"/>
                <w:szCs w:val="36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6600"/>
            <w:textDirection w:val="btLr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6600"/>
            <w:textDirection w:val="btLr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6600"/>
            <w:textDirection w:val="btLr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6600"/>
            <w:textDirection w:val="btLr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5988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6600"/>
          </w:tcPr>
          <w:p w:rsidR="005E682D" w:rsidRDefault="00DA33C3">
            <w:pPr>
              <w:pStyle w:val="ad"/>
              <w:shd w:val="clear" w:color="auto" w:fill="auto"/>
              <w:spacing w:after="60" w:line="240" w:lineRule="auto"/>
              <w:ind w:firstLine="0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ж</w:t>
            </w:r>
          </w:p>
          <w:p w:rsidR="005E682D" w:rsidRDefault="00DA33C3">
            <w:pPr>
              <w:pStyle w:val="ad"/>
              <w:shd w:val="clear" w:color="auto" w:fill="auto"/>
              <w:spacing w:after="60" w:line="240" w:lineRule="auto"/>
              <w:ind w:firstLine="0"/>
              <w:jc w:val="both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 w:bidi="en-US"/>
              </w:rPr>
              <w:t>ID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both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00</w:t>
            </w:r>
          </w:p>
          <w:p w:rsidR="005E682D" w:rsidRDefault="00DA33C3">
            <w:pPr>
              <w:pStyle w:val="ad"/>
              <w:shd w:val="clear" w:color="auto" w:fill="auto"/>
              <w:spacing w:after="60" w:line="180" w:lineRule="auto"/>
              <w:ind w:firstLine="0"/>
              <w:jc w:val="both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 w:bidi="en-US"/>
              </w:rPr>
              <w:t>ID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6600"/>
            <w:vAlign w:val="center"/>
          </w:tcPr>
          <w:p w:rsidR="005E682D" w:rsidRDefault="00DA33C3">
            <w:pPr>
              <w:pStyle w:val="ad"/>
              <w:shd w:val="clear" w:color="auto" w:fill="auto"/>
              <w:spacing w:after="100" w:line="240" w:lineRule="auto"/>
              <w:ind w:firstLine="0"/>
              <w:rPr>
                <w:sz w:val="100"/>
                <w:szCs w:val="100"/>
              </w:rPr>
            </w:pPr>
            <w:r>
              <w:rPr>
                <w:rFonts w:ascii="Arial" w:eastAsia="Arial" w:hAnsi="Arial" w:cs="Arial"/>
                <w:sz w:val="100"/>
                <w:szCs w:val="100"/>
              </w:rPr>
              <w:t>/</w:t>
            </w:r>
          </w:p>
          <w:p w:rsidR="005E682D" w:rsidRDefault="00DA33C3">
            <w:pPr>
              <w:pStyle w:val="ad"/>
              <w:shd w:val="clear" w:color="auto" w:fill="auto"/>
              <w:spacing w:line="185" w:lineRule="auto"/>
              <w:ind w:firstLine="0"/>
              <w:jc w:val="center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 w:eastAsia="en-US" w:bidi="en-US"/>
              </w:rPr>
              <w:t xml:space="preserve">ID </w:t>
            </w:r>
            <w:r>
              <w:rPr>
                <w:b/>
                <w:bCs/>
                <w:sz w:val="12"/>
                <w:szCs w:val="12"/>
              </w:rPr>
              <w:t xml:space="preserve">ч© </w:t>
            </w:r>
            <w:r>
              <w:rPr>
                <w:b/>
                <w:bCs/>
                <w:sz w:val="12"/>
                <w:szCs w:val="12"/>
                <w:lang w:val="en-US" w:eastAsia="en-US" w:bidi="en-US"/>
              </w:rPr>
              <w:t>ID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</w:tr>
      <w:tr w:rsidR="005E682D">
        <w:trPr>
          <w:trHeight w:hRule="exact" w:val="442"/>
          <w:jc w:val="center"/>
        </w:trPr>
        <w:tc>
          <w:tcPr>
            <w:tcW w:w="590" w:type="dxa"/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3000-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rFonts w:ascii="Arial" w:eastAsia="Arial" w:hAnsi="Arial" w:cs="Arial"/>
                <w:i/>
                <w:iCs/>
                <w:sz w:val="36"/>
                <w:szCs w:val="36"/>
              </w:rPr>
              <w:t>г</w:t>
            </w: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6600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494" w:type="dxa"/>
            <w:tcBorders>
              <w:left w:val="single" w:sz="4" w:space="0" w:color="auto"/>
            </w:tcBorders>
            <w:shd w:val="clear" w:color="auto" w:fill="FF6600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6600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6600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left w:val="single" w:sz="4" w:space="0" w:color="auto"/>
            </w:tcBorders>
            <w:shd w:val="clear" w:color="auto" w:fill="FF6600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6600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</w:tr>
      <w:tr w:rsidR="005E682D">
        <w:trPr>
          <w:trHeight w:hRule="exact" w:val="44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2000-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rFonts w:ascii="Arial" w:eastAsia="Arial" w:hAnsi="Arial" w:cs="Arial"/>
                <w:i/>
                <w:iCs/>
                <w:sz w:val="36"/>
                <w:szCs w:val="36"/>
              </w:rPr>
              <w:t>г</w:t>
            </w: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6600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494" w:type="dxa"/>
            <w:tcBorders>
              <w:left w:val="single" w:sz="4" w:space="0" w:color="auto"/>
            </w:tcBorders>
            <w:shd w:val="clear" w:color="auto" w:fill="FF6600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6600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6600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left w:val="single" w:sz="4" w:space="0" w:color="auto"/>
            </w:tcBorders>
            <w:shd w:val="clear" w:color="auto" w:fill="FF6600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6600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</w:tr>
      <w:tr w:rsidR="005E682D">
        <w:trPr>
          <w:trHeight w:hRule="exact" w:val="442"/>
          <w:jc w:val="center"/>
        </w:trPr>
        <w:tc>
          <w:tcPr>
            <w:tcW w:w="590" w:type="dxa"/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rFonts w:ascii="Arial" w:eastAsia="Arial" w:hAnsi="Arial" w:cs="Arial"/>
                <w:i/>
                <w:iCs/>
                <w:sz w:val="36"/>
                <w:szCs w:val="36"/>
              </w:rPr>
              <w:t>г</w:t>
            </w: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6600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494" w:type="dxa"/>
            <w:tcBorders>
              <w:left w:val="single" w:sz="4" w:space="0" w:color="auto"/>
            </w:tcBorders>
            <w:shd w:val="clear" w:color="auto" w:fill="FF6600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6600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6600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left w:val="single" w:sz="4" w:space="0" w:color="auto"/>
            </w:tcBorders>
            <w:shd w:val="clear" w:color="auto" w:fill="FF6600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6600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</w:tr>
      <w:tr w:rsidR="005E682D">
        <w:trPr>
          <w:trHeight w:hRule="exact" w:val="370"/>
          <w:jc w:val="center"/>
        </w:trPr>
        <w:tc>
          <w:tcPr>
            <w:tcW w:w="590" w:type="dxa"/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lastRenderedPageBreak/>
              <w:t>0-</w:t>
            </w:r>
          </w:p>
        </w:tc>
        <w:tc>
          <w:tcPr>
            <w:tcW w:w="3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rPr>
                <w:sz w:val="36"/>
                <w:szCs w:val="36"/>
              </w:rPr>
            </w:pPr>
            <w:r>
              <w:rPr>
                <w:rFonts w:ascii="Arial" w:eastAsia="Arial" w:hAnsi="Arial" w:cs="Arial"/>
                <w:i/>
                <w:iCs/>
                <w:sz w:val="36"/>
                <w:szCs w:val="36"/>
              </w:rPr>
              <w:t>г</w:t>
            </w:r>
          </w:p>
        </w:tc>
        <w:tc>
          <w:tcPr>
            <w:tcW w:w="4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6600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20"/>
              <w:rPr>
                <w:sz w:val="9"/>
                <w:szCs w:val="9"/>
              </w:rPr>
            </w:pPr>
            <w:r>
              <w:rPr>
                <w:rFonts w:ascii="Arial" w:eastAsia="Arial" w:hAnsi="Arial" w:cs="Arial"/>
                <w:sz w:val="9"/>
                <w:szCs w:val="9"/>
              </w:rPr>
              <w:t>1</w:t>
            </w:r>
          </w:p>
        </w:tc>
        <w:tc>
          <w:tcPr>
            <w:tcW w:w="4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6600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20"/>
              <w:rPr>
                <w:sz w:val="9"/>
                <w:szCs w:val="9"/>
              </w:rPr>
            </w:pPr>
            <w:r>
              <w:rPr>
                <w:rFonts w:ascii="Arial" w:eastAsia="Arial" w:hAnsi="Arial" w:cs="Arial"/>
                <w:sz w:val="9"/>
                <w:szCs w:val="9"/>
              </w:rPr>
              <w:t>1</w:t>
            </w:r>
          </w:p>
        </w:tc>
        <w:tc>
          <w:tcPr>
            <w:tcW w:w="4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6600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20"/>
              <w:rPr>
                <w:sz w:val="9"/>
                <w:szCs w:val="9"/>
              </w:rPr>
            </w:pPr>
            <w:r>
              <w:rPr>
                <w:rFonts w:ascii="Arial" w:eastAsia="Arial" w:hAnsi="Arial" w:cs="Arial"/>
                <w:sz w:val="9"/>
                <w:szCs w:val="9"/>
              </w:rPr>
              <w:t>1</w:t>
            </w:r>
          </w:p>
        </w:tc>
        <w:tc>
          <w:tcPr>
            <w:tcW w:w="4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6600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20"/>
              <w:rPr>
                <w:sz w:val="9"/>
                <w:szCs w:val="9"/>
              </w:rPr>
            </w:pPr>
            <w:r>
              <w:rPr>
                <w:rFonts w:ascii="Arial" w:eastAsia="Arial" w:hAnsi="Arial" w:cs="Arial"/>
                <w:sz w:val="9"/>
                <w:szCs w:val="9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6600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20"/>
              <w:rPr>
                <w:sz w:val="9"/>
                <w:szCs w:val="9"/>
              </w:rPr>
            </w:pPr>
            <w:r>
              <w:rPr>
                <w:rFonts w:ascii="Arial" w:eastAsia="Arial" w:hAnsi="Arial" w:cs="Arial"/>
                <w:sz w:val="9"/>
                <w:szCs w:val="9"/>
              </w:rPr>
              <w:t>1</w:t>
            </w:r>
          </w:p>
        </w:tc>
        <w:tc>
          <w:tcPr>
            <w:tcW w:w="4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6600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left="-60" w:firstLine="0"/>
              <w:jc w:val="center"/>
              <w:rPr>
                <w:sz w:val="100"/>
                <w:szCs w:val="100"/>
              </w:rPr>
            </w:pPr>
            <w:r>
              <w:rPr>
                <w:rFonts w:ascii="Arial" w:eastAsia="Arial" w:hAnsi="Arial" w:cs="Arial"/>
                <w:sz w:val="100"/>
                <w:szCs w:val="100"/>
              </w:rPr>
              <w:t>ь</w:t>
            </w:r>
          </w:p>
        </w:tc>
      </w:tr>
    </w:tbl>
    <w:p w:rsidR="005E682D" w:rsidRDefault="00DA33C3">
      <w:pPr>
        <w:pStyle w:val="ab"/>
        <w:shd w:val="clear" w:color="auto" w:fill="auto"/>
        <w:spacing w:line="360" w:lineRule="auto"/>
        <w:rPr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2008 2009 2010 2011 2012 2013</w:t>
      </w:r>
    </w:p>
    <w:p w:rsidR="005E682D" w:rsidRDefault="005E682D">
      <w:pPr>
        <w:spacing w:after="139" w:line="1" w:lineRule="exact"/>
      </w:pPr>
    </w:p>
    <w:p w:rsidR="005E682D" w:rsidRDefault="00DA33C3">
      <w:pPr>
        <w:pStyle w:val="11"/>
        <w:shd w:val="clear" w:color="auto" w:fill="auto"/>
        <w:spacing w:after="100"/>
        <w:ind w:firstLine="0"/>
        <w:jc w:val="center"/>
      </w:pPr>
      <w:r>
        <w:t>Рисунок 2.2.2 Динамика изменения численности населения МО ГП «</w:t>
      </w:r>
      <w:proofErr w:type="spellStart"/>
      <w:r>
        <w:t>Кожва</w:t>
      </w:r>
      <w:proofErr w:type="spellEnd"/>
      <w:r>
        <w:t>»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Согласно проекту генерального плана МО ГП «</w:t>
      </w:r>
      <w:proofErr w:type="spellStart"/>
      <w:r>
        <w:t>Кожва</w:t>
      </w:r>
      <w:proofErr w:type="spellEnd"/>
      <w:r>
        <w:t>» на период до 2033 г. планируется: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- развитие жилых территорий за счет повышения эффективности использования и качества среды ранее освоенных территорий, комплексной реконструкции территорий с повышением плотности их застройки в пределах нормативных требований, обеспечения их дополнительными ресурсами инженерных систем и объектами транспортной и социальной инфраструктур;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- развитие жилых территорий за счёт освоения территориальных резервов путём формирования жилых комплексов на свободных от застройки территориях, отвечающих социальным требованиям доступности объектов обслуживания, общественных центров, объектов досуга, требованиям безопасности и комплексного благоустройства;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787"/>
        </w:tabs>
        <w:ind w:firstLine="580"/>
        <w:jc w:val="both"/>
      </w:pPr>
      <w:r>
        <w:t>увеличение объемов комплексной реконструкции и благоустройства жилых территорий, капитального ремонта жилых домов, ликвидация аварийного и ветхого жилищного фонда;</w:t>
      </w:r>
    </w:p>
    <w:p w:rsidR="005E682D" w:rsidRDefault="00DA33C3">
      <w:pPr>
        <w:pStyle w:val="11"/>
        <w:numPr>
          <w:ilvl w:val="0"/>
          <w:numId w:val="2"/>
        </w:numPr>
        <w:shd w:val="clear" w:color="auto" w:fill="auto"/>
        <w:tabs>
          <w:tab w:val="left" w:pos="787"/>
        </w:tabs>
        <w:ind w:firstLine="580"/>
        <w:jc w:val="both"/>
      </w:pPr>
      <w:r>
        <w:t>вынос жилых и общественных зданий из санитарно-защитных зон объектов с негативным воздействием на окружающую среду, не соответствующих нормативным требованиям по отношению к застройке этих территорий.</w:t>
      </w:r>
    </w:p>
    <w:p w:rsidR="005E682D" w:rsidRDefault="00DA33C3">
      <w:pPr>
        <w:pStyle w:val="11"/>
        <w:shd w:val="clear" w:color="auto" w:fill="auto"/>
        <w:spacing w:after="120"/>
        <w:ind w:firstLine="580"/>
        <w:jc w:val="both"/>
      </w:pPr>
      <w:r>
        <w:t>В таблице 2.2.2.1 представлен демографический прогноз относительно численности населения МО ГП «</w:t>
      </w:r>
      <w:proofErr w:type="spellStart"/>
      <w:r>
        <w:t>Кожва</w:t>
      </w:r>
      <w:proofErr w:type="spellEnd"/>
      <w:r>
        <w:t>» до 2033 года.</w:t>
      </w:r>
      <w:r>
        <w:br w:type="page"/>
      </w:r>
    </w:p>
    <w:p w:rsidR="005E682D" w:rsidRDefault="00DA33C3">
      <w:pPr>
        <w:pStyle w:val="ab"/>
        <w:shd w:val="clear" w:color="auto" w:fill="auto"/>
        <w:ind w:left="3192"/>
      </w:pPr>
      <w:r>
        <w:lastRenderedPageBreak/>
        <w:t>Таблица 2.2.2.1 - Результаты демографического прогноза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42"/>
        <w:gridCol w:w="1205"/>
        <w:gridCol w:w="1205"/>
        <w:gridCol w:w="1205"/>
        <w:gridCol w:w="1205"/>
        <w:gridCol w:w="1205"/>
        <w:gridCol w:w="1214"/>
      </w:tblGrid>
      <w:tr w:rsidR="005E682D">
        <w:trPr>
          <w:trHeight w:hRule="exact" w:val="667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На 2013</w:t>
            </w:r>
          </w:p>
          <w:p w:rsidR="005E682D" w:rsidRDefault="00DA33C3">
            <w:pPr>
              <w:pStyle w:val="ad"/>
              <w:shd w:val="clear" w:color="auto" w:fill="auto"/>
              <w:spacing w:line="216" w:lineRule="auto"/>
              <w:ind w:firstLine="460"/>
            </w:pPr>
            <w:r>
              <w:rPr>
                <w:b/>
                <w:bCs/>
              </w:rPr>
              <w:t>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2015 г.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2018 г.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2020 г.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2025 г.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2028 г.</w:t>
            </w:r>
          </w:p>
        </w:tc>
      </w:tr>
      <w:tr w:rsidR="005E682D">
        <w:trPr>
          <w:trHeight w:hRule="exact" w:val="45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3031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3030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3028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3087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3209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3336</w:t>
            </w:r>
          </w:p>
        </w:tc>
      </w:tr>
      <w:tr w:rsidR="005E682D">
        <w:trPr>
          <w:trHeight w:hRule="exact" w:val="451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1504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1520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1537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1585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1665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1750</w:t>
            </w:r>
          </w:p>
        </w:tc>
      </w:tr>
      <w:tr w:rsidR="005E682D">
        <w:trPr>
          <w:trHeight w:hRule="exact" w:val="45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д. Усть-Кожва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60"/>
            </w:pPr>
            <w:r>
              <w:t>154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</w:pPr>
            <w:r>
              <w:t>157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</w:pPr>
            <w:r>
              <w:t>159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</w:pPr>
            <w:r>
              <w:t>165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</w:pPr>
            <w:r>
              <w:t>175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</w:pPr>
            <w:r>
              <w:t>185</w:t>
            </w:r>
          </w:p>
        </w:tc>
      </w:tr>
      <w:tr w:rsidR="005E682D">
        <w:trPr>
          <w:trHeight w:hRule="exact" w:val="45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п. Набережный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401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401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401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408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425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441</w:t>
            </w:r>
          </w:p>
        </w:tc>
      </w:tr>
      <w:tr w:rsidR="005E682D">
        <w:trPr>
          <w:trHeight w:hRule="exact" w:val="451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Соколово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467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475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484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503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532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563</w:t>
            </w:r>
          </w:p>
        </w:tc>
      </w:tr>
      <w:tr w:rsidR="005E682D">
        <w:trPr>
          <w:trHeight w:hRule="exact" w:val="45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д. Песчанка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93</w:t>
            </w:r>
          </w:p>
        </w:tc>
      </w:tr>
      <w:tr w:rsidR="005E682D">
        <w:trPr>
          <w:trHeight w:hRule="exact" w:val="451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д. </w:t>
            </w:r>
            <w:proofErr w:type="spellStart"/>
            <w:r>
              <w:t>Родионово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</w:tr>
      <w:tr w:rsidR="005E682D">
        <w:trPr>
          <w:trHeight w:hRule="exact" w:val="46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д. </w:t>
            </w:r>
            <w:proofErr w:type="spellStart"/>
            <w:r>
              <w:t>Уляшево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</w:tr>
    </w:tbl>
    <w:p w:rsidR="005E682D" w:rsidRDefault="005E682D">
      <w:pPr>
        <w:spacing w:after="99" w:line="1" w:lineRule="exact"/>
      </w:pPr>
    </w:p>
    <w:p w:rsidR="005E682D" w:rsidRDefault="00DA33C3">
      <w:pPr>
        <w:pStyle w:val="11"/>
        <w:shd w:val="clear" w:color="auto" w:fill="auto"/>
        <w:ind w:firstLine="720"/>
        <w:jc w:val="both"/>
      </w:pPr>
      <w:r>
        <w:t>В целом, анализ показывает, что основными факторами, влияющими на демографическую ситуацию, являются факторы, обеспечивающие рост уровня и качества жизни населения.</w:t>
      </w:r>
    </w:p>
    <w:p w:rsidR="005E682D" w:rsidRDefault="00DA33C3">
      <w:pPr>
        <w:pStyle w:val="11"/>
        <w:shd w:val="clear" w:color="auto" w:fill="auto"/>
        <w:ind w:firstLine="580"/>
        <w:jc w:val="both"/>
        <w:sectPr w:rsidR="005E682D">
          <w:headerReference w:type="default" r:id="rId25"/>
          <w:footerReference w:type="default" r:id="rId26"/>
          <w:pgSz w:w="11900" w:h="16840"/>
          <w:pgMar w:top="1700" w:right="880" w:bottom="1849" w:left="1578" w:header="0" w:footer="3" w:gutter="0"/>
          <w:cols w:space="720"/>
          <w:noEndnote/>
          <w:docGrid w:linePitch="360"/>
        </w:sectPr>
      </w:pPr>
      <w:r>
        <w:t>В таблице 2.2.2.2 представлена общая характеристика жилого фонда МО ГП «</w:t>
      </w:r>
      <w:proofErr w:type="spellStart"/>
      <w:r>
        <w:t>Кожва</w:t>
      </w:r>
      <w:proofErr w:type="spellEnd"/>
      <w:r>
        <w:t>» на 2013 год.</w:t>
      </w:r>
    </w:p>
    <w:p w:rsidR="005E682D" w:rsidRDefault="00DA33C3">
      <w:pPr>
        <w:pStyle w:val="ab"/>
        <w:shd w:val="clear" w:color="auto" w:fill="auto"/>
        <w:ind w:left="12869"/>
      </w:pPr>
      <w:r>
        <w:lastRenderedPageBreak/>
        <w:t>Таблица 2.2.2.2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1138"/>
        <w:gridCol w:w="1075"/>
        <w:gridCol w:w="1128"/>
        <w:gridCol w:w="1262"/>
        <w:gridCol w:w="1018"/>
        <w:gridCol w:w="1133"/>
        <w:gridCol w:w="1018"/>
        <w:gridCol w:w="1133"/>
        <w:gridCol w:w="1018"/>
        <w:gridCol w:w="1238"/>
        <w:gridCol w:w="917"/>
        <w:gridCol w:w="1027"/>
      </w:tblGrid>
      <w:tr w:rsidR="005E682D">
        <w:trPr>
          <w:trHeight w:hRule="exact" w:val="1339"/>
          <w:jc w:val="center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Населенный пункт</w:t>
            </w:r>
          </w:p>
        </w:tc>
        <w:tc>
          <w:tcPr>
            <w:tcW w:w="334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Многоквартирные дома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Индивидуальные дома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Ветхий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(выше 65 %)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62" w:lineRule="auto"/>
              <w:ind w:firstLine="0"/>
              <w:jc w:val="center"/>
            </w:pPr>
            <w:r>
              <w:rPr>
                <w:b/>
                <w:bCs/>
              </w:rPr>
              <w:t>Ср. жил</w:t>
            </w:r>
            <w:proofErr w:type="gramStart"/>
            <w:r>
              <w:rPr>
                <w:b/>
                <w:bCs/>
              </w:rPr>
              <w:t>.</w:t>
            </w:r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</w:rPr>
              <w:t>о</w:t>
            </w:r>
            <w:proofErr w:type="gramEnd"/>
            <w:r>
              <w:rPr>
                <w:b/>
                <w:bCs/>
              </w:rPr>
              <w:t>беспеч</w:t>
            </w:r>
            <w:proofErr w:type="spellEnd"/>
            <w:r>
              <w:rPr>
                <w:b/>
                <w:bCs/>
              </w:rPr>
              <w:t>., м /чел.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Среднегодовой ввод жилья с 2004 по 2011 годы</w:t>
            </w:r>
          </w:p>
        </w:tc>
      </w:tr>
      <w:tr w:rsidR="005E682D">
        <w:trPr>
          <w:trHeight w:hRule="exact" w:val="595"/>
          <w:jc w:val="center"/>
        </w:trPr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110" w:lineRule="exact"/>
              <w:ind w:firstLine="0"/>
              <w:jc w:val="center"/>
            </w:pPr>
            <w:r>
              <w:rPr>
                <w:b/>
                <w:bCs/>
                <w:sz w:val="16"/>
                <w:szCs w:val="16"/>
              </w:rPr>
              <w:t xml:space="preserve">2 </w:t>
            </w:r>
            <w:r>
              <w:rPr>
                <w:b/>
                <w:bCs/>
              </w:rPr>
              <w:t>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Кол-во домов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Кол-во квартир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110" w:lineRule="exact"/>
              <w:ind w:firstLine="0"/>
              <w:jc w:val="center"/>
            </w:pPr>
            <w:r>
              <w:rPr>
                <w:b/>
                <w:bCs/>
                <w:sz w:val="16"/>
                <w:szCs w:val="16"/>
              </w:rPr>
              <w:t xml:space="preserve">2 </w:t>
            </w:r>
            <w:r>
              <w:rPr>
                <w:b/>
                <w:bCs/>
              </w:rPr>
              <w:t>м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жилых единиц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110" w:lineRule="exact"/>
              <w:ind w:firstLine="0"/>
              <w:jc w:val="center"/>
            </w:pPr>
            <w:r>
              <w:rPr>
                <w:b/>
                <w:bCs/>
                <w:sz w:val="16"/>
                <w:szCs w:val="16"/>
              </w:rPr>
              <w:t xml:space="preserve">2 </w:t>
            </w:r>
            <w:r>
              <w:rPr>
                <w:b/>
                <w:bCs/>
              </w:rPr>
              <w:t>м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жилых единиц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110" w:lineRule="exact"/>
              <w:ind w:firstLine="0"/>
              <w:jc w:val="center"/>
            </w:pPr>
            <w:r>
              <w:rPr>
                <w:b/>
                <w:bCs/>
                <w:sz w:val="16"/>
                <w:szCs w:val="16"/>
              </w:rPr>
              <w:t xml:space="preserve">2 </w:t>
            </w:r>
            <w:r>
              <w:rPr>
                <w:b/>
                <w:bCs/>
              </w:rPr>
              <w:t>м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жилых единиц</w:t>
            </w:r>
          </w:p>
        </w:tc>
        <w:tc>
          <w:tcPr>
            <w:tcW w:w="12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110" w:lineRule="exact"/>
              <w:ind w:firstLine="0"/>
              <w:jc w:val="center"/>
            </w:pPr>
            <w:r>
              <w:rPr>
                <w:b/>
                <w:bCs/>
                <w:sz w:val="16"/>
                <w:szCs w:val="16"/>
              </w:rPr>
              <w:t xml:space="preserve">2 </w:t>
            </w:r>
            <w:r>
              <w:rPr>
                <w:b/>
                <w:bCs/>
              </w:rPr>
              <w:t>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жилых единиц</w:t>
            </w:r>
          </w:p>
        </w:tc>
      </w:tr>
      <w:tr w:rsidR="005E682D">
        <w:trPr>
          <w:trHeight w:hRule="exact" w:val="528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</w:pPr>
            <w:r>
              <w:t>86082,26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183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60"/>
            </w:pPr>
            <w:r>
              <w:t>1599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80"/>
            </w:pPr>
            <w:r>
              <w:t>721902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60"/>
            </w:pPr>
            <w:r>
              <w:t>123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60"/>
            </w:pPr>
            <w:r>
              <w:t>807984,3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1722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60"/>
            </w:pPr>
            <w:r>
              <w:t>33653,06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20"/>
            </w:pPr>
            <w: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266,57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60"/>
            </w:pPr>
            <w: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20"/>
            </w:pPr>
            <w:r>
              <w:t>-</w:t>
            </w:r>
          </w:p>
        </w:tc>
      </w:tr>
      <w:tr w:rsidR="005E682D">
        <w:trPr>
          <w:trHeight w:hRule="exact" w:val="523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</w:pPr>
            <w:r>
              <w:t>41666,2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20"/>
            </w:pPr>
            <w:r>
              <w:t>692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80"/>
            </w:pPr>
            <w:r>
              <w:t>1198,36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60"/>
            </w:pPr>
            <w:r>
              <w:t>42864,56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</w:pPr>
            <w:r>
              <w:t>715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8988,2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20"/>
            </w:pPr>
            <w: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jc w:val="both"/>
            </w:pPr>
            <w:r>
              <w:t>28,5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60"/>
            </w:pPr>
            <w: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20"/>
            </w:pPr>
            <w:r>
              <w:t>-</w:t>
            </w:r>
          </w:p>
        </w:tc>
      </w:tr>
      <w:tr w:rsidR="005E682D">
        <w:trPr>
          <w:trHeight w:hRule="exact" w:val="566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п. Набережный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60"/>
            </w:pPr>
            <w:r>
              <w:t>17736,96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20"/>
            </w:pPr>
            <w:r>
              <w:t>316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80"/>
            </w:pPr>
            <w:r>
              <w:t>6175,62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60"/>
            </w:pPr>
            <w:r>
              <w:t>122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60"/>
            </w:pPr>
            <w:r>
              <w:t>23912,58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</w:pPr>
            <w:r>
              <w:t>438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1737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20"/>
            </w:pPr>
            <w: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155,28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60"/>
            </w:pPr>
            <w: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20"/>
            </w:pPr>
            <w:r>
              <w:t>-</w:t>
            </w:r>
          </w:p>
        </w:tc>
      </w:tr>
      <w:tr w:rsidR="005E682D">
        <w:trPr>
          <w:trHeight w:hRule="exact" w:val="528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д. Усть-Кожва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80"/>
            </w:pPr>
            <w: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</w:pPr>
            <w: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80"/>
            </w:pPr>
            <w: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80"/>
            </w:pPr>
            <w:r>
              <w:t>3000,94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3000,94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80"/>
            </w:pPr>
            <w: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20"/>
            </w:pPr>
            <w: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jc w:val="both"/>
            </w:pPr>
            <w:r>
              <w:t>7,48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60"/>
            </w:pPr>
            <w: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20"/>
            </w:pPr>
            <w:r>
              <w:t>-</w:t>
            </w:r>
          </w:p>
        </w:tc>
      </w:tr>
      <w:tr w:rsidR="005E682D">
        <w:trPr>
          <w:trHeight w:hRule="exact" w:val="528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Соколово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80"/>
            </w:pPr>
            <w: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</w:pPr>
            <w: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80"/>
            </w:pPr>
            <w: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8867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60"/>
            </w:pPr>
            <w:r>
              <w:t>118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</w:pPr>
            <w:r>
              <w:t>8867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</w:pPr>
            <w:r>
              <w:t>118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80"/>
            </w:pPr>
            <w: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20"/>
            </w:pPr>
            <w: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18,99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60"/>
            </w:pPr>
            <w: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20"/>
            </w:pPr>
            <w:r>
              <w:t>-</w:t>
            </w:r>
          </w:p>
        </w:tc>
      </w:tr>
      <w:tr w:rsidR="005E682D">
        <w:trPr>
          <w:trHeight w:hRule="exact" w:val="523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д. </w:t>
            </w:r>
            <w:proofErr w:type="spellStart"/>
            <w:r>
              <w:t>Уляшево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80"/>
            </w:pPr>
            <w: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</w:pPr>
            <w: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80"/>
            </w:pPr>
            <w: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263,6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263,6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80"/>
            </w:pPr>
            <w: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20"/>
            </w:pPr>
            <w: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jc w:val="both"/>
            </w:pPr>
            <w:r>
              <w:t>3,51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60"/>
            </w:pPr>
            <w: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20"/>
            </w:pPr>
            <w:r>
              <w:t>-</w:t>
            </w:r>
          </w:p>
        </w:tc>
      </w:tr>
      <w:tr w:rsidR="005E682D">
        <w:trPr>
          <w:trHeight w:hRule="exact" w:val="528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д. Песчанка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80"/>
            </w:pPr>
            <w: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</w:pPr>
            <w: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80"/>
            </w:pPr>
            <w: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696,8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</w:pPr>
            <w: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</w:pPr>
            <w:r>
              <w:t>696,8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</w:pPr>
            <w: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80"/>
            </w:pPr>
            <w: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20"/>
            </w:pPr>
            <w: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348,4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60"/>
            </w:pPr>
            <w: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20"/>
            </w:pPr>
            <w:r>
              <w:t>-</w:t>
            </w:r>
          </w:p>
        </w:tc>
      </w:tr>
      <w:tr w:rsidR="005E682D">
        <w:trPr>
          <w:trHeight w:hRule="exact" w:val="528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д. </w:t>
            </w:r>
            <w:proofErr w:type="spellStart"/>
            <w:r>
              <w:t>Родионово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80"/>
            </w:pPr>
            <w: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</w:pPr>
            <w: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80"/>
            </w:pPr>
            <w: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90,5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</w:pPr>
            <w: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90,5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</w:pPr>
            <w: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80"/>
            </w:pPr>
            <w: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20"/>
            </w:pPr>
            <w: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jc w:val="both"/>
            </w:pPr>
            <w:r>
              <w:t>3,62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60"/>
            </w:pPr>
            <w: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20"/>
            </w:pPr>
            <w:r>
              <w:t>-</w:t>
            </w:r>
          </w:p>
        </w:tc>
      </w:tr>
      <w:tr w:rsidR="005E682D">
        <w:trPr>
          <w:trHeight w:hRule="exact" w:val="538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60"/>
            </w:pPr>
            <w:r>
              <w:t>ВСЕГО: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60"/>
            </w:pPr>
            <w:r>
              <w:t>145485,4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80"/>
            </w:pPr>
            <w:r>
              <w:t>256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60"/>
            </w:pPr>
            <w:r>
              <w:t>2607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60"/>
            </w:pPr>
            <w:r>
              <w:t>742194,82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60"/>
            </w:pPr>
            <w:r>
              <w:t>459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60"/>
            </w:pPr>
            <w:r>
              <w:t>887680,2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3066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60"/>
            </w:pPr>
            <w:r>
              <w:t>44378,26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20"/>
            </w:pPr>
            <w: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right"/>
            </w:pPr>
            <w:r>
              <w:t>322,93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20"/>
            </w:pPr>
            <w:r>
              <w:t>-</w:t>
            </w:r>
          </w:p>
        </w:tc>
      </w:tr>
    </w:tbl>
    <w:p w:rsidR="005E682D" w:rsidRDefault="005E682D">
      <w:pPr>
        <w:sectPr w:rsidR="005E682D">
          <w:headerReference w:type="default" r:id="rId27"/>
          <w:footerReference w:type="default" r:id="rId28"/>
          <w:pgSz w:w="16840" w:h="11900" w:orient="landscape"/>
          <w:pgMar w:top="1767" w:right="817" w:bottom="1767" w:left="1220" w:header="0" w:footer="3" w:gutter="0"/>
          <w:cols w:space="720"/>
          <w:noEndnote/>
          <w:docGrid w:linePitch="360"/>
        </w:sectPr>
      </w:pPr>
    </w:p>
    <w:p w:rsidR="005E682D" w:rsidRDefault="00DA33C3">
      <w:pPr>
        <w:pStyle w:val="11"/>
        <w:shd w:val="clear" w:color="auto" w:fill="auto"/>
        <w:ind w:firstLine="720"/>
        <w:jc w:val="both"/>
      </w:pPr>
      <w:r>
        <w:lastRenderedPageBreak/>
        <w:t>В таблице 2.2.2.3 приведены расчеты необходимых площадей под жилищное строительство на первую очередь. В таблице 2.2.2.4 приведены расчеты необходимых площадей под жилищное строительство на расчетный срок.</w:t>
      </w:r>
    </w:p>
    <w:p w:rsidR="005E682D" w:rsidRDefault="00DA33C3">
      <w:pPr>
        <w:pStyle w:val="ab"/>
        <w:shd w:val="clear" w:color="auto" w:fill="auto"/>
        <w:ind w:left="7286"/>
      </w:pPr>
      <w:r>
        <w:t>Таблица 2.2.2.3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42"/>
        <w:gridCol w:w="2362"/>
        <w:gridCol w:w="2602"/>
        <w:gridCol w:w="2136"/>
      </w:tblGrid>
      <w:tr w:rsidR="005E682D">
        <w:trPr>
          <w:trHeight w:hRule="exact" w:val="1027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Населенный пункт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Численность населения, чел. на 2018 г.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Необходимое кол-во</w:t>
            </w:r>
          </w:p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жилого фонда на 1 очередь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Необходимо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дополнительно м</w:t>
            </w:r>
            <w:proofErr w:type="gramStart"/>
            <w:r>
              <w:rPr>
                <w:b/>
                <w:bCs/>
                <w:vertAlign w:val="superscript"/>
              </w:rPr>
              <w:t>2</w:t>
            </w:r>
            <w:proofErr w:type="gramEnd"/>
          </w:p>
        </w:tc>
      </w:tr>
      <w:tr w:rsidR="005E682D">
        <w:trPr>
          <w:trHeight w:hRule="exact" w:val="45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980"/>
            </w:pPr>
            <w:r>
              <w:t>3028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880"/>
            </w:pPr>
            <w:r>
              <w:t>90842,74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left="1040" w:firstLine="0"/>
            </w:pPr>
            <w:r>
              <w:t>0</w:t>
            </w:r>
          </w:p>
        </w:tc>
      </w:tr>
      <w:tr w:rsidR="005E682D">
        <w:trPr>
          <w:trHeight w:hRule="exact" w:val="451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980"/>
            </w:pPr>
            <w:r>
              <w:t>1537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880"/>
            </w:pPr>
            <w:r>
              <w:t>46112,67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00"/>
              <w:jc w:val="both"/>
            </w:pPr>
            <w:r>
              <w:t>3248,11</w:t>
            </w:r>
          </w:p>
        </w:tc>
      </w:tr>
      <w:tr w:rsidR="005E682D">
        <w:trPr>
          <w:trHeight w:hRule="exact" w:val="45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д. Усть-Кожва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left="1060" w:firstLine="0"/>
            </w:pPr>
            <w:r>
              <w:t>159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4779,53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00"/>
            </w:pPr>
            <w:r>
              <w:t>1778,59</w:t>
            </w:r>
          </w:p>
        </w:tc>
      </w:tr>
      <w:tr w:rsidR="005E682D">
        <w:trPr>
          <w:trHeight w:hRule="exact" w:val="451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п. Набережный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980"/>
            </w:pPr>
            <w:r>
              <w:t>401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880"/>
            </w:pPr>
            <w:r>
              <w:t>12019,09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left="1040" w:firstLine="0"/>
            </w:pPr>
            <w:r>
              <w:t>0</w:t>
            </w:r>
          </w:p>
        </w:tc>
      </w:tr>
      <w:tr w:rsidR="005E682D">
        <w:trPr>
          <w:trHeight w:hRule="exact" w:val="45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Соколово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980"/>
            </w:pPr>
            <w:r>
              <w:t>484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880"/>
            </w:pPr>
            <w:r>
              <w:t>14521,86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00"/>
              <w:jc w:val="both"/>
            </w:pPr>
            <w:r>
              <w:t>5654,86</w:t>
            </w:r>
          </w:p>
        </w:tc>
      </w:tr>
      <w:tr w:rsidR="005E682D">
        <w:trPr>
          <w:trHeight w:hRule="exact" w:val="45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д. Песчанка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left="1060" w:firstLine="0"/>
            </w:pPr>
            <w:r>
              <w:t>79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2360,41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00"/>
            </w:pPr>
            <w:r>
              <w:t>1663,61</w:t>
            </w:r>
          </w:p>
        </w:tc>
      </w:tr>
      <w:tr w:rsidR="005E682D">
        <w:trPr>
          <w:trHeight w:hRule="exact" w:val="451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д. </w:t>
            </w:r>
            <w:proofErr w:type="spellStart"/>
            <w:r>
              <w:t>Родионово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left="1160" w:firstLine="0"/>
            </w:pPr>
            <w:r>
              <w:t>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left="1040" w:firstLine="0"/>
            </w:pPr>
            <w:r>
              <w:t>0</w:t>
            </w:r>
          </w:p>
        </w:tc>
      </w:tr>
      <w:tr w:rsidR="005E682D">
        <w:trPr>
          <w:trHeight w:hRule="exact" w:val="46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д. </w:t>
            </w:r>
            <w:proofErr w:type="spellStart"/>
            <w:r>
              <w:t>Уляшево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left="1060" w:firstLine="0"/>
            </w:pPr>
            <w:r>
              <w:t>26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left="1040" w:firstLine="0"/>
            </w:pPr>
            <w:r>
              <w:t>0</w:t>
            </w:r>
          </w:p>
        </w:tc>
      </w:tr>
    </w:tbl>
    <w:p w:rsidR="005E682D" w:rsidRDefault="005E682D">
      <w:pPr>
        <w:spacing w:after="379" w:line="1" w:lineRule="exact"/>
      </w:pPr>
    </w:p>
    <w:p w:rsidR="005E682D" w:rsidRDefault="005E682D">
      <w:pPr>
        <w:spacing w:line="1" w:lineRule="exact"/>
      </w:pPr>
    </w:p>
    <w:p w:rsidR="005E682D" w:rsidRDefault="00DA33C3">
      <w:pPr>
        <w:pStyle w:val="ab"/>
        <w:shd w:val="clear" w:color="auto" w:fill="auto"/>
        <w:ind w:left="7286"/>
      </w:pPr>
      <w:r>
        <w:t>Таблица 2.2.2.4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42"/>
        <w:gridCol w:w="2362"/>
        <w:gridCol w:w="2366"/>
        <w:gridCol w:w="2371"/>
      </w:tblGrid>
      <w:tr w:rsidR="005E682D">
        <w:trPr>
          <w:trHeight w:hRule="exact" w:val="1027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Населенный пункт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Численность населения, чел. на 2033 г.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Необходимое кол-во жилого фонда на расчетный срок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Необходимо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дополнительно м</w:t>
            </w:r>
            <w:proofErr w:type="gramStart"/>
            <w:r>
              <w:rPr>
                <w:b/>
                <w:bCs/>
                <w:vertAlign w:val="superscript"/>
              </w:rPr>
              <w:t>2</w:t>
            </w:r>
            <w:proofErr w:type="gramEnd"/>
          </w:p>
        </w:tc>
      </w:tr>
      <w:tr w:rsidR="005E682D">
        <w:trPr>
          <w:trHeight w:hRule="exact" w:val="45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980"/>
            </w:pPr>
            <w:r>
              <w:t>3336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116761,22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</w:tr>
      <w:tr w:rsidR="005E682D">
        <w:trPr>
          <w:trHeight w:hRule="exact" w:val="451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980"/>
            </w:pPr>
            <w:r>
              <w:t>1750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20"/>
            </w:pPr>
            <w:r>
              <w:t>61257,17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18392,61</w:t>
            </w:r>
          </w:p>
        </w:tc>
      </w:tr>
      <w:tr w:rsidR="005E682D">
        <w:trPr>
          <w:trHeight w:hRule="exact" w:val="45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д. Усть-Кожва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left="1060" w:firstLine="0"/>
            </w:pPr>
            <w:r>
              <w:t>185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6462,62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3461,68</w:t>
            </w:r>
          </w:p>
        </w:tc>
      </w:tr>
      <w:tr w:rsidR="005E682D">
        <w:trPr>
          <w:trHeight w:hRule="exact" w:val="451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п. Набережный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980"/>
            </w:pPr>
            <w:r>
              <w:t>441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20"/>
            </w:pPr>
            <w:r>
              <w:t>15449,46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</w:tr>
      <w:tr w:rsidR="005E682D">
        <w:trPr>
          <w:trHeight w:hRule="exact" w:val="45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Соколово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980"/>
            </w:pPr>
            <w:r>
              <w:t>563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20"/>
            </w:pPr>
            <w:r>
              <w:t>19690,95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10823,95</w:t>
            </w:r>
          </w:p>
        </w:tc>
      </w:tr>
      <w:tr w:rsidR="005E682D">
        <w:trPr>
          <w:trHeight w:hRule="exact" w:val="45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д. Песчанка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left="1060" w:firstLine="0"/>
            </w:pPr>
            <w:r>
              <w:t>93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3256,99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2560,19</w:t>
            </w:r>
          </w:p>
        </w:tc>
      </w:tr>
      <w:tr w:rsidR="005E682D">
        <w:trPr>
          <w:trHeight w:hRule="exact" w:val="451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д. </w:t>
            </w:r>
            <w:proofErr w:type="spellStart"/>
            <w:r>
              <w:t>Родионово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left="1160" w:firstLine="0"/>
            </w:pPr>
            <w:r>
              <w:t>0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</w:tr>
      <w:tr w:rsidR="005E682D">
        <w:trPr>
          <w:trHeight w:hRule="exact" w:val="46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д. </w:t>
            </w:r>
            <w:proofErr w:type="spellStart"/>
            <w:r>
              <w:t>Уляшево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left="1160" w:firstLine="0"/>
            </w:pPr>
            <w:r>
              <w:t>0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</w:tr>
    </w:tbl>
    <w:p w:rsidR="005E682D" w:rsidRDefault="005E682D">
      <w:pPr>
        <w:spacing w:after="219" w:line="1" w:lineRule="exact"/>
      </w:pPr>
    </w:p>
    <w:p w:rsidR="005E682D" w:rsidRDefault="00DA33C3">
      <w:pPr>
        <w:pStyle w:val="11"/>
        <w:shd w:val="clear" w:color="auto" w:fill="auto"/>
        <w:spacing w:after="220"/>
        <w:ind w:firstLine="720"/>
        <w:jc w:val="both"/>
      </w:pPr>
      <w:r>
        <w:t>В таблице 2.2.2.5 приведены параметры планируемых кварталов малоэтажного строительства.</w:t>
      </w:r>
      <w:r>
        <w:br w:type="page"/>
      </w:r>
    </w:p>
    <w:p w:rsidR="005E682D" w:rsidRDefault="00DA33C3">
      <w:pPr>
        <w:pStyle w:val="ab"/>
        <w:shd w:val="clear" w:color="auto" w:fill="auto"/>
        <w:ind w:left="7238"/>
      </w:pPr>
      <w:r>
        <w:lastRenderedPageBreak/>
        <w:t>Таблица 2.2.2.5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7"/>
        <w:gridCol w:w="2126"/>
        <w:gridCol w:w="1421"/>
        <w:gridCol w:w="1560"/>
        <w:gridCol w:w="1709"/>
      </w:tblGrid>
      <w:tr w:rsidR="005E682D">
        <w:trPr>
          <w:trHeight w:hRule="exact" w:val="117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40"/>
            </w:pPr>
            <w:r>
              <w:rPr>
                <w:b/>
                <w:bCs/>
              </w:rPr>
              <w:t>№ участка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80"/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Площадь,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520"/>
            </w:pPr>
            <w:r>
              <w:rPr>
                <w:b/>
                <w:bCs/>
              </w:rPr>
              <w:t>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Количество жилых единиц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left="160" w:firstLine="0"/>
              <w:rPr>
                <w:sz w:val="16"/>
                <w:szCs w:val="16"/>
              </w:rPr>
            </w:pPr>
            <w:r>
              <w:rPr>
                <w:b/>
                <w:bCs/>
              </w:rPr>
              <w:t>Площадь жилых домов, м</w:t>
            </w:r>
            <w:proofErr w:type="gramStart"/>
            <w:r>
              <w:rPr>
                <w:b/>
                <w:bCs/>
                <w:sz w:val="16"/>
                <w:szCs w:val="16"/>
                <w:vertAlign w:val="superscript"/>
              </w:rPr>
              <w:t>2</w:t>
            </w:r>
            <w:proofErr w:type="gramEnd"/>
          </w:p>
        </w:tc>
      </w:tr>
      <w:tr w:rsidR="005E682D">
        <w:trPr>
          <w:trHeight w:hRule="exact" w:val="302"/>
          <w:jc w:val="center"/>
        </w:trPr>
        <w:tc>
          <w:tcPr>
            <w:tcW w:w="880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Первоочередные</w:t>
            </w:r>
          </w:p>
        </w:tc>
      </w:tr>
      <w:tr w:rsidR="005E682D">
        <w:trPr>
          <w:trHeight w:hRule="exact" w:val="30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940"/>
            </w:pPr>
            <w: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</w:pPr>
            <w:r>
              <w:t xml:space="preserve">с. </w:t>
            </w:r>
            <w:proofErr w:type="spellStart"/>
            <w:r>
              <w:t>Соколово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60"/>
              <w:jc w:val="both"/>
            </w:pPr>
            <w: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80"/>
            </w:pPr>
            <w:r>
              <w:t>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40"/>
            </w:pPr>
            <w:r>
              <w:t>440</w:t>
            </w:r>
          </w:p>
        </w:tc>
      </w:tr>
      <w:tr w:rsidR="005E682D">
        <w:trPr>
          <w:trHeight w:hRule="exact" w:val="298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940"/>
            </w:pPr>
            <w: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60"/>
              <w:jc w:val="both"/>
            </w:pPr>
            <w:r>
              <w:t>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80"/>
            </w:pPr>
            <w:r>
              <w:t>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40"/>
            </w:pPr>
            <w:r>
              <w:t>760</w:t>
            </w:r>
          </w:p>
        </w:tc>
      </w:tr>
      <w:tr w:rsidR="005E682D">
        <w:trPr>
          <w:trHeight w:hRule="exact" w:val="30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940"/>
            </w:pPr>
            <w: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</w:pPr>
            <w:r>
              <w:t>д. Песчанка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80"/>
            </w:pPr>
            <w:r>
              <w:t>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40"/>
            </w:pPr>
            <w:r>
              <w:t>400</w:t>
            </w:r>
          </w:p>
        </w:tc>
      </w:tr>
      <w:tr w:rsidR="005E682D">
        <w:trPr>
          <w:trHeight w:hRule="exact" w:val="30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940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60"/>
              <w:jc w:val="both"/>
            </w:pPr>
            <w:r>
              <w:t>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80"/>
            </w:pPr>
            <w:r>
              <w:t>18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40"/>
            </w:pPr>
            <w:r>
              <w:t>1800</w:t>
            </w:r>
          </w:p>
        </w:tc>
      </w:tr>
      <w:tr w:rsidR="005E682D">
        <w:trPr>
          <w:trHeight w:hRule="exact" w:val="298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60"/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60"/>
              <w:jc w:val="both"/>
            </w:pPr>
            <w:r>
              <w:rPr>
                <w:b/>
                <w:bCs/>
              </w:rPr>
              <w:t>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80"/>
            </w:pPr>
            <w:r>
              <w:rPr>
                <w:b/>
                <w:bCs/>
              </w:rPr>
              <w:t>35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40"/>
            </w:pPr>
            <w:r>
              <w:rPr>
                <w:b/>
                <w:bCs/>
              </w:rPr>
              <w:t>3400</w:t>
            </w:r>
          </w:p>
        </w:tc>
      </w:tr>
      <w:tr w:rsidR="005E682D">
        <w:trPr>
          <w:trHeight w:hRule="exact" w:val="624"/>
          <w:jc w:val="center"/>
        </w:trPr>
        <w:tc>
          <w:tcPr>
            <w:tcW w:w="880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 расчетный срок (и за расчетный срок)</w:t>
            </w:r>
          </w:p>
        </w:tc>
      </w:tr>
      <w:tr w:rsidR="005E682D">
        <w:trPr>
          <w:trHeight w:hRule="exact" w:val="30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940"/>
            </w:pPr>
            <w: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</w:pPr>
            <w:r>
              <w:t xml:space="preserve">с. </w:t>
            </w:r>
            <w:proofErr w:type="spellStart"/>
            <w:r>
              <w:t>Соколово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60"/>
              <w:jc w:val="both"/>
            </w:pPr>
            <w:r>
              <w:t>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80"/>
            </w:pPr>
            <w:r>
              <w:t>22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40"/>
            </w:pPr>
            <w:r>
              <w:t>2200</w:t>
            </w:r>
          </w:p>
        </w:tc>
      </w:tr>
      <w:tr w:rsidR="005E682D">
        <w:trPr>
          <w:trHeight w:hRule="exact" w:val="30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940"/>
            </w:pPr>
            <w: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60"/>
              <w:jc w:val="both"/>
            </w:pPr>
            <w:r>
              <w:t>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80"/>
            </w:pPr>
            <w:r>
              <w:t>28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40"/>
            </w:pPr>
            <w:r>
              <w:t>2760</w:t>
            </w:r>
          </w:p>
        </w:tc>
      </w:tr>
      <w:tr w:rsidR="005E682D">
        <w:trPr>
          <w:trHeight w:hRule="exact" w:val="298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940"/>
            </w:pPr>
            <w: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60"/>
              <w:jc w:val="both"/>
            </w:pPr>
            <w:r>
              <w:t>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80"/>
            </w:pPr>
            <w:r>
              <w:t>14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40"/>
            </w:pPr>
            <w:r>
              <w:t>1400</w:t>
            </w:r>
          </w:p>
        </w:tc>
      </w:tr>
      <w:tr w:rsidR="005E682D">
        <w:trPr>
          <w:trHeight w:hRule="exact" w:val="30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940"/>
            </w:pPr>
            <w: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</w:pPr>
            <w:r>
              <w:t>д. Песчанка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60"/>
              <w:jc w:val="both"/>
            </w:pPr>
            <w:r>
              <w:t>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60"/>
            </w:pPr>
            <w:r>
              <w:t>22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40"/>
            </w:pPr>
            <w:r>
              <w:t>2160</w:t>
            </w:r>
          </w:p>
        </w:tc>
      </w:tr>
      <w:tr w:rsidR="005E682D">
        <w:trPr>
          <w:trHeight w:hRule="exact" w:val="30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940"/>
            </w:pPr>
            <w: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60"/>
            </w:pPr>
            <w:r>
              <w:t>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60"/>
            </w:pPr>
            <w:r>
              <w:t>36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40"/>
            </w:pPr>
            <w:r>
              <w:t>3640</w:t>
            </w:r>
          </w:p>
        </w:tc>
      </w:tr>
      <w:tr w:rsidR="005E682D">
        <w:trPr>
          <w:trHeight w:hRule="exact" w:val="298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940"/>
            </w:pPr>
            <w: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</w:pPr>
            <w:r>
              <w:t>д. Усть-Кожва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80"/>
            </w:pPr>
            <w: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60"/>
            </w:pPr>
            <w:r>
              <w:t>12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40"/>
            </w:pPr>
            <w:r>
              <w:t>1200</w:t>
            </w:r>
          </w:p>
        </w:tc>
      </w:tr>
      <w:tr w:rsidR="005E682D">
        <w:trPr>
          <w:trHeight w:hRule="exact" w:val="30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940"/>
            </w:pPr>
            <w: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80"/>
            </w:pPr>
            <w: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60"/>
            </w:pPr>
            <w:r>
              <w:t>12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40"/>
            </w:pPr>
            <w:r>
              <w:t>1200</w:t>
            </w:r>
          </w:p>
        </w:tc>
      </w:tr>
      <w:tr w:rsidR="005E682D">
        <w:trPr>
          <w:trHeight w:hRule="exact" w:val="30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940"/>
            </w:pPr>
            <w: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60"/>
              <w:jc w:val="both"/>
            </w:pPr>
            <w:r>
              <w:t>30,5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60"/>
            </w:pPr>
            <w:r>
              <w:t>122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80"/>
            </w:pPr>
            <w:r>
              <w:t>12200</w:t>
            </w:r>
          </w:p>
        </w:tc>
      </w:tr>
      <w:tr w:rsidR="005E682D">
        <w:trPr>
          <w:trHeight w:hRule="exact" w:val="298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940"/>
            </w:pPr>
            <w: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60"/>
              <w:jc w:val="both"/>
            </w:pPr>
            <w:r>
              <w:t>12,1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80"/>
            </w:pPr>
            <w:r>
              <w:t>48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40"/>
            </w:pPr>
            <w:r>
              <w:t>4840</w:t>
            </w:r>
          </w:p>
        </w:tc>
      </w:tr>
      <w:tr w:rsidR="005E682D">
        <w:trPr>
          <w:trHeight w:hRule="exact" w:val="30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940"/>
            </w:pPr>
            <w: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</w:pPr>
            <w:r>
              <w:t>п. Набережный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60"/>
              <w:jc w:val="both"/>
            </w:pPr>
            <w:r>
              <w:t>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80"/>
            </w:pPr>
            <w:r>
              <w:t>14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40"/>
            </w:pPr>
            <w:r>
              <w:t>1400</w:t>
            </w:r>
          </w:p>
        </w:tc>
      </w:tr>
      <w:tr w:rsidR="005E682D">
        <w:trPr>
          <w:trHeight w:hRule="exact" w:val="30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60"/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20"/>
            </w:pPr>
            <w:r>
              <w:rPr>
                <w:b/>
                <w:bCs/>
              </w:rPr>
              <w:t>62,6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20"/>
            </w:pPr>
            <w:r>
              <w:rPr>
                <w:b/>
                <w:bCs/>
              </w:rPr>
              <w:t>332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80"/>
            </w:pPr>
            <w:r>
              <w:rPr>
                <w:b/>
                <w:bCs/>
              </w:rPr>
              <w:t>33000</w:t>
            </w:r>
          </w:p>
        </w:tc>
      </w:tr>
      <w:tr w:rsidR="005E682D">
        <w:trPr>
          <w:trHeight w:hRule="exact" w:val="31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20"/>
            </w:pPr>
            <w:r>
              <w:rPr>
                <w:b/>
                <w:bCs/>
              </w:rPr>
              <w:t>71,1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20"/>
            </w:pPr>
            <w:r>
              <w:rPr>
                <w:b/>
                <w:bCs/>
              </w:rPr>
              <w:t>367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80"/>
            </w:pPr>
            <w:r>
              <w:rPr>
                <w:b/>
                <w:bCs/>
              </w:rPr>
              <w:t>44400</w:t>
            </w:r>
          </w:p>
        </w:tc>
      </w:tr>
    </w:tbl>
    <w:p w:rsidR="005E682D" w:rsidRDefault="005E682D">
      <w:pPr>
        <w:spacing w:after="499" w:line="1" w:lineRule="exact"/>
      </w:pPr>
    </w:p>
    <w:p w:rsidR="005E682D" w:rsidRDefault="00DA33C3">
      <w:pPr>
        <w:pStyle w:val="11"/>
        <w:shd w:val="clear" w:color="auto" w:fill="auto"/>
        <w:ind w:firstLine="580"/>
        <w:jc w:val="both"/>
      </w:pPr>
      <w:r>
        <w:t>Планом предусматривается повышение инвестиционной привлекательности муниципального образования, путем развития инфраструктуры, улучшение условий для развития бизнеса, создание новых рабочих мест.</w:t>
      </w:r>
    </w:p>
    <w:p w:rsidR="005E682D" w:rsidRDefault="00DA33C3">
      <w:pPr>
        <w:pStyle w:val="11"/>
        <w:shd w:val="clear" w:color="auto" w:fill="auto"/>
        <w:ind w:firstLine="580"/>
        <w:jc w:val="both"/>
      </w:pPr>
      <w:r>
        <w:t>Основной целью реконструкции и развития системы водоснабжения является обеспечение жителей качественной питьевой водой в необходимом её количестве.</w:t>
      </w:r>
    </w:p>
    <w:p w:rsidR="005E682D" w:rsidRDefault="00DA33C3">
      <w:pPr>
        <w:pStyle w:val="11"/>
        <w:shd w:val="clear" w:color="auto" w:fill="auto"/>
        <w:ind w:firstLine="580"/>
        <w:jc w:val="both"/>
      </w:pPr>
      <w:proofErr w:type="spellStart"/>
      <w:r>
        <w:t>Предусмотривается</w:t>
      </w:r>
      <w:proofErr w:type="spellEnd"/>
      <w:r>
        <w:t xml:space="preserve"> реконструкция и развитие системы водоснабжения - обустройство водозаборов со строительством станций водоподготовки, строительство кольцевых водоводов, обеспечивающих надежность подачи воды потребителю. Требуемое качество водопотребления на I очередь составит 2707,15 м</w:t>
      </w:r>
      <w:r>
        <w:rPr>
          <w:vertAlign w:val="superscript"/>
        </w:rPr>
        <w:t>3</w:t>
      </w:r>
      <w:r>
        <w:t>/</w:t>
      </w:r>
      <w:proofErr w:type="spellStart"/>
      <w:r>
        <w:t>сут</w:t>
      </w:r>
      <w:proofErr w:type="spellEnd"/>
      <w:r>
        <w:t>., II очередь - 3010,48 м</w:t>
      </w:r>
      <w:r>
        <w:rPr>
          <w:vertAlign w:val="superscript"/>
        </w:rPr>
        <w:t>3</w:t>
      </w:r>
      <w:r>
        <w:t>/</w:t>
      </w:r>
      <w:proofErr w:type="spellStart"/>
      <w:r>
        <w:t>сут</w:t>
      </w:r>
      <w:proofErr w:type="spellEnd"/>
      <w:r>
        <w:t>. (среднесуточное).</w:t>
      </w:r>
    </w:p>
    <w:p w:rsidR="005E682D" w:rsidRDefault="00DA33C3">
      <w:pPr>
        <w:pStyle w:val="32"/>
        <w:keepNext/>
        <w:keepLines/>
        <w:numPr>
          <w:ilvl w:val="0"/>
          <w:numId w:val="5"/>
        </w:numPr>
        <w:shd w:val="clear" w:color="auto" w:fill="auto"/>
        <w:tabs>
          <w:tab w:val="left" w:pos="500"/>
        </w:tabs>
        <w:spacing w:after="100"/>
      </w:pPr>
      <w:bookmarkStart w:id="33" w:name="bookmark41"/>
      <w:bookmarkStart w:id="34" w:name="bookmark42"/>
      <w:bookmarkStart w:id="35" w:name="bookmark40"/>
      <w:r>
        <w:lastRenderedPageBreak/>
        <w:t>Баланс водоснабжения и потребления горячей, питьевой, технической воды</w:t>
      </w:r>
      <w:bookmarkEnd w:id="33"/>
      <w:bookmarkEnd w:id="34"/>
      <w:bookmarkEnd w:id="35"/>
    </w:p>
    <w:p w:rsidR="005E682D" w:rsidRDefault="00DA33C3">
      <w:pPr>
        <w:pStyle w:val="32"/>
        <w:keepNext/>
        <w:keepLines/>
        <w:numPr>
          <w:ilvl w:val="0"/>
          <w:numId w:val="6"/>
        </w:numPr>
        <w:shd w:val="clear" w:color="auto" w:fill="auto"/>
        <w:tabs>
          <w:tab w:val="left" w:pos="1052"/>
        </w:tabs>
        <w:spacing w:after="260"/>
      </w:pPr>
      <w:bookmarkStart w:id="36" w:name="bookmark43"/>
      <w:bookmarkStart w:id="37" w:name="bookmark44"/>
      <w:r>
        <w:t>Общий баланс подачи и реализации воды, включая анализ и оценку</w:t>
      </w:r>
      <w:r>
        <w:br/>
        <w:t>структурных составляющих потерь горячей, питьевой, технической воды при ее</w:t>
      </w:r>
      <w:r>
        <w:br/>
        <w:t>производстве и транспортировке</w:t>
      </w:r>
      <w:bookmarkEnd w:id="36"/>
      <w:bookmarkEnd w:id="37"/>
    </w:p>
    <w:p w:rsidR="005E682D" w:rsidRDefault="00DA33C3">
      <w:pPr>
        <w:pStyle w:val="11"/>
        <w:shd w:val="clear" w:color="auto" w:fill="auto"/>
        <w:ind w:firstLine="720"/>
        <w:jc w:val="both"/>
      </w:pPr>
      <w:r>
        <w:t>Подъём воды из поверхностных источников в ГП «</w:t>
      </w:r>
      <w:proofErr w:type="spellStart"/>
      <w:r>
        <w:t>Кожва</w:t>
      </w:r>
      <w:proofErr w:type="spellEnd"/>
      <w:r>
        <w:t xml:space="preserve">» не производится. Сооружения и сети системы централизованного водоснабжения в д. Усть-Кожва, </w:t>
      </w:r>
      <w:proofErr w:type="gramStart"/>
      <w:r>
        <w:t>в</w:t>
      </w:r>
      <w:proofErr w:type="gramEnd"/>
      <w:r>
        <w:t xml:space="preserve"> с. </w:t>
      </w:r>
      <w:proofErr w:type="spellStart"/>
      <w:r>
        <w:t>Соколово</w:t>
      </w:r>
      <w:proofErr w:type="spellEnd"/>
      <w:r>
        <w:t xml:space="preserve">, в д. Песчанка, в д. </w:t>
      </w:r>
      <w:proofErr w:type="spellStart"/>
      <w:r>
        <w:t>Родионово</w:t>
      </w:r>
      <w:proofErr w:type="spellEnd"/>
      <w:r>
        <w:t xml:space="preserve"> и в д. </w:t>
      </w:r>
      <w:proofErr w:type="spellStart"/>
      <w:r>
        <w:t>Уляшево</w:t>
      </w:r>
      <w:proofErr w:type="spellEnd"/>
      <w:r>
        <w:t xml:space="preserve"> отсутствуют. Жители данных населённых пунктов пользуются водой из шахтных колодцев и индивидуальных </w:t>
      </w:r>
      <w:proofErr w:type="spellStart"/>
      <w:r>
        <w:t>артскважин</w:t>
      </w:r>
      <w:proofErr w:type="spellEnd"/>
      <w:r>
        <w:t>, учёт поднятой и потребляемой воды в данных населённых пунктах не ведётся.</w:t>
      </w:r>
    </w:p>
    <w:p w:rsidR="005E682D" w:rsidRDefault="00DA33C3">
      <w:pPr>
        <w:pStyle w:val="ab"/>
        <w:shd w:val="clear" w:color="auto" w:fill="auto"/>
        <w:spacing w:after="120"/>
        <w:ind w:left="696"/>
      </w:pPr>
      <w:r>
        <w:t>Баланс потребления воды МО ГП «</w:t>
      </w:r>
      <w:proofErr w:type="spellStart"/>
      <w:r>
        <w:t>Кожва</w:t>
      </w:r>
      <w:proofErr w:type="spellEnd"/>
      <w:r>
        <w:t>» за 2013 год приведен в таблице 2.3.1.1.</w:t>
      </w:r>
    </w:p>
    <w:p w:rsidR="005E682D" w:rsidRDefault="00DA33C3">
      <w:pPr>
        <w:pStyle w:val="ab"/>
        <w:shd w:val="clear" w:color="auto" w:fill="auto"/>
        <w:jc w:val="right"/>
      </w:pPr>
      <w:r>
        <w:t>Таблица 2.3.1.1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34"/>
        <w:gridCol w:w="1421"/>
        <w:gridCol w:w="1699"/>
        <w:gridCol w:w="1277"/>
        <w:gridCol w:w="2419"/>
      </w:tblGrid>
      <w:tr w:rsidR="005E682D">
        <w:trPr>
          <w:trHeight w:hRule="exact" w:val="571"/>
          <w:jc w:val="center"/>
        </w:trPr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Статья баланса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115" w:lineRule="exact"/>
              <w:ind w:firstLine="0"/>
            </w:pPr>
            <w:r>
              <w:rPr>
                <w:b/>
                <w:bCs/>
              </w:rPr>
              <w:t>В натуральном выражении по каждому</w:t>
            </w:r>
          </w:p>
          <w:p w:rsidR="005E682D" w:rsidRDefault="00DA33C3">
            <w:pPr>
              <w:pStyle w:val="ad"/>
              <w:shd w:val="clear" w:color="auto" w:fill="auto"/>
              <w:spacing w:line="120" w:lineRule="auto"/>
              <w:ind w:left="900" w:firstLine="2500"/>
            </w:pPr>
            <w:r>
              <w:rPr>
                <w:b/>
                <w:bCs/>
                <w:sz w:val="16"/>
                <w:szCs w:val="16"/>
              </w:rPr>
              <w:t xml:space="preserve">3 </w:t>
            </w:r>
            <w:r>
              <w:rPr>
                <w:b/>
                <w:bCs/>
              </w:rPr>
              <w:t xml:space="preserve">населённому пункту, 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 xml:space="preserve">Всего </w:t>
            </w:r>
            <w:proofErr w:type="gramStart"/>
            <w:r>
              <w:rPr>
                <w:b/>
                <w:bCs/>
              </w:rPr>
              <w:t>по</w:t>
            </w:r>
            <w:proofErr w:type="gramEnd"/>
          </w:p>
          <w:p w:rsidR="005E682D" w:rsidRDefault="00DA33C3">
            <w:pPr>
              <w:pStyle w:val="ad"/>
              <w:shd w:val="clear" w:color="auto" w:fill="auto"/>
              <w:spacing w:line="233" w:lineRule="auto"/>
              <w:ind w:firstLine="0"/>
              <w:jc w:val="center"/>
            </w:pPr>
            <w:r>
              <w:rPr>
                <w:b/>
                <w:bCs/>
              </w:rPr>
              <w:t>ГП «</w:t>
            </w:r>
            <w:proofErr w:type="spellStart"/>
            <w:r>
              <w:rPr>
                <w:b/>
                <w:bCs/>
              </w:rPr>
              <w:t>Кожва</w:t>
            </w:r>
            <w:proofErr w:type="spellEnd"/>
            <w:r>
              <w:rPr>
                <w:b/>
                <w:bCs/>
              </w:rPr>
              <w:t xml:space="preserve">», в 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</w:p>
        </w:tc>
      </w:tr>
      <w:tr w:rsidR="005E682D">
        <w:trPr>
          <w:trHeight w:hRule="exact" w:val="322"/>
          <w:jc w:val="center"/>
        </w:trPr>
        <w:tc>
          <w:tcPr>
            <w:tcW w:w="24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b/>
                <w:bCs/>
              </w:rPr>
              <w:t>Кожва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Набережный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b/>
                <w:bCs/>
              </w:rPr>
              <w:t>Изъяю</w:t>
            </w:r>
            <w:proofErr w:type="spellEnd"/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</w:tr>
      <w:tr w:rsidR="005E682D">
        <w:trPr>
          <w:trHeight w:hRule="exact" w:val="840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Подъём воды всего из подземных источников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40"/>
              <w:jc w:val="both"/>
            </w:pPr>
            <w:r>
              <w:t>233420,0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35137,0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167469,0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436026,0</w:t>
            </w:r>
          </w:p>
        </w:tc>
      </w:tr>
      <w:tr w:rsidR="005E682D">
        <w:trPr>
          <w:trHeight w:hRule="exact" w:val="32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Собственные нужды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19140,0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2881,0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13732,0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35753,0</w:t>
            </w:r>
          </w:p>
        </w:tc>
      </w:tr>
      <w:tr w:rsidR="005E682D">
        <w:trPr>
          <w:trHeight w:hRule="exact" w:val="322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%%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8,2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8,2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8,2</w:t>
            </w:r>
          </w:p>
        </w:tc>
      </w:tr>
      <w:tr w:rsidR="005E682D">
        <w:trPr>
          <w:trHeight w:hRule="exact" w:val="32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потребителям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40"/>
              <w:jc w:val="both"/>
            </w:pPr>
            <w:r>
              <w:t>124804,0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124804,0</w:t>
            </w:r>
          </w:p>
        </w:tc>
      </w:tr>
      <w:tr w:rsidR="005E682D">
        <w:trPr>
          <w:trHeight w:hRule="exact" w:val="32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передано котельным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40"/>
              <w:jc w:val="both"/>
            </w:pPr>
            <w:r>
              <w:t>108616,0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108616,0</w:t>
            </w:r>
          </w:p>
        </w:tc>
      </w:tr>
      <w:tr w:rsidR="005E682D">
        <w:trPr>
          <w:trHeight w:hRule="exact" w:val="562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Перекачено ст.2-го подъёма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40"/>
              <w:jc w:val="both"/>
            </w:pPr>
            <w:r>
              <w:t>233420,0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167469,0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400889,0</w:t>
            </w:r>
          </w:p>
        </w:tc>
      </w:tr>
      <w:tr w:rsidR="005E682D">
        <w:trPr>
          <w:trHeight w:hRule="exact" w:val="322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потребителям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40"/>
              <w:jc w:val="both"/>
            </w:pPr>
            <w:r>
              <w:t>124804,0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56700,0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181504,0</w:t>
            </w:r>
          </w:p>
        </w:tc>
      </w:tr>
      <w:tr w:rsidR="005E682D">
        <w:trPr>
          <w:trHeight w:hRule="exact" w:val="32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передано котельным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40"/>
              <w:jc w:val="both"/>
            </w:pPr>
            <w:r>
              <w:t>108616,0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н/д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110769,0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219385,0</w:t>
            </w:r>
          </w:p>
        </w:tc>
      </w:tr>
      <w:tr w:rsidR="005E682D">
        <w:trPr>
          <w:trHeight w:hRule="exact" w:val="562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Подача в водопровод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214280,04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32256,0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153736,0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400272,04</w:t>
            </w:r>
          </w:p>
        </w:tc>
      </w:tr>
      <w:tr w:rsidR="005E682D">
        <w:trPr>
          <w:trHeight w:hRule="exact" w:val="562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Потери в водопроводе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61819,0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5057,0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50618,0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117494,0</w:t>
            </w:r>
          </w:p>
        </w:tc>
      </w:tr>
      <w:tr w:rsidR="005E682D">
        <w:trPr>
          <w:trHeight w:hRule="exact" w:val="32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%%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28,85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15,68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32,93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29,35</w:t>
            </w:r>
          </w:p>
        </w:tc>
      </w:tr>
      <w:tr w:rsidR="005E682D">
        <w:trPr>
          <w:trHeight w:hRule="exact" w:val="32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Реализация всего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152461,04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27199,0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103118,0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282778,04</w:t>
            </w:r>
          </w:p>
        </w:tc>
      </w:tr>
      <w:tr w:rsidR="005E682D">
        <w:trPr>
          <w:trHeight w:hRule="exact" w:val="322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потребителям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40"/>
              <w:jc w:val="both"/>
            </w:pPr>
            <w:r>
              <w:t>81517,04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6268,77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34912,95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122698,76</w:t>
            </w:r>
          </w:p>
        </w:tc>
      </w:tr>
      <w:tr w:rsidR="005E682D">
        <w:trPr>
          <w:trHeight w:hRule="exact" w:val="32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ХВС, население: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59817,0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5446,0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31773,25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00"/>
              <w:jc w:val="both"/>
            </w:pPr>
            <w:r>
              <w:t>97036,25</w:t>
            </w:r>
          </w:p>
        </w:tc>
      </w:tr>
      <w:tr w:rsidR="005E682D">
        <w:trPr>
          <w:trHeight w:hRule="exact" w:val="562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33" w:lineRule="auto"/>
              <w:ind w:firstLine="0"/>
            </w:pPr>
            <w:r>
              <w:t xml:space="preserve">ХВС, </w:t>
            </w:r>
            <w:proofErr w:type="spellStart"/>
            <w:r>
              <w:t>стронние</w:t>
            </w:r>
            <w:proofErr w:type="spellEnd"/>
            <w:r>
              <w:t xml:space="preserve"> организации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40"/>
              <w:jc w:val="both"/>
            </w:pPr>
            <w:r>
              <w:t>21700,04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822,77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3139,7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00"/>
              <w:jc w:val="both"/>
            </w:pPr>
            <w:r>
              <w:t>25662,51</w:t>
            </w:r>
          </w:p>
        </w:tc>
      </w:tr>
      <w:tr w:rsidR="005E682D">
        <w:trPr>
          <w:trHeight w:hRule="exact" w:val="32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передано котельным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70944,0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20930,27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68205,27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160079,54</w:t>
            </w:r>
          </w:p>
        </w:tc>
      </w:tr>
      <w:tr w:rsidR="005E682D">
        <w:trPr>
          <w:trHeight w:hRule="exact" w:val="32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подпитка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40"/>
              <w:jc w:val="both"/>
            </w:pPr>
            <w:r>
              <w:t>43305,46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9615,95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49319,49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102240,9</w:t>
            </w:r>
          </w:p>
        </w:tc>
      </w:tr>
      <w:tr w:rsidR="005E682D">
        <w:trPr>
          <w:trHeight w:hRule="exact" w:val="571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ГВС потребителям всего: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40"/>
              <w:jc w:val="both"/>
            </w:pPr>
            <w:r>
              <w:t>16209,02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3175,16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11750,87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00"/>
              <w:jc w:val="both"/>
            </w:pPr>
            <w:r>
              <w:t>31135,05</w:t>
            </w:r>
          </w:p>
        </w:tc>
      </w:tr>
      <w:tr w:rsidR="00711C36">
        <w:trPr>
          <w:trHeight w:hRule="exact" w:val="571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1C36" w:rsidRDefault="00711C36">
            <w:pPr>
              <w:pStyle w:val="ad"/>
              <w:shd w:val="clear" w:color="auto" w:fill="auto"/>
              <w:spacing w:line="240" w:lineRule="auto"/>
              <w:ind w:firstLine="0"/>
            </w:pPr>
          </w:p>
          <w:p w:rsidR="00711C36" w:rsidRDefault="00711C36">
            <w:pPr>
              <w:pStyle w:val="ad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1C36" w:rsidRDefault="00711C36">
            <w:pPr>
              <w:pStyle w:val="ad"/>
              <w:shd w:val="clear" w:color="auto" w:fill="auto"/>
              <w:spacing w:line="240" w:lineRule="auto"/>
              <w:ind w:firstLine="240"/>
              <w:jc w:val="both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1C36" w:rsidRDefault="00711C36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1C36" w:rsidRDefault="00711C36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C36" w:rsidRDefault="00711C36">
            <w:pPr>
              <w:pStyle w:val="ad"/>
              <w:shd w:val="clear" w:color="auto" w:fill="auto"/>
              <w:spacing w:line="240" w:lineRule="auto"/>
              <w:ind w:firstLine="700"/>
              <w:jc w:val="both"/>
            </w:pPr>
          </w:p>
        </w:tc>
      </w:tr>
    </w:tbl>
    <w:p w:rsidR="005E682D" w:rsidRDefault="005E682D">
      <w:pPr>
        <w:spacing w:line="1" w:lineRule="exact"/>
      </w:pPr>
    </w:p>
    <w:p w:rsidR="00711C36" w:rsidRDefault="00711C36">
      <w:pPr>
        <w:spacing w:line="1" w:lineRule="exact"/>
      </w:pPr>
    </w:p>
    <w:p w:rsidR="00711C36" w:rsidRDefault="00711C3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34"/>
        <w:gridCol w:w="1421"/>
        <w:gridCol w:w="1699"/>
        <w:gridCol w:w="1277"/>
        <w:gridCol w:w="2419"/>
      </w:tblGrid>
      <w:tr w:rsidR="005E682D">
        <w:trPr>
          <w:trHeight w:hRule="exact" w:val="566"/>
          <w:jc w:val="center"/>
        </w:trPr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lastRenderedPageBreak/>
              <w:t>Статья баланса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115" w:lineRule="exact"/>
              <w:ind w:firstLine="0"/>
            </w:pPr>
            <w:r>
              <w:rPr>
                <w:b/>
                <w:bCs/>
              </w:rPr>
              <w:t>В натуральном выражении по каждому</w:t>
            </w:r>
          </w:p>
          <w:p w:rsidR="005E682D" w:rsidRDefault="00DA33C3">
            <w:pPr>
              <w:pStyle w:val="ad"/>
              <w:shd w:val="clear" w:color="auto" w:fill="auto"/>
              <w:spacing w:line="120" w:lineRule="auto"/>
              <w:ind w:left="900" w:firstLine="2500"/>
            </w:pPr>
            <w:r>
              <w:rPr>
                <w:b/>
                <w:bCs/>
                <w:sz w:val="16"/>
                <w:szCs w:val="16"/>
              </w:rPr>
              <w:t xml:space="preserve">3 </w:t>
            </w:r>
            <w:r>
              <w:rPr>
                <w:b/>
                <w:bCs/>
              </w:rPr>
              <w:t xml:space="preserve">населенному пункту, 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 xml:space="preserve">Всего </w:t>
            </w:r>
            <w:proofErr w:type="gramStart"/>
            <w:r>
              <w:rPr>
                <w:b/>
                <w:bCs/>
              </w:rPr>
              <w:t>по</w:t>
            </w:r>
            <w:proofErr w:type="gramEnd"/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left="100" w:firstLine="0"/>
              <w:jc w:val="center"/>
            </w:pPr>
            <w:r>
              <w:rPr>
                <w:b/>
                <w:bCs/>
              </w:rPr>
              <w:t>ГП «</w:t>
            </w:r>
            <w:proofErr w:type="spellStart"/>
            <w:r>
              <w:rPr>
                <w:b/>
                <w:bCs/>
              </w:rPr>
              <w:t>Кожва</w:t>
            </w:r>
            <w:proofErr w:type="spellEnd"/>
            <w:r>
              <w:rPr>
                <w:b/>
                <w:bCs/>
              </w:rPr>
              <w:t xml:space="preserve">», в 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</w:p>
        </w:tc>
      </w:tr>
      <w:tr w:rsidR="005E682D">
        <w:trPr>
          <w:trHeight w:hRule="exact" w:val="322"/>
          <w:jc w:val="center"/>
        </w:trPr>
        <w:tc>
          <w:tcPr>
            <w:tcW w:w="24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b/>
                <w:bCs/>
              </w:rPr>
              <w:t>Кожва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Набережный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b/>
                <w:bCs/>
              </w:rPr>
              <w:t>Изъяю</w:t>
            </w:r>
            <w:proofErr w:type="spellEnd"/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</w:tr>
      <w:tr w:rsidR="005E682D">
        <w:trPr>
          <w:trHeight w:hRule="exact" w:val="32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ГВС, население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00"/>
              <w:jc w:val="both"/>
            </w:pPr>
            <w:r>
              <w:t>13088,0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3009,0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11569,61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27666,61</w:t>
            </w:r>
          </w:p>
        </w:tc>
      </w:tr>
      <w:tr w:rsidR="005E682D">
        <w:trPr>
          <w:trHeight w:hRule="exact" w:val="562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33" w:lineRule="auto"/>
              <w:ind w:firstLine="0"/>
            </w:pPr>
            <w:r>
              <w:t xml:space="preserve">ГВС, </w:t>
            </w:r>
            <w:proofErr w:type="spellStart"/>
            <w:r>
              <w:t>сторнние</w:t>
            </w:r>
            <w:proofErr w:type="spellEnd"/>
            <w:r>
              <w:t xml:space="preserve"> организации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3121,02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166,16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181,26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3468,44</w:t>
            </w:r>
          </w:p>
        </w:tc>
      </w:tr>
      <w:tr w:rsidR="005E682D">
        <w:trPr>
          <w:trHeight w:hRule="exact" w:val="562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gramStart"/>
            <w:r>
              <w:t xml:space="preserve">Т </w:t>
            </w:r>
            <w:proofErr w:type="spellStart"/>
            <w:r>
              <w:t>ехнологические</w:t>
            </w:r>
            <w:proofErr w:type="spellEnd"/>
            <w:proofErr w:type="gramEnd"/>
            <w:r>
              <w:t xml:space="preserve"> нужды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10006,5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7252,99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6312,9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23572,39</w:t>
            </w:r>
          </w:p>
        </w:tc>
      </w:tr>
      <w:tr w:rsidR="005E682D">
        <w:trPr>
          <w:trHeight w:hRule="exact" w:val="33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Хоз. нужды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00"/>
              <w:jc w:val="both"/>
            </w:pPr>
            <w:r>
              <w:t>1423,02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886,17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822,01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3131,20</w:t>
            </w:r>
          </w:p>
        </w:tc>
      </w:tr>
    </w:tbl>
    <w:p w:rsidR="005E682D" w:rsidRDefault="005E682D">
      <w:pPr>
        <w:spacing w:after="259" w:line="1" w:lineRule="exact"/>
      </w:pPr>
    </w:p>
    <w:p w:rsidR="005E682D" w:rsidRDefault="00DA33C3">
      <w:pPr>
        <w:pStyle w:val="11"/>
        <w:shd w:val="clear" w:color="auto" w:fill="auto"/>
        <w:spacing w:after="120" w:line="240" w:lineRule="auto"/>
        <w:ind w:firstLine="720"/>
        <w:jc w:val="both"/>
      </w:pPr>
      <w:r>
        <w:t xml:space="preserve">Расходы электрической энергии на подъём, транспортировку и очистку воды </w:t>
      </w:r>
      <w:proofErr w:type="gramStart"/>
      <w:r>
        <w:t>в</w:t>
      </w:r>
      <w:proofErr w:type="gramEnd"/>
    </w:p>
    <w:p w:rsidR="005E682D" w:rsidRDefault="00DA33C3">
      <w:pPr>
        <w:pStyle w:val="11"/>
        <w:shd w:val="clear" w:color="auto" w:fill="auto"/>
        <w:spacing w:after="120" w:line="240" w:lineRule="auto"/>
        <w:ind w:firstLine="0"/>
        <w:jc w:val="both"/>
      </w:pPr>
      <w:r>
        <w:t>МО ГП «</w:t>
      </w:r>
      <w:proofErr w:type="spellStart"/>
      <w:r>
        <w:t>Кожва</w:t>
      </w:r>
      <w:proofErr w:type="spellEnd"/>
      <w:r>
        <w:t>» за 2013 год приведен в таблице 2.3.1.2.</w:t>
      </w:r>
    </w:p>
    <w:p w:rsidR="005E682D" w:rsidRDefault="00DA33C3">
      <w:pPr>
        <w:pStyle w:val="ab"/>
        <w:shd w:val="clear" w:color="auto" w:fill="auto"/>
        <w:ind w:left="7632"/>
      </w:pPr>
      <w:r>
        <w:t>Таблица 2.3.1.2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34"/>
        <w:gridCol w:w="1421"/>
        <w:gridCol w:w="1560"/>
        <w:gridCol w:w="1416"/>
        <w:gridCol w:w="2419"/>
      </w:tblGrid>
      <w:tr w:rsidR="005E682D">
        <w:trPr>
          <w:trHeight w:hRule="exact" w:val="566"/>
          <w:jc w:val="center"/>
        </w:trPr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Фактический расход </w:t>
            </w:r>
            <w:proofErr w:type="spellStart"/>
            <w:r>
              <w:t>электроэнерии</w:t>
            </w:r>
            <w:proofErr w:type="spellEnd"/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В натуральном выражении по каждому населённому пункту, кВт*</w:t>
            </w:r>
            <w:proofErr w:type="gramStart"/>
            <w:r>
              <w:t>ч</w:t>
            </w:r>
            <w:proofErr w:type="gramEnd"/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Всего </w:t>
            </w:r>
            <w:proofErr w:type="gramStart"/>
            <w:r>
              <w:t>по</w:t>
            </w:r>
            <w:proofErr w:type="gramEnd"/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МО ГП «</w:t>
            </w:r>
            <w:proofErr w:type="spellStart"/>
            <w:r>
              <w:t>Кожва</w:t>
            </w:r>
            <w:proofErr w:type="spellEnd"/>
            <w:r>
              <w:t>», в кВт*ч</w:t>
            </w:r>
          </w:p>
        </w:tc>
      </w:tr>
      <w:tr w:rsidR="005E682D">
        <w:trPr>
          <w:trHeight w:hRule="exact" w:val="322"/>
          <w:jc w:val="center"/>
        </w:trPr>
        <w:tc>
          <w:tcPr>
            <w:tcW w:w="24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Кожва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Набережный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Изъяю</w:t>
            </w:r>
            <w:proofErr w:type="spellEnd"/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5E682D"/>
        </w:tc>
      </w:tr>
      <w:tr w:rsidR="005E682D">
        <w:trPr>
          <w:trHeight w:hRule="exact" w:val="32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на подъём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180760,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44628,0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66471,0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291859,0</w:t>
            </w:r>
          </w:p>
        </w:tc>
      </w:tr>
      <w:tr w:rsidR="005E682D">
        <w:trPr>
          <w:trHeight w:hRule="exact" w:val="32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на перекачку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84128,0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30903,0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115031,0</w:t>
            </w:r>
          </w:p>
        </w:tc>
      </w:tr>
      <w:tr w:rsidR="005E682D">
        <w:trPr>
          <w:trHeight w:hRule="exact" w:val="336"/>
          <w:jc w:val="center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на очистку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</w:tbl>
    <w:p w:rsidR="005E682D" w:rsidRDefault="005E682D">
      <w:pPr>
        <w:spacing w:after="259" w:line="1" w:lineRule="exact"/>
      </w:pPr>
    </w:p>
    <w:p w:rsidR="005E682D" w:rsidRDefault="00DA33C3">
      <w:pPr>
        <w:pStyle w:val="11"/>
        <w:shd w:val="clear" w:color="auto" w:fill="auto"/>
        <w:ind w:firstLine="720"/>
        <w:jc w:val="both"/>
      </w:pPr>
      <w:r>
        <w:t>Анализ приведенных в таблице 2.3.1.1 данных показывает, что из всего объема подъема воды в МО ГП «</w:t>
      </w:r>
      <w:proofErr w:type="spellStart"/>
      <w:r>
        <w:t>Кожва</w:t>
      </w:r>
      <w:proofErr w:type="spellEnd"/>
      <w:r>
        <w:t>» за 2013 год в 436,026 тыс. м3: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68"/>
        </w:tabs>
        <w:ind w:firstLine="720"/>
        <w:jc w:val="both"/>
      </w:pPr>
      <w:r>
        <w:t>подъем воды из подземных источников составляет 100 % от всего объема потребленной воды;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82"/>
        </w:tabs>
        <w:ind w:firstLine="720"/>
        <w:jc w:val="both"/>
      </w:pPr>
      <w:r>
        <w:t xml:space="preserve">расход воды на нужды </w:t>
      </w:r>
      <w:proofErr w:type="spellStart"/>
      <w:r>
        <w:t>ресурсоснабжающей</w:t>
      </w:r>
      <w:proofErr w:type="spellEnd"/>
      <w:r>
        <w:t xml:space="preserve"> организации составляет 8,2 %;</w:t>
      </w:r>
    </w:p>
    <w:p w:rsidR="005E682D" w:rsidRDefault="00DA33C3">
      <w:pPr>
        <w:pStyle w:val="11"/>
        <w:shd w:val="clear" w:color="auto" w:fill="auto"/>
        <w:ind w:firstLine="0"/>
        <w:jc w:val="both"/>
      </w:pPr>
      <w:r>
        <w:t>Из всего объема отпуска холодной воды в водопровод в 400,272 тыс. м3: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82"/>
        </w:tabs>
        <w:ind w:firstLine="720"/>
        <w:jc w:val="both"/>
      </w:pPr>
      <w:r>
        <w:t>потери в водопроводе холодной воды составляют 29,35 %;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82"/>
        </w:tabs>
        <w:ind w:firstLine="720"/>
        <w:jc w:val="both"/>
      </w:pPr>
      <w:r>
        <w:t>реализация холодной воды всего составляют 70,65 %;</w:t>
      </w:r>
    </w:p>
    <w:p w:rsidR="005E682D" w:rsidRDefault="00DA33C3">
      <w:pPr>
        <w:pStyle w:val="11"/>
        <w:shd w:val="clear" w:color="auto" w:fill="auto"/>
        <w:ind w:firstLine="0"/>
        <w:jc w:val="both"/>
      </w:pPr>
      <w:r>
        <w:t>Из всего объема реализуемой холодной воды 282,778 тыс. м3: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82"/>
        </w:tabs>
        <w:ind w:firstLine="720"/>
        <w:jc w:val="both"/>
      </w:pPr>
      <w:r>
        <w:t>отпуск холодной воды населению составляет 34,32 %;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82"/>
        </w:tabs>
        <w:ind w:firstLine="720"/>
        <w:jc w:val="both"/>
      </w:pPr>
      <w:r>
        <w:t>отпуск холодной воды прочим потребителям составляет 9,08 %;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82"/>
        </w:tabs>
        <w:ind w:firstLine="720"/>
        <w:jc w:val="both"/>
      </w:pPr>
      <w:r>
        <w:t>отпуск холодной воды котельным составляет 56,61%;</w:t>
      </w:r>
    </w:p>
    <w:p w:rsidR="005E682D" w:rsidRDefault="00DA33C3">
      <w:pPr>
        <w:pStyle w:val="11"/>
        <w:shd w:val="clear" w:color="auto" w:fill="auto"/>
        <w:spacing w:after="180"/>
        <w:ind w:firstLine="720"/>
        <w:jc w:val="both"/>
      </w:pPr>
      <w:r>
        <w:t xml:space="preserve">Таким образом, учитывая вышеприведенные данные, потенциалом повышения эффективности использования ресурсов и уменьшения себестоимости воды является уменьшение потерь воды при транспортировке, а так же уменьшение расходов на собственные нужды водоподготовки и прочие нужды </w:t>
      </w:r>
      <w:proofErr w:type="spellStart"/>
      <w:r>
        <w:t>ресурсоснабжающей</w:t>
      </w:r>
      <w:proofErr w:type="spellEnd"/>
      <w:r>
        <w:t xml:space="preserve"> организации.</w:t>
      </w:r>
    </w:p>
    <w:p w:rsidR="008853F8" w:rsidRDefault="008853F8">
      <w:pPr>
        <w:pStyle w:val="11"/>
        <w:shd w:val="clear" w:color="auto" w:fill="auto"/>
        <w:spacing w:after="180"/>
        <w:ind w:firstLine="720"/>
        <w:jc w:val="both"/>
      </w:pPr>
    </w:p>
    <w:p w:rsidR="005E682D" w:rsidRDefault="00DA33C3">
      <w:pPr>
        <w:pStyle w:val="11"/>
        <w:numPr>
          <w:ilvl w:val="0"/>
          <w:numId w:val="6"/>
        </w:numPr>
        <w:shd w:val="clear" w:color="auto" w:fill="auto"/>
        <w:tabs>
          <w:tab w:val="left" w:pos="894"/>
        </w:tabs>
        <w:spacing w:after="400" w:line="240" w:lineRule="auto"/>
        <w:ind w:firstLine="0"/>
        <w:jc w:val="center"/>
      </w:pPr>
      <w:r>
        <w:rPr>
          <w:b/>
          <w:bCs/>
        </w:rPr>
        <w:lastRenderedPageBreak/>
        <w:t>Структурный баланс реализации горячей, питьевой, технической воды по</w:t>
      </w:r>
      <w:r>
        <w:rPr>
          <w:b/>
          <w:bCs/>
        </w:rPr>
        <w:br/>
        <w:t>группам абонентов с разбивкой на хозяйственно-питьевые нужды населения,</w:t>
      </w:r>
      <w:r>
        <w:rPr>
          <w:b/>
          <w:bCs/>
        </w:rPr>
        <w:br/>
        <w:t>производственные нужды юридических лиц и другие нужды поселений и городских</w:t>
      </w:r>
      <w:r>
        <w:rPr>
          <w:b/>
          <w:bCs/>
        </w:rPr>
        <w:br/>
        <w:t>округов (пожаротушение, полив и др.)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Учет потребленной воды частью потребителей ведется по приборам учета, часть потребителей не оснащена приборами учета, частично приборы учета выведены из строя и не используются. Учет потребленной воды в значительной степени производится по санитарно-гигиеническим нормам на одного человека и один кв. метр занимаемой площади, что дает большие погрешности и приводит к количественному небалансу между поднятой и потребленной водой.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Водопотребление на хозяйственно-питьевые нужды населения зависит от степени благоустройства жилой застройки, климата и условий снабжения зданий горячей водой. Этот расход воды определяется по норме водопотребления, которая представляет собой расход (объем) воды, потребляемый одним жителем в сутки в среднем за год.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Среднесуточный расход воды на хозяйственно-питьевые нужды определен по формуле:</w:t>
      </w:r>
    </w:p>
    <w:p w:rsidR="005E682D" w:rsidRDefault="00DA33C3">
      <w:pPr>
        <w:pStyle w:val="32"/>
        <w:keepNext/>
        <w:keepLines/>
        <w:shd w:val="clear" w:color="auto" w:fill="auto"/>
        <w:spacing w:after="300" w:line="360" w:lineRule="auto"/>
      </w:pPr>
      <w:bookmarkStart w:id="38" w:name="bookmark45"/>
      <w:bookmarkStart w:id="39" w:name="bookmark46"/>
      <w:proofErr w:type="spellStart"/>
      <w:r>
        <w:t>Ссут</w:t>
      </w:r>
      <w:proofErr w:type="spellEnd"/>
      <w:r>
        <w:t xml:space="preserve">. ср </w:t>
      </w:r>
      <w:r w:rsidRPr="004F6097">
        <w:rPr>
          <w:lang w:eastAsia="en-US" w:bidi="en-US"/>
        </w:rPr>
        <w:t xml:space="preserve">= </w:t>
      </w:r>
      <w:r>
        <w:t>0,00Г*</w:t>
      </w:r>
      <w:proofErr w:type="spellStart"/>
      <w:r>
        <w:t>дср</w:t>
      </w:r>
      <w:proofErr w:type="spellEnd"/>
      <w:r>
        <w:t xml:space="preserve">*\, </w:t>
      </w:r>
      <w:r>
        <w:rPr>
          <w:b w:val="0"/>
          <w:bCs w:val="0"/>
        </w:rPr>
        <w:t>м3/</w:t>
      </w:r>
      <w:proofErr w:type="spellStart"/>
      <w:r>
        <w:rPr>
          <w:b w:val="0"/>
          <w:bCs w:val="0"/>
        </w:rPr>
        <w:t>сут</w:t>
      </w:r>
      <w:proofErr w:type="spellEnd"/>
      <w:r>
        <w:rPr>
          <w:b w:val="0"/>
          <w:bCs w:val="0"/>
        </w:rPr>
        <w:t>,</w:t>
      </w:r>
      <w:bookmarkEnd w:id="38"/>
      <w:bookmarkEnd w:id="39"/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22"/>
        </w:tabs>
        <w:ind w:firstLine="720"/>
        <w:jc w:val="both"/>
      </w:pPr>
      <w:proofErr w:type="spellStart"/>
      <w:r>
        <w:t>д</w:t>
      </w:r>
      <w:r>
        <w:rPr>
          <w:sz w:val="16"/>
          <w:szCs w:val="16"/>
          <w:vertAlign w:val="subscript"/>
        </w:rPr>
        <w:t>ср</w:t>
      </w:r>
      <w:proofErr w:type="spellEnd"/>
      <w:r>
        <w:rPr>
          <w:sz w:val="16"/>
          <w:szCs w:val="16"/>
        </w:rPr>
        <w:t xml:space="preserve"> </w:t>
      </w:r>
      <w:r>
        <w:t xml:space="preserve">- норма водопотребления, </w:t>
      </w:r>
      <w:proofErr w:type="gramStart"/>
      <w:r>
        <w:t>л</w:t>
      </w:r>
      <w:proofErr w:type="gramEnd"/>
      <w:r>
        <w:t>/</w:t>
      </w:r>
      <w:proofErr w:type="spellStart"/>
      <w:r>
        <w:t>сут</w:t>
      </w:r>
      <w:proofErr w:type="spellEnd"/>
      <w:r>
        <w:t>-чел;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27"/>
        </w:tabs>
        <w:ind w:firstLine="720"/>
        <w:jc w:val="both"/>
      </w:pPr>
      <w:r>
        <w:rPr>
          <w:lang w:val="en-US" w:eastAsia="en-US" w:bidi="en-US"/>
        </w:rPr>
        <w:t>N</w:t>
      </w:r>
      <w:r w:rsidRPr="004F6097">
        <w:rPr>
          <w:lang w:eastAsia="en-US" w:bidi="en-US"/>
        </w:rPr>
        <w:t xml:space="preserve"> </w:t>
      </w:r>
      <w:r>
        <w:t>- расчетное число жителей, принято в соответствии с проектом планировки поселка;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Нормативы потребления коммунальных услуг по холодному и горячему водоснабжению на территории МО ГП «</w:t>
      </w:r>
      <w:proofErr w:type="spellStart"/>
      <w:r>
        <w:t>Кожва</w:t>
      </w:r>
      <w:proofErr w:type="spellEnd"/>
      <w:r>
        <w:t>», утвержденные постановлением Службы Республики Коми по тарифам составляют: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39"/>
        </w:tabs>
        <w:ind w:firstLine="720"/>
        <w:jc w:val="both"/>
      </w:pPr>
      <w:r>
        <w:t>по холодному водоснабжению: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39"/>
        </w:tabs>
        <w:ind w:firstLine="720"/>
        <w:jc w:val="both"/>
      </w:pPr>
      <w:r>
        <w:t>для многоквартирных или жилых домов с централизованным холодным и горячим водоснабжением с ваннами длиной 1500-1700 мм - 4,85 куб. метр в месяц на 1 человека;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1044"/>
        </w:tabs>
        <w:ind w:firstLine="720"/>
        <w:jc w:val="both"/>
      </w:pPr>
      <w:r>
        <w:t>для многоквартирных домов коридорного или секционного типа с централизованным холодным и горячим водоснабжением с общими душевыми на этаж - 2,55 куб. метр в месяц на 1 человека;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22"/>
        </w:tabs>
        <w:spacing w:after="300"/>
        <w:ind w:firstLine="720"/>
        <w:jc w:val="both"/>
      </w:pPr>
      <w:r>
        <w:t>по горячему водоснабжению:</w:t>
      </w:r>
      <w:r>
        <w:br w:type="page"/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43"/>
        </w:tabs>
        <w:ind w:firstLine="720"/>
        <w:jc w:val="both"/>
      </w:pPr>
      <w:r>
        <w:lastRenderedPageBreak/>
        <w:t>для многоквартирных или жилых домов с централизованным холодным и горячим водоснабжением с ваннами длиной 1500-1700 мм - 4,01 куб. метр в месяц на 1 человека;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43"/>
        </w:tabs>
        <w:ind w:firstLine="720"/>
        <w:jc w:val="both"/>
      </w:pPr>
      <w:r>
        <w:t>для многоквартирных домов коридорного или секционного типа с централизованным холодным и горячим водоснабжением с общими душевыми на этаж - 1,67 куб. метр в месяц на 1 человека;</w:t>
      </w:r>
    </w:p>
    <w:p w:rsidR="005E682D" w:rsidRDefault="00DA33C3">
      <w:pPr>
        <w:pStyle w:val="11"/>
        <w:shd w:val="clear" w:color="auto" w:fill="auto"/>
        <w:spacing w:after="260"/>
        <w:ind w:firstLine="720"/>
        <w:jc w:val="both"/>
      </w:pPr>
      <w:r>
        <w:t>Водопотребление прочими потребителями (объектами социально-культурного назначения, бюджетными учреждениями и т.д.) определяется также по нормам водопотребления для различных видов водопользователей в соответствии со СНиП 2.04.01-85 «Внутренний водопровод и канализация зданий»</w:t>
      </w:r>
    </w:p>
    <w:p w:rsidR="005E682D" w:rsidRDefault="00DA33C3">
      <w:pPr>
        <w:pStyle w:val="32"/>
        <w:keepNext/>
        <w:keepLines/>
        <w:shd w:val="clear" w:color="auto" w:fill="auto"/>
        <w:spacing w:after="260"/>
      </w:pPr>
      <w:bookmarkStart w:id="40" w:name="bookmark47"/>
      <w:bookmarkStart w:id="41" w:name="bookmark48"/>
      <w:r>
        <w:t>Структурный баланс потребление холодной воды</w:t>
      </w:r>
      <w:bookmarkEnd w:id="40"/>
      <w:bookmarkEnd w:id="41"/>
    </w:p>
    <w:p w:rsidR="005E682D" w:rsidRDefault="00DA33C3">
      <w:pPr>
        <w:pStyle w:val="11"/>
        <w:shd w:val="clear" w:color="auto" w:fill="auto"/>
        <w:ind w:firstLine="720"/>
        <w:jc w:val="both"/>
      </w:pPr>
      <w:r>
        <w:t>По результатам анализа балансов поднятой и отпущенной потребителям воды в ГП «</w:t>
      </w:r>
      <w:proofErr w:type="spellStart"/>
      <w:r>
        <w:t>Кожва</w:t>
      </w:r>
      <w:proofErr w:type="spellEnd"/>
      <w:r>
        <w:t>» (таблица 2.3.1.1) выявлены ненормативные потери воды при транспортировке из-за утечек и аварийных прорывов в виду ветхости сетей и неудовлетворительного состояния стальных трубопроводов без наружной и внутренней изоляции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Максимальные секундные расходы определяются в соответствии с требованиями, приведенными в СНиП 2.04.02-84* «СВОД ПРАВИЛ. ВОДОСНАБЖЕНИЕ. НАРУЖНЫЕ СЕТИ И СООРУЖЕНИЯ. Актуализированная редакция». Максимальные секундные расходы определяются по расчетным расходам воды в течение суток. Объем суточного водопотребления складывается из расходов воды: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87"/>
        </w:tabs>
        <w:ind w:firstLine="780"/>
        <w:jc w:val="both"/>
      </w:pPr>
      <w:r>
        <w:t>на хозяйственно-питьевые нужды;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87"/>
        </w:tabs>
        <w:ind w:firstLine="780"/>
        <w:jc w:val="both"/>
      </w:pPr>
      <w:r>
        <w:t>на поливку зеленых насаждений и усовершенствованных покрытий улиц;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87"/>
        </w:tabs>
        <w:ind w:firstLine="780"/>
        <w:jc w:val="both"/>
      </w:pPr>
      <w:r>
        <w:t>на производственно-технические цели;</w:t>
      </w:r>
    </w:p>
    <w:p w:rsidR="005E682D" w:rsidRDefault="00DA33C3">
      <w:pPr>
        <w:pStyle w:val="11"/>
        <w:shd w:val="clear" w:color="auto" w:fill="auto"/>
        <w:spacing w:after="120" w:line="240" w:lineRule="auto"/>
        <w:ind w:firstLine="780"/>
        <w:jc w:val="both"/>
      </w:pPr>
      <w:r>
        <w:t>- на пожаротушение;</w:t>
      </w:r>
    </w:p>
    <w:p w:rsidR="005E682D" w:rsidRDefault="00DA33C3">
      <w:pPr>
        <w:pStyle w:val="11"/>
        <w:shd w:val="clear" w:color="auto" w:fill="auto"/>
        <w:spacing w:after="120" w:line="240" w:lineRule="auto"/>
        <w:ind w:firstLine="720"/>
        <w:jc w:val="both"/>
      </w:pPr>
      <w:r>
        <w:t>Расчетный расход воды за сутки наибольшего и наименьшего водопотребления</w:t>
      </w:r>
    </w:p>
    <w:p w:rsidR="005E682D" w:rsidRDefault="00DA33C3">
      <w:pPr>
        <w:pStyle w:val="11"/>
        <w:shd w:val="clear" w:color="auto" w:fill="auto"/>
        <w:spacing w:line="240" w:lineRule="auto"/>
        <w:ind w:firstLine="0"/>
        <w:jc w:val="both"/>
      </w:pPr>
      <w:proofErr w:type="gramStart"/>
      <w:r>
        <w:t>определен</w:t>
      </w:r>
      <w:proofErr w:type="gramEnd"/>
      <w:r>
        <w:t xml:space="preserve"> в зависимости от среднесуточного расхода воды по формулам:</w:t>
      </w:r>
    </w:p>
    <w:p w:rsidR="005E682D" w:rsidRDefault="00DA33C3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36830" distB="261620" distL="0" distR="0" simplePos="0" relativeHeight="125829386" behindDoc="0" locked="0" layoutInCell="1" allowOverlap="1">
                <wp:simplePos x="0" y="0"/>
                <wp:positionH relativeFrom="page">
                  <wp:posOffset>2863850</wp:posOffset>
                </wp:positionH>
                <wp:positionV relativeFrom="paragraph">
                  <wp:posOffset>36830</wp:posOffset>
                </wp:positionV>
                <wp:extent cx="579120" cy="182880"/>
                <wp:effectExtent l="0" t="0" r="0" b="0"/>
                <wp:wrapTopAndBottom/>
                <wp:docPr id="68" name="Shap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" cy="1828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76027" w:rsidRDefault="00D76027">
                            <w:pPr>
                              <w:pStyle w:val="70"/>
                              <w:shd w:val="clear" w:color="auto" w:fill="auto"/>
                              <w:spacing w:after="0"/>
                            </w:pPr>
                            <w:proofErr w:type="spellStart"/>
                            <w:r>
                              <w:rPr>
                                <w:vertAlign w:val="superscript"/>
                                <w:lang w:val="en-US" w:eastAsia="en-US" w:bidi="en-US"/>
                              </w:rPr>
                              <w:t>G</w:t>
                            </w:r>
                            <w:r>
                              <w:rPr>
                                <w:lang w:val="en-US" w:eastAsia="en-US" w:bidi="en-US"/>
                              </w:rPr>
                              <w:t>сут</w:t>
                            </w:r>
                            <w:proofErr w:type="spellEnd"/>
                            <w:r>
                              <w:rPr>
                                <w:lang w:val="en-US" w:eastAsia="en-US" w:bidi="en-US"/>
                              </w:rPr>
                              <w:t xml:space="preserve">. </w:t>
                            </w:r>
                            <w:r>
                              <w:t>макс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68" o:spid="_x0000_s1032" type="#_x0000_t202" style="position:absolute;margin-left:225.5pt;margin-top:2.9pt;width:45.6pt;height:14.4pt;z-index:125829386;visibility:visible;mso-wrap-style:none;mso-wrap-distance-left:0;mso-wrap-distance-top:2.9pt;mso-wrap-distance-right:0;mso-wrap-distance-bottom:20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" filled="f" stroked="f">
                <v:textbox inset="0,0,0,0">
                  <w:txbxContent>
                    <w:p w:rsidR="00D76027" w:rsidRDefault="00D76027">
                      <w:pPr>
                        <w:pStyle w:val="70"/>
                        <w:shd w:val="clear" w:color="auto" w:fill="auto"/>
                        <w:spacing w:after="0"/>
                      </w:pPr>
                      <w:proofErr w:type="spellStart"/>
                      <w:r>
                        <w:rPr>
                          <w:vertAlign w:val="superscript"/>
                          <w:lang w:val="en-US" w:eastAsia="en-US" w:bidi="en-US"/>
                        </w:rPr>
                        <w:t>G</w:t>
                      </w:r>
                      <w:r>
                        <w:rPr>
                          <w:lang w:val="en-US" w:eastAsia="en-US" w:bidi="en-US"/>
                        </w:rPr>
                        <w:t>сут</w:t>
                      </w:r>
                      <w:proofErr w:type="spellEnd"/>
                      <w:r>
                        <w:rPr>
                          <w:lang w:val="en-US" w:eastAsia="en-US" w:bidi="en-US"/>
                        </w:rPr>
                        <w:t xml:space="preserve">. </w:t>
                      </w:r>
                      <w:r>
                        <w:t>макс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73025" distB="262255" distL="0" distR="0" simplePos="0" relativeHeight="125829388" behindDoc="0" locked="0" layoutInCell="1" allowOverlap="1">
                <wp:simplePos x="0" y="0"/>
                <wp:positionH relativeFrom="page">
                  <wp:posOffset>3665855</wp:posOffset>
                </wp:positionH>
                <wp:positionV relativeFrom="paragraph">
                  <wp:posOffset>73025</wp:posOffset>
                </wp:positionV>
                <wp:extent cx="426720" cy="146050"/>
                <wp:effectExtent l="0" t="0" r="0" b="0"/>
                <wp:wrapTopAndBottom/>
                <wp:docPr id="70" name="Shap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146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76027" w:rsidRDefault="00D76027">
                            <w:pPr>
                              <w:pStyle w:val="70"/>
                              <w:shd w:val="clear" w:color="auto" w:fill="auto"/>
                              <w:spacing w:after="0"/>
                            </w:pPr>
                            <w:proofErr w:type="spellStart"/>
                            <w:r>
                              <w:t>сут</w:t>
                            </w:r>
                            <w:proofErr w:type="gramStart"/>
                            <w:r>
                              <w:t>.м</w:t>
                            </w:r>
                            <w:proofErr w:type="gramEnd"/>
                            <w:r>
                              <w:t>акс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70" o:spid="_x0000_s1033" type="#_x0000_t202" style="position:absolute;margin-left:288.65pt;margin-top:5.75pt;width:33.6pt;height:11.5pt;z-index:125829388;visibility:visible;mso-wrap-style:none;mso-wrap-distance-left:0;mso-wrap-distance-top:5.75pt;mso-wrap-distance-right:0;mso-wrap-distance-bottom:20.6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" filled="f" stroked="f">
                <v:textbox inset="0,0,0,0">
                  <w:txbxContent>
                    <w:p w:rsidR="00D76027" w:rsidRDefault="00D76027">
                      <w:pPr>
                        <w:pStyle w:val="70"/>
                        <w:shd w:val="clear" w:color="auto" w:fill="auto"/>
                        <w:spacing w:after="0"/>
                      </w:pPr>
                      <w:proofErr w:type="spellStart"/>
                      <w:r>
                        <w:t>сут</w:t>
                      </w:r>
                      <w:proofErr w:type="gramStart"/>
                      <w:r>
                        <w:t>.м</w:t>
                      </w:r>
                      <w:proofErr w:type="gramEnd"/>
                      <w:r>
                        <w:t>акс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261620" distL="0" distR="0" simplePos="0" relativeHeight="125829390" behindDoc="0" locked="0" layoutInCell="1" allowOverlap="1">
                <wp:simplePos x="0" y="0"/>
                <wp:positionH relativeFrom="page">
                  <wp:posOffset>4174490</wp:posOffset>
                </wp:positionH>
                <wp:positionV relativeFrom="paragraph">
                  <wp:posOffset>0</wp:posOffset>
                </wp:positionV>
                <wp:extent cx="963295" cy="219710"/>
                <wp:effectExtent l="0" t="0" r="0" b="0"/>
                <wp:wrapTopAndBottom/>
                <wp:docPr id="72" name="Shap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3295" cy="2197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76027" w:rsidRDefault="00D76027">
                            <w:pPr>
                              <w:pStyle w:val="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:vertAlign w:val="superscript"/>
                                <w:lang w:val="en-US" w:eastAsia="en-US" w:bidi="en-US"/>
                              </w:rPr>
                              <w:t>G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:lang w:val="en-US" w:eastAsia="en-US" w:bidi="en-US"/>
                              </w:rPr>
                              <w:t>сут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:lang w:val="en-US" w:eastAsia="en-US" w:bidi="en-US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ср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, </w:t>
                            </w:r>
                            <w:r>
                              <w:rPr>
                                <w:vertAlign w:val="superscript"/>
                              </w:rPr>
                              <w:t>м</w:t>
                            </w:r>
                            <w:r>
                              <w:t xml:space="preserve"> /</w:t>
                            </w:r>
                            <w:proofErr w:type="spellStart"/>
                            <w:r>
                              <w:t>суТ</w:t>
                            </w:r>
                            <w:proofErr w:type="spellEnd"/>
                            <w:r>
                              <w:t>,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72" o:spid="_x0000_s1034" type="#_x0000_t202" style="position:absolute;margin-left:328.7pt;margin-top:0;width:75.85pt;height:17.3pt;z-index:125829390;visibility:visible;mso-wrap-style:none;mso-wrap-distance-left:0;mso-wrap-distance-top:0;mso-wrap-distance-right:0;mso-wrap-distance-bottom:20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" filled="f" stroked="f">
                <v:textbox inset="0,0,0,0">
                  <w:txbxContent>
                    <w:p w:rsidR="00D76027" w:rsidRDefault="00D76027">
                      <w:pPr>
                        <w:pStyle w:val="11"/>
                        <w:shd w:val="clear" w:color="auto" w:fill="auto"/>
                        <w:spacing w:line="240" w:lineRule="auto"/>
                        <w:ind w:firstLine="0"/>
                      </w:pPr>
                      <w:proofErr w:type="spellStart"/>
                      <w:r>
                        <w:rPr>
                          <w:b/>
                          <w:bCs/>
                          <w:sz w:val="16"/>
                          <w:szCs w:val="16"/>
                          <w:vertAlign w:val="superscript"/>
                          <w:lang w:val="en-US" w:eastAsia="en-US" w:bidi="en-US"/>
                        </w:rPr>
                        <w:t>G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  <w:lang w:val="en-US" w:eastAsia="en-US" w:bidi="en-US"/>
                        </w:rPr>
                        <w:t>сут</w:t>
                      </w:r>
                      <w:proofErr w:type="spellEnd"/>
                      <w:r>
                        <w:rPr>
                          <w:b/>
                          <w:bCs/>
                          <w:sz w:val="16"/>
                          <w:szCs w:val="16"/>
                          <w:lang w:val="en-US" w:eastAsia="en-US" w:bidi="en-US"/>
                        </w:rPr>
                        <w:t xml:space="preserve">.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ср</w:t>
                      </w:r>
                      <w:r>
                        <w:rPr>
                          <w:b/>
                          <w:bCs/>
                        </w:rPr>
                        <w:t xml:space="preserve">, </w:t>
                      </w:r>
                      <w:r>
                        <w:rPr>
                          <w:vertAlign w:val="superscript"/>
                        </w:rPr>
                        <w:t>м</w:t>
                      </w:r>
                      <w:r>
                        <w:t xml:space="preserve"> /</w:t>
                      </w:r>
                      <w:proofErr w:type="spellStart"/>
                      <w:r>
                        <w:t>суТ</w:t>
                      </w:r>
                      <w:proofErr w:type="spellEnd"/>
                      <w:r>
                        <w:t>,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301625" distB="0" distL="0" distR="0" simplePos="0" relativeHeight="125829392" behindDoc="0" locked="0" layoutInCell="1" allowOverlap="1">
                <wp:simplePos x="0" y="0"/>
                <wp:positionH relativeFrom="page">
                  <wp:posOffset>2836545</wp:posOffset>
                </wp:positionH>
                <wp:positionV relativeFrom="paragraph">
                  <wp:posOffset>301625</wp:posOffset>
                </wp:positionV>
                <wp:extent cx="542290" cy="179705"/>
                <wp:effectExtent l="0" t="0" r="0" b="0"/>
                <wp:wrapTopAndBottom/>
                <wp:docPr id="74" name="Shap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1797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76027" w:rsidRDefault="00D76027">
                            <w:pPr>
                              <w:pStyle w:val="70"/>
                              <w:shd w:val="clear" w:color="auto" w:fill="auto"/>
                              <w:spacing w:after="0"/>
                            </w:pPr>
                            <w:proofErr w:type="spellStart"/>
                            <w:r>
                              <w:rPr>
                                <w:vertAlign w:val="superscript"/>
                                <w:lang w:val="en-US" w:eastAsia="en-US" w:bidi="en-US"/>
                              </w:rPr>
                              <w:t>G</w:t>
                            </w:r>
                            <w:r>
                              <w:rPr>
                                <w:lang w:val="en-US" w:eastAsia="en-US" w:bidi="en-US"/>
                              </w:rPr>
                              <w:t>сут</w:t>
                            </w:r>
                            <w:proofErr w:type="spellEnd"/>
                            <w:r>
                              <w:rPr>
                                <w:lang w:val="en-US" w:eastAsia="en-US" w:bidi="en-US"/>
                              </w:rPr>
                              <w:t xml:space="preserve">. </w:t>
                            </w:r>
                            <w:r>
                              <w:t>мин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74" o:spid="_x0000_s1035" type="#_x0000_t202" style="position:absolute;margin-left:223.35pt;margin-top:23.75pt;width:42.7pt;height:14.15pt;z-index:125829392;visibility:visible;mso-wrap-style:none;mso-wrap-distance-left:0;mso-wrap-distance-top:23.7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" filled="f" stroked="f">
                <v:textbox inset="0,0,0,0">
                  <w:txbxContent>
                    <w:p w:rsidR="00D76027" w:rsidRDefault="00D76027">
                      <w:pPr>
                        <w:pStyle w:val="70"/>
                        <w:shd w:val="clear" w:color="auto" w:fill="auto"/>
                        <w:spacing w:after="0"/>
                      </w:pPr>
                      <w:proofErr w:type="spellStart"/>
                      <w:r>
                        <w:rPr>
                          <w:vertAlign w:val="superscript"/>
                          <w:lang w:val="en-US" w:eastAsia="en-US" w:bidi="en-US"/>
                        </w:rPr>
                        <w:t>G</w:t>
                      </w:r>
                      <w:r>
                        <w:rPr>
                          <w:lang w:val="en-US" w:eastAsia="en-US" w:bidi="en-US"/>
                        </w:rPr>
                        <w:t>сут</w:t>
                      </w:r>
                      <w:proofErr w:type="spellEnd"/>
                      <w:r>
                        <w:rPr>
                          <w:lang w:val="en-US" w:eastAsia="en-US" w:bidi="en-US"/>
                        </w:rPr>
                        <w:t xml:space="preserve">. </w:t>
                      </w:r>
                      <w:r>
                        <w:t>мин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335280" distB="0" distL="0" distR="0" simplePos="0" relativeHeight="125829394" behindDoc="0" locked="0" layoutInCell="1" allowOverlap="1">
                <wp:simplePos x="0" y="0"/>
                <wp:positionH relativeFrom="page">
                  <wp:posOffset>3598545</wp:posOffset>
                </wp:positionH>
                <wp:positionV relativeFrom="paragraph">
                  <wp:posOffset>335280</wp:posOffset>
                </wp:positionV>
                <wp:extent cx="396240" cy="146050"/>
                <wp:effectExtent l="0" t="0" r="0" b="0"/>
                <wp:wrapTopAndBottom/>
                <wp:docPr id="76" name="Shap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" cy="146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76027" w:rsidRDefault="00D76027">
                            <w:pPr>
                              <w:pStyle w:val="70"/>
                              <w:shd w:val="clear" w:color="auto" w:fill="auto"/>
                              <w:spacing w:after="0"/>
                            </w:pPr>
                            <w:proofErr w:type="spellStart"/>
                            <w:r>
                              <w:t>сут</w:t>
                            </w:r>
                            <w:proofErr w:type="gramStart"/>
                            <w:r>
                              <w:t>.м</w:t>
                            </w:r>
                            <w:proofErr w:type="gramEnd"/>
                            <w:r>
                              <w:t>ин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76" o:spid="_x0000_s1036" type="#_x0000_t202" style="position:absolute;margin-left:283.35pt;margin-top:26.4pt;width:31.2pt;height:11.5pt;z-index:125829394;visibility:visible;mso-wrap-style:none;mso-wrap-distance-left:0;mso-wrap-distance-top:26.4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" filled="f" stroked="f">
                <v:textbox inset="0,0,0,0">
                  <w:txbxContent>
                    <w:p w:rsidR="00D76027" w:rsidRDefault="00D76027">
                      <w:pPr>
                        <w:pStyle w:val="70"/>
                        <w:shd w:val="clear" w:color="auto" w:fill="auto"/>
                        <w:spacing w:after="0"/>
                      </w:pPr>
                      <w:proofErr w:type="spellStart"/>
                      <w:r>
                        <w:t>сут</w:t>
                      </w:r>
                      <w:proofErr w:type="gramStart"/>
                      <w:r>
                        <w:t>.м</w:t>
                      </w:r>
                      <w:proofErr w:type="gramEnd"/>
                      <w:r>
                        <w:t>ин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65430" distB="0" distL="0" distR="0" simplePos="0" relativeHeight="125829396" behindDoc="0" locked="0" layoutInCell="1" allowOverlap="1">
                <wp:simplePos x="0" y="0"/>
                <wp:positionH relativeFrom="page">
                  <wp:posOffset>4070985</wp:posOffset>
                </wp:positionH>
                <wp:positionV relativeFrom="paragraph">
                  <wp:posOffset>265430</wp:posOffset>
                </wp:positionV>
                <wp:extent cx="1212850" cy="216535"/>
                <wp:effectExtent l="0" t="0" r="0" b="0"/>
                <wp:wrapTopAndBottom/>
                <wp:docPr id="78" name="Shap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2850" cy="2165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76027" w:rsidRDefault="00D76027">
                            <w:pPr>
                              <w:pStyle w:val="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:vertAlign w:val="superscript"/>
                                <w:lang w:val="en-US" w:eastAsia="en-US" w:bidi="en-US"/>
                              </w:rPr>
                              <w:t>G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:lang w:val="en-US" w:eastAsia="en-US" w:bidi="en-US"/>
                              </w:rPr>
                              <w:t>сут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:lang w:val="en-US" w:eastAsia="en-US" w:bidi="en-US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ср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, </w:t>
                            </w:r>
                            <w:r>
                              <w:rPr>
                                <w:vertAlign w:val="superscript"/>
                              </w:rPr>
                              <w:t>м</w:t>
                            </w:r>
                            <w:r>
                              <w:t xml:space="preserve"> /</w:t>
                            </w:r>
                            <w:proofErr w:type="spellStart"/>
                            <w:r>
                              <w:t>суГ</w:t>
                            </w:r>
                            <w:proofErr w:type="spellEnd"/>
                            <w:r>
                              <w:t xml:space="preserve">^ </w:t>
                            </w:r>
                            <w:r>
                              <w:rPr>
                                <w:vertAlign w:val="superscript"/>
                              </w:rPr>
                              <w:t>где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78" o:spid="_x0000_s1037" type="#_x0000_t202" style="position:absolute;margin-left:320.55pt;margin-top:20.9pt;width:95.5pt;height:17.05pt;z-index:125829396;visibility:visible;mso-wrap-style:none;mso-wrap-distance-left:0;mso-wrap-distance-top:20.9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" filled="f" stroked="f">
                <v:textbox inset="0,0,0,0">
                  <w:txbxContent>
                    <w:p w:rsidR="00D76027" w:rsidRDefault="00D76027">
                      <w:pPr>
                        <w:pStyle w:val="11"/>
                        <w:shd w:val="clear" w:color="auto" w:fill="auto"/>
                        <w:spacing w:line="240" w:lineRule="auto"/>
                        <w:ind w:firstLine="0"/>
                      </w:pPr>
                      <w:proofErr w:type="spellStart"/>
                      <w:r>
                        <w:rPr>
                          <w:b/>
                          <w:bCs/>
                          <w:sz w:val="16"/>
                          <w:szCs w:val="16"/>
                          <w:vertAlign w:val="superscript"/>
                          <w:lang w:val="en-US" w:eastAsia="en-US" w:bidi="en-US"/>
                        </w:rPr>
                        <w:t>G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  <w:lang w:val="en-US" w:eastAsia="en-US" w:bidi="en-US"/>
                        </w:rPr>
                        <w:t>сут</w:t>
                      </w:r>
                      <w:proofErr w:type="spellEnd"/>
                      <w:r>
                        <w:rPr>
                          <w:b/>
                          <w:bCs/>
                          <w:sz w:val="16"/>
                          <w:szCs w:val="16"/>
                          <w:lang w:val="en-US" w:eastAsia="en-US" w:bidi="en-US"/>
                        </w:rPr>
                        <w:t xml:space="preserve">.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ср</w:t>
                      </w:r>
                      <w:r>
                        <w:rPr>
                          <w:b/>
                          <w:bCs/>
                        </w:rPr>
                        <w:t xml:space="preserve">, </w:t>
                      </w:r>
                      <w:r>
                        <w:rPr>
                          <w:vertAlign w:val="superscript"/>
                        </w:rPr>
                        <w:t>м</w:t>
                      </w:r>
                      <w:r>
                        <w:t xml:space="preserve"> /</w:t>
                      </w:r>
                      <w:proofErr w:type="spellStart"/>
                      <w:r>
                        <w:t>суГ</w:t>
                      </w:r>
                      <w:proofErr w:type="spellEnd"/>
                      <w:r>
                        <w:t xml:space="preserve">^ </w:t>
                      </w:r>
                      <w:r>
                        <w:rPr>
                          <w:vertAlign w:val="superscript"/>
                        </w:rPr>
                        <w:t>где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E682D" w:rsidRDefault="00DA33C3">
      <w:pPr>
        <w:pStyle w:val="11"/>
        <w:shd w:val="clear" w:color="auto" w:fill="auto"/>
        <w:spacing w:line="240" w:lineRule="auto"/>
        <w:ind w:firstLine="720"/>
      </w:pPr>
      <w:r>
        <w:rPr>
          <w:b/>
          <w:bCs/>
        </w:rPr>
        <w:t xml:space="preserve">- </w:t>
      </w:r>
      <w:proofErr w:type="spellStart"/>
      <w:r>
        <w:t>К</w:t>
      </w:r>
      <w:r>
        <w:rPr>
          <w:sz w:val="16"/>
          <w:szCs w:val="16"/>
          <w:vertAlign w:val="subscript"/>
        </w:rPr>
        <w:t>сут</w:t>
      </w:r>
      <w:proofErr w:type="gramStart"/>
      <w:r>
        <w:rPr>
          <w:sz w:val="16"/>
          <w:szCs w:val="16"/>
        </w:rPr>
        <w:t>.</w:t>
      </w:r>
      <w:r>
        <w:rPr>
          <w:sz w:val="16"/>
          <w:szCs w:val="16"/>
          <w:vertAlign w:val="subscript"/>
        </w:rPr>
        <w:t>м</w:t>
      </w:r>
      <w:proofErr w:type="gramEnd"/>
      <w:r>
        <w:rPr>
          <w:sz w:val="16"/>
          <w:szCs w:val="16"/>
          <w:vertAlign w:val="subscript"/>
        </w:rPr>
        <w:t>акс</w:t>
      </w:r>
      <w:proofErr w:type="spellEnd"/>
      <w:r>
        <w:t xml:space="preserve">, </w:t>
      </w:r>
      <w:proofErr w:type="spellStart"/>
      <w:r>
        <w:t>К</w:t>
      </w:r>
      <w:r>
        <w:rPr>
          <w:sz w:val="16"/>
          <w:szCs w:val="16"/>
          <w:vertAlign w:val="subscript"/>
        </w:rPr>
        <w:t>сут</w:t>
      </w:r>
      <w:r>
        <w:rPr>
          <w:sz w:val="16"/>
          <w:szCs w:val="16"/>
        </w:rPr>
        <w:t>.</w:t>
      </w:r>
      <w:r>
        <w:rPr>
          <w:sz w:val="16"/>
          <w:szCs w:val="16"/>
          <w:vertAlign w:val="subscript"/>
        </w:rPr>
        <w:t>мин</w:t>
      </w:r>
      <w:proofErr w:type="spellEnd"/>
      <w:r>
        <w:rPr>
          <w:sz w:val="16"/>
          <w:szCs w:val="16"/>
        </w:rPr>
        <w:t xml:space="preserve"> </w:t>
      </w:r>
      <w:r>
        <w:rPr>
          <w:b/>
          <w:bCs/>
        </w:rPr>
        <w:t xml:space="preserve">- </w:t>
      </w:r>
      <w:r>
        <w:t>максимальный и минимальный коэффициент суточной неравномерности;</w:t>
      </w:r>
      <w:r>
        <w:br w:type="page"/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lastRenderedPageBreak/>
        <w:t>Коэффициенты суточной неравномерности учитывают уклад жизни населения, климатические условия и связанные с ним изменения водопотребления по сезонам года и дням недели, а также режим работы коммунально-бытовых предприятий.</w:t>
      </w:r>
    </w:p>
    <w:p w:rsidR="005E682D" w:rsidRDefault="00DA33C3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42545" distB="18415" distL="0" distR="0" simplePos="0" relativeHeight="125829398" behindDoc="0" locked="0" layoutInCell="1" allowOverlap="1">
                <wp:simplePos x="0" y="0"/>
                <wp:positionH relativeFrom="page">
                  <wp:posOffset>1647825</wp:posOffset>
                </wp:positionH>
                <wp:positionV relativeFrom="paragraph">
                  <wp:posOffset>42545</wp:posOffset>
                </wp:positionV>
                <wp:extent cx="412750" cy="146050"/>
                <wp:effectExtent l="0" t="0" r="0" b="0"/>
                <wp:wrapTopAndBottom/>
                <wp:docPr id="80" name="Shap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750" cy="146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76027" w:rsidRDefault="00D76027">
                            <w:pPr>
                              <w:pStyle w:val="70"/>
                              <w:shd w:val="clear" w:color="auto" w:fill="auto"/>
                              <w:spacing w:after="0"/>
                            </w:pPr>
                            <w:proofErr w:type="spellStart"/>
                            <w:r>
                              <w:rPr>
                                <w:b w:val="0"/>
                                <w:bCs w:val="0"/>
                              </w:rPr>
                              <w:t>сут</w:t>
                            </w:r>
                            <w:proofErr w:type="gramStart"/>
                            <w:r>
                              <w:rPr>
                                <w:b w:val="0"/>
                                <w:bCs w:val="0"/>
                              </w:rPr>
                              <w:t>.м</w:t>
                            </w:r>
                            <w:proofErr w:type="gramEnd"/>
                            <w:r>
                              <w:rPr>
                                <w:b w:val="0"/>
                                <w:bCs w:val="0"/>
                              </w:rPr>
                              <w:t>акс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80" o:spid="_x0000_s1038" type="#_x0000_t202" style="position:absolute;margin-left:129.75pt;margin-top:3.35pt;width:32.5pt;height:11.5pt;z-index:125829398;visibility:visible;mso-wrap-style:none;mso-wrap-distance-left:0;mso-wrap-distance-top:3.35pt;mso-wrap-distance-right:0;mso-wrap-distance-bottom:1.4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" filled="f" stroked="f">
                <v:textbox inset="0,0,0,0">
                  <w:txbxContent>
                    <w:p w:rsidR="00D76027" w:rsidRDefault="00D76027">
                      <w:pPr>
                        <w:pStyle w:val="70"/>
                        <w:shd w:val="clear" w:color="auto" w:fill="auto"/>
                        <w:spacing w:after="0"/>
                      </w:pPr>
                      <w:proofErr w:type="spellStart"/>
                      <w:r>
                        <w:rPr>
                          <w:b w:val="0"/>
                          <w:bCs w:val="0"/>
                        </w:rPr>
                        <w:t>сут</w:t>
                      </w:r>
                      <w:proofErr w:type="gramStart"/>
                      <w:r>
                        <w:rPr>
                          <w:b w:val="0"/>
                          <w:bCs w:val="0"/>
                        </w:rPr>
                        <w:t>.м</w:t>
                      </w:r>
                      <w:proofErr w:type="gramEnd"/>
                      <w:r>
                        <w:rPr>
                          <w:b w:val="0"/>
                          <w:bCs w:val="0"/>
                        </w:rPr>
                        <w:t>акс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125829400" behindDoc="0" locked="0" layoutInCell="1" allowOverlap="1">
                <wp:simplePos x="0" y="0"/>
                <wp:positionH relativeFrom="page">
                  <wp:posOffset>2174875</wp:posOffset>
                </wp:positionH>
                <wp:positionV relativeFrom="paragraph">
                  <wp:posOffset>0</wp:posOffset>
                </wp:positionV>
                <wp:extent cx="1106170" cy="207010"/>
                <wp:effectExtent l="0" t="0" r="0" b="0"/>
                <wp:wrapTopAndBottom/>
                <wp:docPr id="82" name="Shap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6170" cy="207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76027" w:rsidRDefault="00D76027">
                            <w:pPr>
                              <w:pStyle w:val="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t xml:space="preserve">1,1-1,3; </w:t>
                            </w:r>
                            <w:proofErr w:type="spellStart"/>
                            <w:r>
                              <w:t>К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сут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.м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>ин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t>=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82" o:spid="_x0000_s1039" type="#_x0000_t202" style="position:absolute;margin-left:171.25pt;margin-top:0;width:87.1pt;height:16.3pt;z-index:125829400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" filled="f" stroked="f">
                <v:textbox inset="0,0,0,0">
                  <w:txbxContent>
                    <w:p w:rsidR="00D76027" w:rsidRDefault="00D76027">
                      <w:pPr>
                        <w:pStyle w:val="11"/>
                        <w:shd w:val="clear" w:color="auto" w:fill="auto"/>
                        <w:spacing w:line="240" w:lineRule="auto"/>
                        <w:ind w:firstLine="0"/>
                      </w:pPr>
                      <w:r>
                        <w:t xml:space="preserve">1,1-1,3; </w:t>
                      </w:r>
                      <w:proofErr w:type="spellStart"/>
                      <w:r>
                        <w:t>К</w:t>
                      </w:r>
                      <w:r>
                        <w:rPr>
                          <w:sz w:val="16"/>
                          <w:szCs w:val="16"/>
                        </w:rPr>
                        <w:t>сут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.м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>ин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t>=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7620" distL="0" distR="0" simplePos="0" relativeHeight="125829402" behindDoc="0" locked="0" layoutInCell="1" allowOverlap="1">
                <wp:simplePos x="0" y="0"/>
                <wp:positionH relativeFrom="page">
                  <wp:posOffset>3282950</wp:posOffset>
                </wp:positionH>
                <wp:positionV relativeFrom="paragraph">
                  <wp:posOffset>0</wp:posOffset>
                </wp:positionV>
                <wp:extent cx="519430" cy="199390"/>
                <wp:effectExtent l="0" t="0" r="0" b="0"/>
                <wp:wrapTopAndBottom/>
                <wp:docPr id="84" name="Shap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430" cy="199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76027" w:rsidRDefault="00D76027">
                            <w:pPr>
                              <w:pStyle w:val="1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t>0,7-0,9;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84" o:spid="_x0000_s1040" type="#_x0000_t202" style="position:absolute;margin-left:258.5pt;margin-top:0;width:40.9pt;height:15.7pt;z-index:125829402;visibility:visible;mso-wrap-style:none;mso-wrap-distance-left:0;mso-wrap-distance-top:0;mso-wrap-distance-right:0;mso-wrap-distance-bottom: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" filled="f" stroked="f">
                <v:textbox inset="0,0,0,0">
                  <w:txbxContent>
                    <w:p w:rsidR="00D76027" w:rsidRDefault="00D76027">
                      <w:pPr>
                        <w:pStyle w:val="11"/>
                        <w:shd w:val="clear" w:color="auto" w:fill="auto"/>
                        <w:spacing w:line="240" w:lineRule="auto"/>
                        <w:ind w:firstLine="0"/>
                      </w:pPr>
                      <w:r>
                        <w:t>0,7-0,9;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E682D" w:rsidRDefault="00DA33C3">
      <w:pPr>
        <w:pStyle w:val="11"/>
        <w:shd w:val="clear" w:color="auto" w:fill="auto"/>
        <w:spacing w:after="180" w:line="240" w:lineRule="auto"/>
        <w:ind w:firstLine="720"/>
        <w:jc w:val="both"/>
      </w:pPr>
      <w:r>
        <w:t>Часовые расходы воды в сутки максимального и минимального водопотребления определяются по формуле:</w:t>
      </w:r>
    </w:p>
    <w:p w:rsidR="005E682D" w:rsidRDefault="00DA33C3">
      <w:pPr>
        <w:pStyle w:val="70"/>
        <w:shd w:val="clear" w:color="auto" w:fill="auto"/>
        <w:spacing w:after="120"/>
        <w:jc w:val="center"/>
      </w:pPr>
      <w:proofErr w:type="spellStart"/>
      <w:r>
        <w:rPr>
          <w:vertAlign w:val="superscript"/>
        </w:rPr>
        <w:t>д</w:t>
      </w:r>
      <w:r>
        <w:t>ч</w:t>
      </w:r>
      <w:proofErr w:type="gramStart"/>
      <w:r>
        <w:t>.м</w:t>
      </w:r>
      <w:proofErr w:type="gramEnd"/>
      <w:r>
        <w:t>акс</w:t>
      </w:r>
      <w:proofErr w:type="spellEnd"/>
      <w:r>
        <w:t xml:space="preserve"> </w:t>
      </w:r>
      <w:r>
        <w:rPr>
          <w:vertAlign w:val="superscript"/>
          <w:lang w:val="en-US" w:eastAsia="en-US" w:bidi="en-US"/>
        </w:rPr>
        <w:t>K</w:t>
      </w:r>
      <w:r w:rsidRPr="004F6097">
        <w:rPr>
          <w:lang w:eastAsia="en-US" w:bidi="en-US"/>
        </w:rPr>
        <w:t>4</w:t>
      </w:r>
      <w:r>
        <w:rPr>
          <w:lang w:val="en-US" w:eastAsia="en-US" w:bidi="en-US"/>
        </w:rPr>
        <w:t>ac</w:t>
      </w:r>
      <w:r w:rsidRPr="004F6097">
        <w:rPr>
          <w:lang w:eastAsia="en-US" w:bidi="en-US"/>
        </w:rPr>
        <w:t>.</w:t>
      </w:r>
      <w:proofErr w:type="spellStart"/>
      <w:r>
        <w:rPr>
          <w:lang w:val="en-US" w:eastAsia="en-US" w:bidi="en-US"/>
        </w:rPr>
        <w:t>MaKC</w:t>
      </w:r>
      <w:proofErr w:type="spellEnd"/>
      <w:r w:rsidRPr="004F6097">
        <w:rPr>
          <w:lang w:eastAsia="en-US" w:bidi="en-US"/>
        </w:rPr>
        <w:t>.</w:t>
      </w:r>
      <w:r w:rsidRPr="004F6097">
        <w:rPr>
          <w:sz w:val="24"/>
          <w:szCs w:val="24"/>
          <w:lang w:eastAsia="en-US" w:bidi="en-US"/>
        </w:rPr>
        <w:t>*</w:t>
      </w:r>
      <w:r w:rsidRPr="004F6097">
        <w:rPr>
          <w:vertAlign w:val="superscript"/>
          <w:lang w:eastAsia="en-US" w:bidi="en-US"/>
        </w:rPr>
        <w:t>(</w:t>
      </w:r>
      <w:proofErr w:type="spellStart"/>
      <w:r>
        <w:rPr>
          <w:vertAlign w:val="superscript"/>
          <w:lang w:val="en-US" w:eastAsia="en-US" w:bidi="en-US"/>
        </w:rPr>
        <w:t>G</w:t>
      </w:r>
      <w:r>
        <w:rPr>
          <w:lang w:val="en-US" w:eastAsia="en-US" w:bidi="en-US"/>
        </w:rPr>
        <w:t>cyT</w:t>
      </w:r>
      <w:proofErr w:type="spellEnd"/>
      <w:r w:rsidRPr="004F6097">
        <w:rPr>
          <w:lang w:eastAsia="en-US" w:bidi="en-US"/>
        </w:rPr>
        <w:t xml:space="preserve">. </w:t>
      </w:r>
      <w:r>
        <w:t>макс</w:t>
      </w:r>
      <w:r>
        <w:rPr>
          <w:vertAlign w:val="superscript"/>
        </w:rPr>
        <w:t>/24)</w:t>
      </w:r>
      <w:r>
        <w:br/>
      </w:r>
      <w:proofErr w:type="spellStart"/>
      <w:r>
        <w:rPr>
          <w:vertAlign w:val="superscript"/>
        </w:rPr>
        <w:t>д</w:t>
      </w:r>
      <w:r>
        <w:t>ч</w:t>
      </w:r>
      <w:proofErr w:type="gramStart"/>
      <w:r>
        <w:t>.м</w:t>
      </w:r>
      <w:proofErr w:type="gramEnd"/>
      <w:r>
        <w:t>ин</w:t>
      </w:r>
      <w:proofErr w:type="spellEnd"/>
      <w:r>
        <w:t xml:space="preserve"> </w:t>
      </w:r>
      <w:proofErr w:type="spellStart"/>
      <w:r>
        <w:rPr>
          <w:vertAlign w:val="superscript"/>
        </w:rPr>
        <w:t>К</w:t>
      </w:r>
      <w:r>
        <w:t>час.мин</w:t>
      </w:r>
      <w:proofErr w:type="spellEnd"/>
      <w:r>
        <w:t>.</w:t>
      </w:r>
      <w:r>
        <w:rPr>
          <w:sz w:val="24"/>
          <w:szCs w:val="24"/>
        </w:rPr>
        <w:t>*</w:t>
      </w:r>
      <w:r>
        <w:rPr>
          <w:vertAlign w:val="superscript"/>
        </w:rPr>
        <w:t>(</w:t>
      </w:r>
      <w:proofErr w:type="spellStart"/>
      <w:r>
        <w:rPr>
          <w:vertAlign w:val="superscript"/>
        </w:rPr>
        <w:t>G</w:t>
      </w:r>
      <w:r>
        <w:t>сут</w:t>
      </w:r>
      <w:proofErr w:type="spellEnd"/>
      <w:r>
        <w:t>. мин</w:t>
      </w:r>
      <w:r>
        <w:rPr>
          <w:vertAlign w:val="superscript"/>
        </w:rPr>
        <w:t>/24)</w:t>
      </w:r>
    </w:p>
    <w:p w:rsidR="005E682D" w:rsidRDefault="00DA33C3">
      <w:pPr>
        <w:pStyle w:val="11"/>
        <w:shd w:val="clear" w:color="auto" w:fill="auto"/>
        <w:spacing w:after="180" w:line="240" w:lineRule="auto"/>
        <w:ind w:firstLine="580"/>
      </w:pPr>
      <w:r>
        <w:t>Коэффициенты часовой неравномерности определяются из выражений:</w:t>
      </w:r>
    </w:p>
    <w:p w:rsidR="005E682D" w:rsidRDefault="00DA33C3">
      <w:pPr>
        <w:pStyle w:val="70"/>
        <w:shd w:val="clear" w:color="auto" w:fill="auto"/>
        <w:spacing w:after="120"/>
        <w:jc w:val="center"/>
        <w:rPr>
          <w:sz w:val="24"/>
          <w:szCs w:val="24"/>
        </w:rPr>
      </w:pPr>
      <w:proofErr w:type="spellStart"/>
      <w:r>
        <w:rPr>
          <w:vertAlign w:val="superscript"/>
        </w:rPr>
        <w:t>К</w:t>
      </w:r>
      <w:r>
        <w:t>час</w:t>
      </w:r>
      <w:proofErr w:type="spellEnd"/>
      <w:r>
        <w:t xml:space="preserve">. макс. </w:t>
      </w:r>
      <w:r>
        <w:rPr>
          <w:i/>
          <w:iCs/>
          <w:vertAlign w:val="superscript"/>
        </w:rPr>
        <w:t>а</w:t>
      </w:r>
      <w:r>
        <w:t xml:space="preserve"> </w:t>
      </w:r>
      <w:proofErr w:type="spellStart"/>
      <w:r>
        <w:t>тах</w:t>
      </w:r>
      <w:proofErr w:type="spellEnd"/>
      <w:r>
        <w:rPr>
          <w:sz w:val="24"/>
          <w:szCs w:val="24"/>
        </w:rPr>
        <w:t>*</w:t>
      </w:r>
      <w:proofErr w:type="spellStart"/>
      <w:r>
        <w:rPr>
          <w:vertAlign w:val="superscript"/>
        </w:rPr>
        <w:t>в</w:t>
      </w:r>
      <w:r>
        <w:t>тах</w:t>
      </w:r>
      <w:proofErr w:type="spellEnd"/>
      <w:r>
        <w:rPr>
          <w:sz w:val="24"/>
          <w:szCs w:val="24"/>
        </w:rPr>
        <w:t>»</w:t>
      </w:r>
    </w:p>
    <w:p w:rsidR="005E682D" w:rsidRDefault="00DA33C3">
      <w:pPr>
        <w:pStyle w:val="70"/>
        <w:shd w:val="clear" w:color="auto" w:fill="auto"/>
        <w:spacing w:after="120"/>
        <w:jc w:val="center"/>
        <w:rPr>
          <w:sz w:val="24"/>
          <w:szCs w:val="24"/>
        </w:rPr>
      </w:pPr>
      <w:proofErr w:type="spellStart"/>
      <w:r>
        <w:rPr>
          <w:vertAlign w:val="superscript"/>
        </w:rPr>
        <w:t>К</w:t>
      </w:r>
      <w:r>
        <w:t>час</w:t>
      </w:r>
      <w:proofErr w:type="spellEnd"/>
      <w:r>
        <w:t xml:space="preserve">. мин. </w:t>
      </w:r>
      <w:r>
        <w:rPr>
          <w:i/>
          <w:iCs/>
          <w:vertAlign w:val="superscript"/>
        </w:rPr>
        <w:t>а</w:t>
      </w:r>
      <w:r>
        <w:t xml:space="preserve"> </w:t>
      </w:r>
      <w:r>
        <w:rPr>
          <w:lang w:val="en-US" w:eastAsia="en-US" w:bidi="en-US"/>
        </w:rPr>
        <w:t>min</w:t>
      </w:r>
      <w:r w:rsidRPr="004F6097">
        <w:rPr>
          <w:sz w:val="24"/>
          <w:szCs w:val="24"/>
          <w:lang w:eastAsia="en-US" w:bidi="en-US"/>
        </w:rPr>
        <w:t>*</w:t>
      </w:r>
      <w:proofErr w:type="spellStart"/>
      <w:r>
        <w:rPr>
          <w:vertAlign w:val="superscript"/>
          <w:lang w:val="en-US" w:eastAsia="en-US" w:bidi="en-US"/>
        </w:rPr>
        <w:t>e</w:t>
      </w:r>
      <w:r>
        <w:rPr>
          <w:lang w:val="en-US" w:eastAsia="en-US" w:bidi="en-US"/>
        </w:rPr>
        <w:t>min</w:t>
      </w:r>
      <w:proofErr w:type="spellEnd"/>
      <w:r w:rsidRPr="004F6097">
        <w:rPr>
          <w:sz w:val="24"/>
          <w:szCs w:val="24"/>
          <w:lang w:eastAsia="en-US" w:bidi="en-US"/>
        </w:rPr>
        <w:t>,</w:t>
      </w:r>
    </w:p>
    <w:p w:rsidR="005E682D" w:rsidRDefault="00DA33C3">
      <w:pPr>
        <w:pStyle w:val="11"/>
        <w:shd w:val="clear" w:color="auto" w:fill="auto"/>
        <w:spacing w:line="240" w:lineRule="auto"/>
        <w:ind w:firstLine="720"/>
        <w:jc w:val="both"/>
      </w:pPr>
      <w:r>
        <w:t xml:space="preserve">Значение </w:t>
      </w:r>
      <w:proofErr w:type="gramStart"/>
      <w:r>
        <w:t>коэффициентов</w:t>
      </w:r>
      <w:proofErr w:type="gramEnd"/>
      <w:r>
        <w:t xml:space="preserve"> а зависит от степени благоустройства, режима работы коммунальных предприятий и других местных условий, принимается по СНиП 2.04.02</w:t>
      </w:r>
      <w:r>
        <w:softHyphen/>
        <w:t>84*, раздел 5.2.;</w:t>
      </w:r>
    </w:p>
    <w:p w:rsidR="005E682D" w:rsidRDefault="00DA33C3">
      <w:pPr>
        <w:pStyle w:val="11"/>
        <w:shd w:val="clear" w:color="auto" w:fill="auto"/>
        <w:ind w:firstLine="0"/>
        <w:jc w:val="center"/>
      </w:pPr>
      <w:r>
        <w:rPr>
          <w:vertAlign w:val="superscript"/>
        </w:rPr>
        <w:t>а</w:t>
      </w:r>
      <w:r>
        <w:t xml:space="preserve"> </w:t>
      </w:r>
      <w:r>
        <w:rPr>
          <w:sz w:val="16"/>
          <w:szCs w:val="16"/>
          <w:lang w:val="en-US" w:eastAsia="en-US" w:bidi="en-US"/>
        </w:rPr>
        <w:t>max</w:t>
      </w:r>
      <w:r w:rsidRPr="004F6097">
        <w:rPr>
          <w:sz w:val="16"/>
          <w:szCs w:val="16"/>
          <w:lang w:eastAsia="en-US" w:bidi="en-US"/>
        </w:rPr>
        <w:t xml:space="preserve"> </w:t>
      </w:r>
      <w:r>
        <w:t xml:space="preserve">=1.2 </w:t>
      </w:r>
      <w:r>
        <w:rPr>
          <w:vertAlign w:val="superscript"/>
        </w:rPr>
        <w:t>—</w:t>
      </w:r>
      <w:r>
        <w:t xml:space="preserve"> 1.</w:t>
      </w:r>
      <w:r>
        <w:rPr>
          <w:vertAlign w:val="superscript"/>
        </w:rPr>
        <w:t>4; а</w:t>
      </w:r>
      <w:r>
        <w:t xml:space="preserve"> </w:t>
      </w:r>
      <w:r>
        <w:rPr>
          <w:sz w:val="16"/>
          <w:szCs w:val="16"/>
          <w:lang w:val="en-US" w:eastAsia="en-US" w:bidi="en-US"/>
        </w:rPr>
        <w:t>min</w:t>
      </w:r>
      <w:r w:rsidRPr="004F6097">
        <w:rPr>
          <w:sz w:val="16"/>
          <w:szCs w:val="16"/>
          <w:lang w:eastAsia="en-US" w:bidi="en-US"/>
        </w:rPr>
        <w:t xml:space="preserve"> </w:t>
      </w:r>
      <w:r>
        <w:t xml:space="preserve">= </w:t>
      </w:r>
      <w:r>
        <w:rPr>
          <w:vertAlign w:val="superscript"/>
        </w:rPr>
        <w:t>0</w:t>
      </w:r>
      <w:r>
        <w:t>.</w:t>
      </w:r>
      <w:r>
        <w:rPr>
          <w:vertAlign w:val="superscript"/>
        </w:rPr>
        <w:t>4 —</w:t>
      </w:r>
      <w:r>
        <w:t xml:space="preserve"> О.</w:t>
      </w:r>
      <w:r>
        <w:rPr>
          <w:vertAlign w:val="superscript"/>
        </w:rPr>
        <w:t>6,</w:t>
      </w:r>
    </w:p>
    <w:p w:rsidR="005E682D" w:rsidRDefault="00DA33C3">
      <w:pPr>
        <w:pStyle w:val="11"/>
        <w:shd w:val="clear" w:color="auto" w:fill="auto"/>
        <w:spacing w:line="372" w:lineRule="auto"/>
        <w:ind w:firstLine="720"/>
        <w:jc w:val="both"/>
      </w:pPr>
      <w:r>
        <w:t xml:space="preserve">Коэффициенты </w:t>
      </w:r>
      <w:proofErr w:type="gramStart"/>
      <w:r>
        <w:t>р</w:t>
      </w:r>
      <w:proofErr w:type="gramEnd"/>
      <w:r>
        <w:t>, отражают влияние численности населения, принимаются по СНиП 2.04.02-84*, раздел 5.2.;</w:t>
      </w:r>
    </w:p>
    <w:p w:rsidR="005E682D" w:rsidRDefault="00DA33C3">
      <w:pPr>
        <w:pStyle w:val="11"/>
        <w:shd w:val="clear" w:color="auto" w:fill="auto"/>
        <w:spacing w:line="372" w:lineRule="auto"/>
        <w:ind w:firstLine="0"/>
        <w:jc w:val="center"/>
      </w:pPr>
      <w:proofErr w:type="spellStart"/>
      <w:r>
        <w:rPr>
          <w:vertAlign w:val="superscript"/>
        </w:rPr>
        <w:t>в</w:t>
      </w:r>
      <w:r>
        <w:rPr>
          <w:sz w:val="16"/>
          <w:szCs w:val="16"/>
        </w:rPr>
        <w:t>тах</w:t>
      </w:r>
      <w:proofErr w:type="spellEnd"/>
      <w:r>
        <w:t xml:space="preserve">= </w:t>
      </w:r>
      <w:r>
        <w:rPr>
          <w:vertAlign w:val="superscript"/>
        </w:rPr>
        <w:t xml:space="preserve">1,4; </w:t>
      </w:r>
      <w:proofErr w:type="spellStart"/>
      <w:r>
        <w:rPr>
          <w:vertAlign w:val="superscript"/>
          <w:lang w:val="en-US" w:eastAsia="en-US" w:bidi="en-US"/>
        </w:rPr>
        <w:t>e</w:t>
      </w:r>
      <w:r>
        <w:rPr>
          <w:sz w:val="16"/>
          <w:szCs w:val="16"/>
          <w:lang w:val="en-US" w:eastAsia="en-US" w:bidi="en-US"/>
        </w:rPr>
        <w:t>min</w:t>
      </w:r>
      <w:proofErr w:type="spellEnd"/>
      <w:r w:rsidRPr="004F6097">
        <w:rPr>
          <w:sz w:val="16"/>
          <w:szCs w:val="16"/>
          <w:lang w:eastAsia="en-US" w:bidi="en-US"/>
        </w:rPr>
        <w:t xml:space="preserve"> </w:t>
      </w:r>
      <w:r>
        <w:t xml:space="preserve">= </w:t>
      </w:r>
      <w:r>
        <w:rPr>
          <w:vertAlign w:val="superscript"/>
        </w:rPr>
        <w:t>0,25</w:t>
      </w:r>
    </w:p>
    <w:p w:rsidR="005E682D" w:rsidRDefault="00DA33C3">
      <w:pPr>
        <w:pStyle w:val="11"/>
        <w:shd w:val="clear" w:color="auto" w:fill="auto"/>
        <w:ind w:firstLine="720"/>
        <w:jc w:val="both"/>
      </w:pPr>
      <w:proofErr w:type="gramStart"/>
      <w:r>
        <w:t>Расход воды на поливку зеленых насаждений и усовершенствованных покрытий улиц определяется по удельному среднесуточному расходу за поливочный сезон в расчете на одного жителя и принимается 50л/</w:t>
      </w:r>
      <w:proofErr w:type="spellStart"/>
      <w:r>
        <w:t>сут</w:t>
      </w:r>
      <w:proofErr w:type="spellEnd"/>
      <w:r>
        <w:t>/1 житель (СНиП 2.04.02-84*, раздел</w:t>
      </w:r>
      <w:proofErr w:type="gramEnd"/>
    </w:p>
    <w:p w:rsidR="005E682D" w:rsidRDefault="00DA33C3">
      <w:pPr>
        <w:pStyle w:val="11"/>
        <w:numPr>
          <w:ilvl w:val="0"/>
          <w:numId w:val="8"/>
        </w:numPr>
        <w:shd w:val="clear" w:color="auto" w:fill="auto"/>
        <w:ind w:firstLine="0"/>
        <w:jc w:val="both"/>
      </w:pPr>
      <w:r>
        <w:t>)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Максимальный расход воды на пожаротушение для одного гидранта принимается равным 15 л/</w:t>
      </w:r>
      <w:proofErr w:type="gramStart"/>
      <w:r>
        <w:t>с</w:t>
      </w:r>
      <w:proofErr w:type="gramEnd"/>
      <w:r>
        <w:t xml:space="preserve"> </w:t>
      </w:r>
      <w:proofErr w:type="gramStart"/>
      <w:r>
        <w:t>при</w:t>
      </w:r>
      <w:proofErr w:type="gramEnd"/>
      <w:r>
        <w:t xml:space="preserve"> минимальном напоре 10 метров.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Максимальный расход воды котельной определяется как расход холодной воды на собственные нужды и расход холодной воды на подпитку тепловой сети (утечки и горячее водоснабжение).</w:t>
      </w:r>
    </w:p>
    <w:p w:rsidR="005E682D" w:rsidRDefault="00DA33C3">
      <w:pPr>
        <w:pStyle w:val="32"/>
        <w:keepNext/>
        <w:keepLines/>
        <w:shd w:val="clear" w:color="auto" w:fill="auto"/>
        <w:spacing w:line="360" w:lineRule="auto"/>
      </w:pPr>
      <w:bookmarkStart w:id="42" w:name="bookmark49"/>
      <w:bookmarkStart w:id="43" w:name="bookmark50"/>
      <w:r>
        <w:t>Противопожарные мероприятия.</w:t>
      </w:r>
      <w:bookmarkEnd w:id="42"/>
      <w:bookmarkEnd w:id="43"/>
    </w:p>
    <w:p w:rsidR="005E682D" w:rsidRDefault="00DA33C3">
      <w:pPr>
        <w:pStyle w:val="11"/>
        <w:shd w:val="clear" w:color="auto" w:fill="auto"/>
        <w:spacing w:after="120"/>
        <w:ind w:firstLine="720"/>
        <w:jc w:val="both"/>
      </w:pPr>
      <w:r>
        <w:t>Характеристика системы противопожарного водоснабжения городского поселения «</w:t>
      </w:r>
      <w:proofErr w:type="spellStart"/>
      <w:r>
        <w:t>Кожва</w:t>
      </w:r>
      <w:proofErr w:type="spellEnd"/>
      <w:r>
        <w:t>» приведена в таблице 2.3.2.1.</w:t>
      </w:r>
      <w:r>
        <w:br w:type="page"/>
      </w:r>
    </w:p>
    <w:p w:rsidR="005E682D" w:rsidRDefault="00DA33C3">
      <w:pPr>
        <w:pStyle w:val="ab"/>
        <w:shd w:val="clear" w:color="auto" w:fill="auto"/>
        <w:ind w:left="7286"/>
      </w:pPr>
      <w:r>
        <w:lastRenderedPageBreak/>
        <w:t>Таблица 2.3.2.1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09"/>
        <w:gridCol w:w="2275"/>
        <w:gridCol w:w="1483"/>
        <w:gridCol w:w="1560"/>
        <w:gridCol w:w="1498"/>
      </w:tblGrid>
      <w:tr w:rsidR="005E682D">
        <w:trPr>
          <w:trHeight w:hRule="exact" w:val="1166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Название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населенного пункта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Количество пожарных гидрантов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Кол-во пожарных водоемов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Наличие природных водоемов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 xml:space="preserve">Наличие пирсов </w:t>
            </w:r>
            <w:proofErr w:type="gramStart"/>
            <w:r>
              <w:rPr>
                <w:b/>
                <w:bCs/>
              </w:rPr>
              <w:t>для</w:t>
            </w:r>
            <w:proofErr w:type="gramEnd"/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подъезда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пожарных</w:t>
            </w:r>
          </w:p>
        </w:tc>
      </w:tr>
      <w:tr w:rsidR="005E682D">
        <w:trPr>
          <w:trHeight w:hRule="exact" w:val="456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left="1020" w:firstLine="0"/>
              <w:jc w:val="both"/>
            </w:pPr>
            <w:r>
              <w:t>33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60"/>
              <w:jc w:val="both"/>
            </w:pPr>
            <w: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60"/>
              <w:jc w:val="both"/>
            </w:pPr>
            <w:r>
              <w:t>+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80"/>
              <w:jc w:val="both"/>
            </w:pPr>
            <w:r>
              <w:t>-</w:t>
            </w:r>
          </w:p>
        </w:tc>
      </w:tr>
      <w:tr w:rsidR="005E682D">
        <w:trPr>
          <w:trHeight w:hRule="exact" w:val="451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60"/>
              <w:jc w:val="both"/>
            </w:pPr>
            <w:r>
              <w:t>+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80"/>
              <w:jc w:val="both"/>
            </w:pPr>
            <w:r>
              <w:t>-</w:t>
            </w:r>
          </w:p>
        </w:tc>
      </w:tr>
      <w:tr w:rsidR="005E682D">
        <w:trPr>
          <w:trHeight w:hRule="exact" w:val="456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п. Набережный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60"/>
              <w:jc w:val="both"/>
            </w:pPr>
            <w:r>
              <w:t>+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80"/>
              <w:jc w:val="both"/>
            </w:pPr>
            <w:r>
              <w:t>-</w:t>
            </w:r>
          </w:p>
        </w:tc>
      </w:tr>
      <w:tr w:rsidR="005E682D">
        <w:trPr>
          <w:trHeight w:hRule="exact" w:val="456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д. Усть-Кожва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60"/>
              <w:jc w:val="both"/>
            </w:pPr>
            <w:r>
              <w:t>+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80"/>
              <w:jc w:val="both"/>
            </w:pPr>
            <w:r>
              <w:t>-</w:t>
            </w:r>
          </w:p>
        </w:tc>
      </w:tr>
      <w:tr w:rsidR="005E682D">
        <w:trPr>
          <w:trHeight w:hRule="exact" w:val="451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Соколово</w:t>
            </w:r>
            <w:proofErr w:type="spell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60"/>
              <w:jc w:val="both"/>
            </w:pPr>
            <w:r>
              <w:t>+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80"/>
              <w:jc w:val="both"/>
            </w:pPr>
            <w:r>
              <w:t>-</w:t>
            </w:r>
          </w:p>
        </w:tc>
      </w:tr>
      <w:tr w:rsidR="005E682D">
        <w:trPr>
          <w:trHeight w:hRule="exact" w:val="456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д. Песчанка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60"/>
              <w:jc w:val="both"/>
            </w:pPr>
            <w:r>
              <w:t>+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80"/>
              <w:jc w:val="both"/>
            </w:pPr>
            <w:r>
              <w:t>-</w:t>
            </w:r>
          </w:p>
        </w:tc>
      </w:tr>
      <w:tr w:rsidR="005E682D">
        <w:trPr>
          <w:trHeight w:hRule="exact" w:val="451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д. </w:t>
            </w:r>
            <w:proofErr w:type="spellStart"/>
            <w:r>
              <w:t>Уляшево</w:t>
            </w:r>
            <w:proofErr w:type="spell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60"/>
              <w:jc w:val="both"/>
            </w:pPr>
            <w:r>
              <w:t>+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80"/>
              <w:jc w:val="both"/>
            </w:pPr>
            <w:r>
              <w:t>-</w:t>
            </w:r>
          </w:p>
        </w:tc>
      </w:tr>
      <w:tr w:rsidR="005E682D">
        <w:trPr>
          <w:trHeight w:hRule="exact" w:val="466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д. </w:t>
            </w:r>
            <w:proofErr w:type="spellStart"/>
            <w:r>
              <w:t>Родионово</w:t>
            </w:r>
            <w:proofErr w:type="spell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60"/>
              <w:jc w:val="both"/>
            </w:pPr>
            <w:r>
              <w:t>+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80"/>
              <w:jc w:val="both"/>
            </w:pPr>
            <w:r>
              <w:t>-</w:t>
            </w:r>
          </w:p>
        </w:tc>
      </w:tr>
    </w:tbl>
    <w:p w:rsidR="005E682D" w:rsidRDefault="005E682D">
      <w:pPr>
        <w:spacing w:after="539" w:line="1" w:lineRule="exact"/>
      </w:pPr>
    </w:p>
    <w:p w:rsidR="005E682D" w:rsidRDefault="00DA33C3">
      <w:pPr>
        <w:pStyle w:val="11"/>
        <w:shd w:val="clear" w:color="auto" w:fill="auto"/>
        <w:ind w:firstLine="720"/>
      </w:pPr>
      <w:r>
        <w:t>Расчет расходов водопотребления на противопожарное водоснабжение населенных пунктов городского поселения «</w:t>
      </w:r>
      <w:proofErr w:type="spellStart"/>
      <w:r>
        <w:t>Кожва</w:t>
      </w:r>
      <w:proofErr w:type="spellEnd"/>
      <w:r>
        <w:t xml:space="preserve">» на </w:t>
      </w:r>
      <w:r>
        <w:rPr>
          <w:lang w:val="en-US" w:eastAsia="en-US" w:bidi="en-US"/>
        </w:rPr>
        <w:t>I</w:t>
      </w:r>
      <w:r w:rsidRPr="004F6097">
        <w:rPr>
          <w:lang w:eastAsia="en-US" w:bidi="en-US"/>
        </w:rPr>
        <w:t xml:space="preserve"> </w:t>
      </w:r>
      <w:r>
        <w:t>очередь строительства и на расчетный срок представлен в таблице 2.3.2.2.</w:t>
      </w:r>
    </w:p>
    <w:p w:rsidR="005E682D" w:rsidRDefault="00DA33C3">
      <w:pPr>
        <w:pStyle w:val="ab"/>
        <w:shd w:val="clear" w:color="auto" w:fill="auto"/>
        <w:ind w:left="7373"/>
      </w:pPr>
      <w:r>
        <w:t>Таблица 2.3.2.2.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7"/>
        <w:gridCol w:w="682"/>
        <w:gridCol w:w="845"/>
        <w:gridCol w:w="854"/>
        <w:gridCol w:w="1003"/>
        <w:gridCol w:w="1618"/>
        <w:gridCol w:w="605"/>
        <w:gridCol w:w="610"/>
        <w:gridCol w:w="610"/>
        <w:gridCol w:w="614"/>
      </w:tblGrid>
      <w:tr w:rsidR="005E682D">
        <w:trPr>
          <w:trHeight w:hRule="exact" w:val="1181"/>
          <w:jc w:val="center"/>
        </w:trPr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Название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населенного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Кол-во насе</w:t>
            </w:r>
            <w:r>
              <w:rPr>
                <w:b/>
                <w:bCs/>
                <w:sz w:val="22"/>
                <w:szCs w:val="22"/>
              </w:rPr>
              <w:softHyphen/>
              <w:t>ления, чел.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Расход на наружное пожаротушение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Расход воды на </w:t>
            </w:r>
            <w:proofErr w:type="gramStart"/>
            <w:r>
              <w:rPr>
                <w:b/>
                <w:bCs/>
                <w:sz w:val="22"/>
                <w:szCs w:val="22"/>
              </w:rPr>
              <w:t>внутреннее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пожаро</w:t>
            </w:r>
            <w:proofErr w:type="spellEnd"/>
            <w:r>
              <w:rPr>
                <w:b/>
                <w:bCs/>
                <w:sz w:val="22"/>
                <w:szCs w:val="22"/>
              </w:rPr>
              <w:softHyphen/>
            </w:r>
          </w:p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тушение, л/</w:t>
            </w:r>
            <w:proofErr w:type="gramStart"/>
            <w:r>
              <w:rPr>
                <w:b/>
                <w:bCs/>
                <w:sz w:val="22"/>
                <w:szCs w:val="22"/>
              </w:rPr>
              <w:t>с</w:t>
            </w:r>
            <w:proofErr w:type="gramEnd"/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Общий расход </w:t>
            </w:r>
            <w:proofErr w:type="gramStart"/>
            <w:r>
              <w:rPr>
                <w:b/>
                <w:bCs/>
                <w:sz w:val="22"/>
                <w:szCs w:val="22"/>
              </w:rPr>
              <w:t>на</w:t>
            </w:r>
            <w:proofErr w:type="gramEnd"/>
          </w:p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 w:eastAsia="en-US" w:bidi="en-US"/>
              </w:rPr>
              <w:t>I</w:t>
            </w:r>
            <w:r w:rsidRPr="004F6097">
              <w:rPr>
                <w:b/>
                <w:bCs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очередь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Общий расход на </w:t>
            </w:r>
            <w:proofErr w:type="spellStart"/>
            <w:r>
              <w:rPr>
                <w:b/>
                <w:bCs/>
                <w:sz w:val="22"/>
                <w:szCs w:val="22"/>
              </w:rPr>
              <w:t>расч</w:t>
            </w:r>
            <w:proofErr w:type="spellEnd"/>
            <w:r>
              <w:rPr>
                <w:b/>
                <w:bCs/>
                <w:sz w:val="22"/>
                <w:szCs w:val="22"/>
              </w:rPr>
              <w:t>. срок</w:t>
            </w:r>
          </w:p>
        </w:tc>
      </w:tr>
      <w:tr w:rsidR="005E682D">
        <w:trPr>
          <w:trHeight w:hRule="exact" w:val="725"/>
          <w:jc w:val="center"/>
        </w:trPr>
        <w:tc>
          <w:tcPr>
            <w:tcW w:w="16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 w:eastAsia="en-US" w:bidi="en-US"/>
              </w:rPr>
              <w:t xml:space="preserve">I </w:t>
            </w:r>
            <w:proofErr w:type="spellStart"/>
            <w:r>
              <w:rPr>
                <w:b/>
                <w:bCs/>
                <w:sz w:val="22"/>
                <w:szCs w:val="22"/>
              </w:rPr>
              <w:t>очер</w:t>
            </w:r>
            <w:proofErr w:type="spellEnd"/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Расч</w:t>
            </w:r>
            <w:proofErr w:type="spellEnd"/>
            <w:r>
              <w:rPr>
                <w:b/>
                <w:bCs/>
                <w:sz w:val="22"/>
                <w:szCs w:val="22"/>
              </w:rPr>
              <w:t>.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 w:eastAsia="en-US" w:bidi="en-US"/>
              </w:rPr>
              <w:t xml:space="preserve">I </w:t>
            </w:r>
            <w:proofErr w:type="spellStart"/>
            <w:r>
              <w:rPr>
                <w:b/>
                <w:bCs/>
                <w:sz w:val="22"/>
                <w:szCs w:val="22"/>
              </w:rPr>
              <w:t>очер</w:t>
            </w:r>
            <w:proofErr w:type="spellEnd"/>
            <w:r>
              <w:rPr>
                <w:b/>
                <w:bCs/>
                <w:sz w:val="22"/>
                <w:szCs w:val="22"/>
              </w:rPr>
              <w:t>., л/с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Расч</w:t>
            </w:r>
            <w:proofErr w:type="spellEnd"/>
            <w:r>
              <w:rPr>
                <w:b/>
                <w:bCs/>
                <w:sz w:val="22"/>
                <w:szCs w:val="22"/>
              </w:rPr>
              <w:t>.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срок, л/</w:t>
            </w:r>
            <w:proofErr w:type="gramStart"/>
            <w:r>
              <w:rPr>
                <w:b/>
                <w:bCs/>
                <w:sz w:val="22"/>
                <w:szCs w:val="22"/>
              </w:rPr>
              <w:t>с</w:t>
            </w:r>
            <w:proofErr w:type="gramEnd"/>
          </w:p>
        </w:tc>
        <w:tc>
          <w:tcPr>
            <w:tcW w:w="16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л</w:t>
            </w:r>
            <w:proofErr w:type="gramEnd"/>
            <w:r>
              <w:rPr>
                <w:b/>
                <w:bCs/>
                <w:sz w:val="22"/>
                <w:szCs w:val="22"/>
              </w:rPr>
              <w:t>/с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  <w:vertAlign w:val="superscript"/>
              </w:rPr>
              <w:t>3</w:t>
            </w:r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л</w:t>
            </w:r>
            <w:proofErr w:type="gramEnd"/>
            <w:r>
              <w:rPr>
                <w:b/>
                <w:bCs/>
                <w:sz w:val="22"/>
                <w:szCs w:val="22"/>
              </w:rPr>
              <w:t>/с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  <w:vertAlign w:val="superscript"/>
              </w:rPr>
              <w:t>3</w:t>
            </w:r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сут</w:t>
            </w:r>
            <w:proofErr w:type="spellEnd"/>
          </w:p>
        </w:tc>
      </w:tr>
      <w:tr w:rsidR="005E682D">
        <w:trPr>
          <w:trHeight w:hRule="exact" w:val="456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3028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60"/>
            </w:pPr>
            <w:r>
              <w:t>3336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216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216</w:t>
            </w:r>
          </w:p>
        </w:tc>
      </w:tr>
      <w:tr w:rsidR="005E682D">
        <w:trPr>
          <w:trHeight w:hRule="exact" w:val="456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40"/>
            </w:pPr>
            <w:r>
              <w:t>1537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60"/>
            </w:pPr>
            <w:r>
              <w:t>1750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162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162</w:t>
            </w:r>
          </w:p>
        </w:tc>
      </w:tr>
      <w:tr w:rsidR="005E682D">
        <w:trPr>
          <w:trHeight w:hRule="exact" w:val="451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п. Набережный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20"/>
            </w:pPr>
            <w:r>
              <w:t>401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40"/>
            </w:pPr>
            <w:r>
              <w:t>441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162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162</w:t>
            </w:r>
          </w:p>
        </w:tc>
      </w:tr>
      <w:tr w:rsidR="005E682D">
        <w:trPr>
          <w:trHeight w:hRule="exact" w:val="456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д. Усть-Кожва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20"/>
            </w:pPr>
            <w:r>
              <w:t>159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40"/>
            </w:pPr>
            <w:r>
              <w:t>185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00"/>
              <w:jc w:val="both"/>
            </w:pPr>
            <w:r>
              <w:t>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2,5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7,5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81</w:t>
            </w:r>
          </w:p>
        </w:tc>
      </w:tr>
      <w:tr w:rsidR="005E682D">
        <w:trPr>
          <w:trHeight w:hRule="exact" w:val="451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Соколово</w:t>
            </w:r>
            <w:proofErr w:type="spellEnd"/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20"/>
            </w:pPr>
            <w:r>
              <w:t>484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40"/>
            </w:pPr>
            <w:r>
              <w:t>563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00"/>
              <w:jc w:val="both"/>
            </w:pPr>
            <w:r>
              <w:t>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108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108</w:t>
            </w:r>
          </w:p>
        </w:tc>
      </w:tr>
      <w:tr w:rsidR="005E682D">
        <w:trPr>
          <w:trHeight w:hRule="exact" w:val="456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д. Песчанка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right"/>
            </w:pPr>
            <w:r>
              <w:t>79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00"/>
              <w:jc w:val="both"/>
            </w:pPr>
            <w:r>
              <w:t>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2,5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7,5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81</w:t>
            </w:r>
          </w:p>
        </w:tc>
      </w:tr>
      <w:tr w:rsidR="005E682D">
        <w:trPr>
          <w:trHeight w:hRule="exact" w:val="466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right"/>
            </w:pPr>
            <w:r>
              <w:rPr>
                <w:b/>
                <w:bCs/>
              </w:rPr>
              <w:t>5714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40"/>
            </w:pPr>
            <w:r>
              <w:rPr>
                <w:b/>
                <w:bCs/>
              </w:rPr>
              <w:t>6368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45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45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30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40"/>
              <w:jc w:val="both"/>
            </w:pPr>
            <w:r>
              <w:rPr>
                <w:b/>
                <w:bCs/>
              </w:rPr>
              <w:t>75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810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75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810</w:t>
            </w:r>
          </w:p>
        </w:tc>
      </w:tr>
    </w:tbl>
    <w:p w:rsidR="0008155C" w:rsidRDefault="0008155C">
      <w:pPr>
        <w:pStyle w:val="ab"/>
        <w:shd w:val="clear" w:color="auto" w:fill="auto"/>
        <w:ind w:left="485"/>
      </w:pPr>
    </w:p>
    <w:p w:rsidR="005E682D" w:rsidRDefault="00DA33C3">
      <w:pPr>
        <w:pStyle w:val="ab"/>
        <w:shd w:val="clear" w:color="auto" w:fill="auto"/>
        <w:ind w:left="485"/>
      </w:pPr>
      <w:r>
        <w:t xml:space="preserve">В деревнях </w:t>
      </w:r>
      <w:proofErr w:type="spellStart"/>
      <w:r>
        <w:t>Уляшево</w:t>
      </w:r>
      <w:proofErr w:type="spellEnd"/>
      <w:r>
        <w:t xml:space="preserve"> и </w:t>
      </w:r>
      <w:proofErr w:type="spellStart"/>
      <w:r>
        <w:t>Родионово</w:t>
      </w:r>
      <w:proofErr w:type="spellEnd"/>
      <w:r>
        <w:t xml:space="preserve"> противопожарное водоснабжение не</w:t>
      </w:r>
    </w:p>
    <w:p w:rsidR="005E682D" w:rsidRDefault="005E682D">
      <w:pPr>
        <w:spacing w:after="99" w:line="1" w:lineRule="exact"/>
      </w:pPr>
    </w:p>
    <w:p w:rsidR="005E682D" w:rsidRDefault="00DA33C3">
      <w:pPr>
        <w:pStyle w:val="11"/>
        <w:pBdr>
          <w:bottom w:val="single" w:sz="4" w:space="0" w:color="auto"/>
        </w:pBdr>
        <w:shd w:val="clear" w:color="auto" w:fill="auto"/>
        <w:spacing w:after="100" w:line="240" w:lineRule="auto"/>
        <w:ind w:firstLine="0"/>
      </w:pPr>
      <w:r>
        <w:t>предусматривается, так как численность населения менее 50 человек.</w:t>
      </w:r>
    </w:p>
    <w:p w:rsidR="005E682D" w:rsidRDefault="00DA33C3">
      <w:pPr>
        <w:pStyle w:val="32"/>
        <w:keepNext/>
        <w:keepLines/>
        <w:numPr>
          <w:ilvl w:val="0"/>
          <w:numId w:val="6"/>
        </w:numPr>
        <w:shd w:val="clear" w:color="auto" w:fill="auto"/>
        <w:tabs>
          <w:tab w:val="left" w:pos="665"/>
        </w:tabs>
        <w:spacing w:after="260"/>
      </w:pPr>
      <w:bookmarkStart w:id="44" w:name="bookmark51"/>
      <w:bookmarkStart w:id="45" w:name="bookmark52"/>
      <w:r>
        <w:lastRenderedPageBreak/>
        <w:t>Прогнозные балансы потребления воды на срок не менее 10 лет с учетом</w:t>
      </w:r>
      <w:r>
        <w:br/>
        <w:t>перспективного развития МО ГП «</w:t>
      </w:r>
      <w:proofErr w:type="spellStart"/>
      <w:r>
        <w:t>Кожва</w:t>
      </w:r>
      <w:proofErr w:type="spellEnd"/>
      <w:r>
        <w:t>»</w:t>
      </w:r>
      <w:bookmarkEnd w:id="44"/>
      <w:bookmarkEnd w:id="45"/>
    </w:p>
    <w:p w:rsidR="005E682D" w:rsidRDefault="00DA33C3">
      <w:pPr>
        <w:pStyle w:val="11"/>
        <w:shd w:val="clear" w:color="auto" w:fill="auto"/>
        <w:ind w:firstLine="720"/>
        <w:jc w:val="both"/>
      </w:pPr>
      <w:r>
        <w:t>Планом предусматривается повышение инвестиционной привлекательности муниципального образования, путем развития инфраструктуры, улучшение условий для развития бизнеса, создание новых рабочих мест.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Основной целью реконструкции и развития системы водоснабжения является обеспечение жителей качественной питьевой водой в необходимом её количестве.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Проектом предлагается дальнейшее развитие системы водоснабжения в населенных пунктах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Кожва</w:t>
      </w:r>
      <w:proofErr w:type="spellEnd"/>
      <w:r>
        <w:t xml:space="preserve">,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Изъяю</w:t>
      </w:r>
      <w:proofErr w:type="spellEnd"/>
      <w:r>
        <w:t xml:space="preserve"> и п. Набережный.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Питьевое водоснабжение производственных предприятий городского поселения «</w:t>
      </w:r>
      <w:proofErr w:type="spellStart"/>
      <w:r>
        <w:t>Кожва</w:t>
      </w:r>
      <w:proofErr w:type="spellEnd"/>
      <w:r>
        <w:t>» проектом предлагается осуществлять от поселковой водопроводной сети.</w:t>
      </w:r>
    </w:p>
    <w:p w:rsidR="005E682D" w:rsidRDefault="00DA33C3">
      <w:pPr>
        <w:pStyle w:val="11"/>
        <w:shd w:val="clear" w:color="auto" w:fill="auto"/>
        <w:ind w:firstLine="720"/>
        <w:jc w:val="both"/>
        <w:sectPr w:rsidR="005E682D">
          <w:headerReference w:type="default" r:id="rId29"/>
          <w:footerReference w:type="default" r:id="rId30"/>
          <w:pgSz w:w="11900" w:h="16840"/>
          <w:pgMar w:top="1697" w:right="943" w:bottom="1862" w:left="1654" w:header="0" w:footer="3" w:gutter="0"/>
          <w:cols w:space="720"/>
          <w:noEndnote/>
          <w:docGrid w:linePitch="360"/>
        </w:sectPr>
      </w:pPr>
      <w:r>
        <w:t>Расчет расходов водопотребления населенных пунктов городского поселения «</w:t>
      </w:r>
      <w:proofErr w:type="spellStart"/>
      <w:r>
        <w:t>Кожва</w:t>
      </w:r>
      <w:proofErr w:type="spellEnd"/>
      <w:r>
        <w:t>» на I очередь строительства до 2018 года и на расчетный срок до 2033 года представлен в таблице 2.3.3.</w:t>
      </w:r>
    </w:p>
    <w:p w:rsidR="005E682D" w:rsidRDefault="00DA33C3">
      <w:pPr>
        <w:pStyle w:val="ab"/>
        <w:shd w:val="clear" w:color="auto" w:fill="auto"/>
        <w:ind w:left="13046"/>
      </w:pPr>
      <w:r>
        <w:lastRenderedPageBreak/>
        <w:t>Таблица 2.3.3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4"/>
        <w:gridCol w:w="1296"/>
        <w:gridCol w:w="1704"/>
        <w:gridCol w:w="1810"/>
        <w:gridCol w:w="1560"/>
        <w:gridCol w:w="1781"/>
        <w:gridCol w:w="1306"/>
        <w:gridCol w:w="2045"/>
        <w:gridCol w:w="1354"/>
      </w:tblGrid>
      <w:tr w:rsidR="005E682D">
        <w:trPr>
          <w:trHeight w:hRule="exact" w:val="1085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</w:pPr>
            <w:r>
              <w:rPr>
                <w:b/>
                <w:bCs/>
              </w:rPr>
              <w:t>Населенный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680"/>
            </w:pPr>
            <w:r>
              <w:rPr>
                <w:b/>
                <w:bCs/>
              </w:rPr>
              <w:t>пункт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Кол-во насел</w:t>
            </w:r>
            <w:proofErr w:type="gramStart"/>
            <w:r>
              <w:rPr>
                <w:b/>
                <w:bCs/>
              </w:rPr>
              <w:t xml:space="preserve">., </w:t>
            </w:r>
            <w:proofErr w:type="gramEnd"/>
            <w:r>
              <w:rPr>
                <w:b/>
                <w:bCs/>
              </w:rPr>
              <w:t>чел.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Норма вод</w:t>
            </w:r>
            <w:proofErr w:type="gramStart"/>
            <w:r>
              <w:rPr>
                <w:b/>
                <w:bCs/>
              </w:rPr>
              <w:t>о-</w:t>
            </w:r>
            <w:proofErr w:type="gramEnd"/>
            <w:r>
              <w:rPr>
                <w:b/>
                <w:bCs/>
              </w:rPr>
              <w:t xml:space="preserve"> пот., л/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  <w:r>
              <w:rPr>
                <w:b/>
                <w:bCs/>
              </w:rPr>
              <w:t xml:space="preserve"> на чел.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Хоз.-</w:t>
            </w:r>
          </w:p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питьевые нужды, м</w:t>
            </w:r>
            <w:r>
              <w:rPr>
                <w:b/>
                <w:bCs/>
                <w:sz w:val="16"/>
                <w:szCs w:val="16"/>
                <w:vertAlign w:val="superscript"/>
              </w:rPr>
              <w:t>3</w:t>
            </w:r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Неучтен</w:t>
            </w:r>
            <w:r>
              <w:rPr>
                <w:b/>
                <w:bCs/>
              </w:rPr>
              <w:softHyphen/>
              <w:t>ные расхо</w:t>
            </w:r>
            <w:r>
              <w:rPr>
                <w:b/>
                <w:bCs/>
              </w:rPr>
              <w:softHyphen/>
              <w:t>ды, м</w:t>
            </w:r>
            <w:r>
              <w:rPr>
                <w:b/>
                <w:bCs/>
                <w:sz w:val="16"/>
                <w:szCs w:val="16"/>
                <w:vertAlign w:val="superscript"/>
              </w:rPr>
              <w:t>3</w:t>
            </w:r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71" w:lineRule="auto"/>
              <w:ind w:firstLine="0"/>
              <w:jc w:val="center"/>
            </w:pPr>
            <w:r>
              <w:rPr>
                <w:b/>
                <w:bCs/>
              </w:rPr>
              <w:t xml:space="preserve">Расходы </w:t>
            </w:r>
            <w:proofErr w:type="gramStart"/>
            <w:r>
              <w:rPr>
                <w:b/>
                <w:bCs/>
              </w:rPr>
              <w:t>на</w:t>
            </w:r>
            <w:proofErr w:type="gramEnd"/>
          </w:p>
          <w:p w:rsidR="005E682D" w:rsidRDefault="00DA33C3">
            <w:pPr>
              <w:pStyle w:val="ad"/>
              <w:shd w:val="clear" w:color="auto" w:fill="auto"/>
              <w:spacing w:line="271" w:lineRule="auto"/>
              <w:ind w:firstLine="0"/>
              <w:jc w:val="center"/>
            </w:pPr>
            <w:proofErr w:type="spellStart"/>
            <w:r>
              <w:rPr>
                <w:b/>
                <w:bCs/>
              </w:rPr>
              <w:t>производ</w:t>
            </w:r>
            <w:proofErr w:type="spellEnd"/>
            <w:r>
              <w:rPr>
                <w:b/>
                <w:bCs/>
              </w:rPr>
              <w:t>. нужды, м</w:t>
            </w:r>
            <w:r>
              <w:rPr>
                <w:b/>
                <w:bCs/>
                <w:sz w:val="16"/>
                <w:szCs w:val="16"/>
                <w:vertAlign w:val="superscript"/>
              </w:rPr>
              <w:t>3</w:t>
            </w:r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Полив,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м3/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Пожаротушение, м3/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Всего,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м3/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</w:p>
        </w:tc>
      </w:tr>
      <w:tr w:rsidR="005E682D">
        <w:trPr>
          <w:trHeight w:hRule="exact" w:val="341"/>
          <w:jc w:val="center"/>
        </w:trPr>
        <w:tc>
          <w:tcPr>
            <w:tcW w:w="1481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I очередь</w:t>
            </w:r>
          </w:p>
        </w:tc>
      </w:tr>
      <w:tr w:rsidR="005E682D">
        <w:trPr>
          <w:trHeight w:hRule="exact" w:val="34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20"/>
              <w:jc w:val="both"/>
            </w:pPr>
            <w:r>
              <w:t>3028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250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00"/>
            </w:pPr>
            <w:r>
              <w:t>757,00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</w:pPr>
            <w:r>
              <w:t>37,85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113,55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181,68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40"/>
              <w:jc w:val="both"/>
            </w:pPr>
            <w:r>
              <w:t>216,00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1306,08</w:t>
            </w:r>
          </w:p>
        </w:tc>
      </w:tr>
      <w:tr w:rsidR="005E682D">
        <w:trPr>
          <w:trHeight w:hRule="exact" w:val="34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20"/>
              <w:jc w:val="both"/>
            </w:pPr>
            <w:r>
              <w:t>1537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220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00"/>
            </w:pPr>
            <w:r>
              <w:t>338,14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</w:pPr>
            <w:r>
              <w:t>16,91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00"/>
            </w:pPr>
            <w:r>
              <w:t>50,72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92,22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40"/>
            </w:pPr>
            <w:r>
              <w:t>162,00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  <w:jc w:val="both"/>
            </w:pPr>
            <w:r>
              <w:t>659,99</w:t>
            </w:r>
          </w:p>
        </w:tc>
      </w:tr>
      <w:tr w:rsidR="005E682D">
        <w:trPr>
          <w:trHeight w:hRule="exact" w:val="34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40"/>
            </w:pPr>
            <w:r>
              <w:t>п. Набережный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  <w:jc w:val="both"/>
            </w:pPr>
            <w:r>
              <w:t>401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220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20"/>
            </w:pPr>
            <w:r>
              <w:t>88,22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4,41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00"/>
            </w:pPr>
            <w:r>
              <w:t>13,23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24,06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40"/>
            </w:pPr>
            <w:r>
              <w:t>162,00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  <w:jc w:val="both"/>
            </w:pPr>
            <w:r>
              <w:t>291,92</w:t>
            </w:r>
          </w:p>
        </w:tc>
      </w:tr>
      <w:tr w:rsidR="005E682D">
        <w:trPr>
          <w:trHeight w:hRule="exact" w:val="336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40"/>
            </w:pPr>
            <w:r>
              <w:t>д. Усть-Кожва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  <w:jc w:val="both"/>
            </w:pPr>
            <w:r>
              <w:t>159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20"/>
            </w:pPr>
            <w:r>
              <w:t>25,44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</w:pPr>
            <w:r>
              <w:t>1,27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00"/>
            </w:pPr>
            <w:r>
              <w:t>9,54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800"/>
            </w:pPr>
            <w:r>
              <w:t>81,00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  <w:jc w:val="both"/>
            </w:pPr>
            <w:r>
              <w:t>117,25</w:t>
            </w:r>
          </w:p>
        </w:tc>
      </w:tr>
      <w:tr w:rsidR="005E682D">
        <w:trPr>
          <w:trHeight w:hRule="exact" w:val="34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 xml:space="preserve">с. </w:t>
            </w:r>
            <w:proofErr w:type="spellStart"/>
            <w:r>
              <w:t>Соколово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  <w:jc w:val="both"/>
            </w:pPr>
            <w:r>
              <w:t>484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20"/>
            </w:pPr>
            <w:r>
              <w:t>77,44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3,87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00"/>
            </w:pPr>
            <w:r>
              <w:t>11,62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29,04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40"/>
            </w:pPr>
            <w:r>
              <w:t>108,00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  <w:jc w:val="both"/>
            </w:pPr>
            <w:r>
              <w:t>229,97</w:t>
            </w:r>
          </w:p>
        </w:tc>
      </w:tr>
      <w:tr w:rsidR="005E682D">
        <w:trPr>
          <w:trHeight w:hRule="exact" w:val="34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д. Песчанка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60"/>
              <w:jc w:val="both"/>
            </w:pPr>
            <w:r>
              <w:t>79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20"/>
            </w:pPr>
            <w:r>
              <w:t>12,64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0,63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00"/>
            </w:pPr>
            <w:r>
              <w:t>4,74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800"/>
            </w:pPr>
            <w:r>
              <w:t>81,00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99,01</w:t>
            </w:r>
          </w:p>
        </w:tc>
      </w:tr>
      <w:tr w:rsidR="005E682D">
        <w:trPr>
          <w:trHeight w:hRule="exact" w:val="34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 xml:space="preserve">д. </w:t>
            </w:r>
            <w:proofErr w:type="spellStart"/>
            <w:r>
              <w:t>Уляшево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60"/>
              <w:jc w:val="both"/>
            </w:pPr>
            <w:r>
              <w:t>26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0,07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00"/>
            </w:pPr>
            <w:r>
              <w:t>1,56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2,93</w:t>
            </w:r>
          </w:p>
        </w:tc>
      </w:tr>
      <w:tr w:rsidR="005E682D">
        <w:trPr>
          <w:trHeight w:hRule="exact" w:val="34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80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20"/>
              <w:jc w:val="both"/>
            </w:pPr>
            <w:r>
              <w:rPr>
                <w:b/>
                <w:bCs/>
              </w:rPr>
              <w:t>5714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00"/>
            </w:pPr>
            <w:r>
              <w:rPr>
                <w:b/>
                <w:bCs/>
              </w:rPr>
              <w:t>1300,18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</w:pPr>
            <w:r>
              <w:rPr>
                <w:b/>
                <w:bCs/>
              </w:rPr>
              <w:t>65,01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189,12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80"/>
            </w:pPr>
            <w:r>
              <w:rPr>
                <w:b/>
                <w:bCs/>
              </w:rPr>
              <w:t>342,84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40"/>
            </w:pPr>
            <w:r>
              <w:rPr>
                <w:b/>
                <w:bCs/>
              </w:rPr>
              <w:t>810,00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2707,15</w:t>
            </w:r>
          </w:p>
        </w:tc>
      </w:tr>
      <w:tr w:rsidR="005E682D">
        <w:trPr>
          <w:trHeight w:hRule="exact" w:val="341"/>
          <w:jc w:val="center"/>
        </w:trPr>
        <w:tc>
          <w:tcPr>
            <w:tcW w:w="1481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Расчетный срок</w:t>
            </w:r>
          </w:p>
        </w:tc>
      </w:tr>
      <w:tr w:rsidR="005E682D">
        <w:trPr>
          <w:trHeight w:hRule="exact" w:val="336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20"/>
              <w:jc w:val="both"/>
            </w:pPr>
            <w:r>
              <w:t>3336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250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00"/>
            </w:pPr>
            <w:r>
              <w:t>834,00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</w:pPr>
            <w:r>
              <w:t>41,70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00"/>
            </w:pPr>
            <w:r>
              <w:t>166,80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80"/>
            </w:pPr>
            <w:r>
              <w:t>200,16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40"/>
              <w:jc w:val="both"/>
            </w:pPr>
            <w:r>
              <w:t>216,00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1458,66</w:t>
            </w:r>
          </w:p>
        </w:tc>
      </w:tr>
      <w:tr w:rsidR="005E682D">
        <w:trPr>
          <w:trHeight w:hRule="exact" w:val="34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20"/>
              <w:jc w:val="both"/>
            </w:pPr>
            <w:r>
              <w:t>1750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220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00"/>
            </w:pPr>
            <w:r>
              <w:t>385,00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20"/>
            </w:pPr>
            <w:r>
              <w:t>19,25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20"/>
            </w:pPr>
            <w:r>
              <w:t>77,00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105,00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40"/>
            </w:pPr>
            <w:r>
              <w:t>162,00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  <w:jc w:val="both"/>
            </w:pPr>
            <w:r>
              <w:t>748,25</w:t>
            </w:r>
          </w:p>
        </w:tc>
      </w:tr>
      <w:tr w:rsidR="005E682D">
        <w:trPr>
          <w:trHeight w:hRule="exact" w:val="34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40"/>
            </w:pPr>
            <w:r>
              <w:t>п. Набережный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  <w:jc w:val="both"/>
            </w:pPr>
            <w:r>
              <w:t>441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220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20"/>
              <w:jc w:val="both"/>
            </w:pPr>
            <w:r>
              <w:t>97,02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20"/>
            </w:pPr>
            <w:r>
              <w:t>4,85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20"/>
            </w:pPr>
            <w:r>
              <w:t>19,40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26,46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40"/>
            </w:pPr>
            <w:r>
              <w:t>162,00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  <w:jc w:val="both"/>
            </w:pPr>
            <w:r>
              <w:t>309,74</w:t>
            </w:r>
          </w:p>
        </w:tc>
      </w:tr>
      <w:tr w:rsidR="005E682D">
        <w:trPr>
          <w:trHeight w:hRule="exact" w:val="34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40"/>
            </w:pPr>
            <w:r>
              <w:t>д. Усть-Кожва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  <w:jc w:val="both"/>
            </w:pPr>
            <w:r>
              <w:t>185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20"/>
              <w:jc w:val="both"/>
            </w:pPr>
            <w:r>
              <w:t>29,60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20"/>
            </w:pPr>
            <w:r>
              <w:t>1,48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11,10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800"/>
            </w:pPr>
            <w:r>
              <w:t>81,00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  <w:jc w:val="both"/>
            </w:pPr>
            <w:r>
              <w:t>123,18</w:t>
            </w:r>
          </w:p>
        </w:tc>
      </w:tr>
      <w:tr w:rsidR="005E682D">
        <w:trPr>
          <w:trHeight w:hRule="exact" w:val="34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 xml:space="preserve">с. </w:t>
            </w:r>
            <w:proofErr w:type="spellStart"/>
            <w:r>
              <w:t>Соколово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80"/>
              <w:jc w:val="both"/>
            </w:pPr>
            <w:r>
              <w:t>563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180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00"/>
            </w:pPr>
            <w:r>
              <w:t>101,34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20"/>
            </w:pPr>
            <w:r>
              <w:t>5,07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20"/>
            </w:pPr>
            <w:r>
              <w:t>20,27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33,78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40"/>
            </w:pPr>
            <w:r>
              <w:t>108,00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  <w:jc w:val="both"/>
            </w:pPr>
            <w:r>
              <w:t>268,46</w:t>
            </w:r>
          </w:p>
        </w:tc>
      </w:tr>
      <w:tr w:rsidR="005E682D">
        <w:trPr>
          <w:trHeight w:hRule="exact" w:val="34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</w:pPr>
            <w:r>
              <w:t>д. Песчанка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60"/>
              <w:jc w:val="both"/>
            </w:pPr>
            <w:r>
              <w:t>93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20"/>
            </w:pPr>
            <w:r>
              <w:t>14,88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20"/>
            </w:pPr>
            <w:r>
              <w:t>0,74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00"/>
            </w:pPr>
            <w:r>
              <w:t>5,58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800"/>
            </w:pPr>
            <w:r>
              <w:t>81,00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  <w:jc w:val="both"/>
            </w:pPr>
            <w:r>
              <w:t>102,20</w:t>
            </w:r>
          </w:p>
        </w:tc>
      </w:tr>
      <w:tr w:rsidR="005E682D">
        <w:trPr>
          <w:trHeight w:hRule="exact" w:val="725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80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20"/>
              <w:jc w:val="both"/>
            </w:pPr>
            <w:r>
              <w:rPr>
                <w:b/>
                <w:bCs/>
              </w:rPr>
              <w:t>6368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00"/>
            </w:pPr>
            <w:r>
              <w:rPr>
                <w:b/>
                <w:bCs/>
              </w:rPr>
              <w:t>1461,84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540"/>
            </w:pPr>
            <w:r>
              <w:rPr>
                <w:b/>
                <w:bCs/>
              </w:rPr>
              <w:t>73,09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600"/>
            </w:pPr>
            <w:r>
              <w:rPr>
                <w:b/>
                <w:bCs/>
              </w:rPr>
              <w:t>283,47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80"/>
            </w:pPr>
            <w:r>
              <w:rPr>
                <w:b/>
                <w:bCs/>
              </w:rPr>
              <w:t>382,08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740"/>
            </w:pPr>
            <w:r>
              <w:rPr>
                <w:b/>
                <w:bCs/>
              </w:rPr>
              <w:t>810,00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3010,48</w:t>
            </w:r>
          </w:p>
        </w:tc>
      </w:tr>
    </w:tbl>
    <w:p w:rsidR="005E682D" w:rsidRDefault="005E682D">
      <w:pPr>
        <w:sectPr w:rsidR="005E682D">
          <w:headerReference w:type="default" r:id="rId31"/>
          <w:footerReference w:type="default" r:id="rId32"/>
          <w:pgSz w:w="16840" w:h="11900" w:orient="landscape"/>
          <w:pgMar w:top="1700" w:right="812" w:bottom="1700" w:left="1220" w:header="0" w:footer="3" w:gutter="0"/>
          <w:cols w:space="720"/>
          <w:noEndnote/>
          <w:docGrid w:linePitch="360"/>
        </w:sectPr>
      </w:pPr>
    </w:p>
    <w:p w:rsidR="005E682D" w:rsidRDefault="00DA33C3">
      <w:pPr>
        <w:pStyle w:val="11"/>
        <w:shd w:val="clear" w:color="auto" w:fill="auto"/>
        <w:spacing w:before="100"/>
        <w:ind w:firstLine="720"/>
        <w:jc w:val="both"/>
      </w:pPr>
      <w:r>
        <w:lastRenderedPageBreak/>
        <w:t>Перспективный среднесуточный расход воды составляет (Таблица 2.3.4):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на расчетный срок - 3010,48 м3/</w:t>
      </w:r>
      <w:proofErr w:type="spellStart"/>
      <w:r>
        <w:t>сут</w:t>
      </w:r>
      <w:proofErr w:type="spellEnd"/>
      <w:r>
        <w:t>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Расчётный расход воды в сутки наибольшего водопотребления, исходя из формулы: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rPr>
          <w:lang w:val="en-US" w:eastAsia="en-US" w:bidi="en-US"/>
        </w:rPr>
        <w:t>Q</w:t>
      </w:r>
      <w:proofErr w:type="spellStart"/>
      <w:r w:rsidRPr="004F6097">
        <w:rPr>
          <w:lang w:eastAsia="en-US" w:bidi="en-US"/>
        </w:rPr>
        <w:t>сут</w:t>
      </w:r>
      <w:proofErr w:type="spellEnd"/>
      <w:r w:rsidRPr="004F6097">
        <w:rPr>
          <w:lang w:eastAsia="en-US" w:bidi="en-US"/>
        </w:rPr>
        <w:t>.</w:t>
      </w:r>
      <w:r>
        <w:rPr>
          <w:lang w:val="en-US" w:eastAsia="en-US" w:bidi="en-US"/>
        </w:rPr>
        <w:t>max</w:t>
      </w:r>
      <w:r w:rsidRPr="004F6097">
        <w:rPr>
          <w:lang w:eastAsia="en-US" w:bidi="en-US"/>
        </w:rPr>
        <w:t xml:space="preserve"> </w:t>
      </w:r>
      <w:r>
        <w:t xml:space="preserve">= </w:t>
      </w:r>
      <w:proofErr w:type="spellStart"/>
      <w:r>
        <w:t>Ксут.тах</w:t>
      </w:r>
      <w:proofErr w:type="spellEnd"/>
      <w:r>
        <w:t xml:space="preserve"> х </w:t>
      </w:r>
      <w:proofErr w:type="gramStart"/>
      <w:r>
        <w:rPr>
          <w:lang w:val="en-US" w:eastAsia="en-US" w:bidi="en-US"/>
        </w:rPr>
        <w:t>Q</w:t>
      </w:r>
      <w:r w:rsidRPr="004F6097">
        <w:rPr>
          <w:lang w:eastAsia="en-US" w:bidi="en-US"/>
        </w:rPr>
        <w:t xml:space="preserve">ср </w:t>
      </w:r>
      <w:r>
        <w:t>.[</w:t>
      </w:r>
      <w:proofErr w:type="gramEnd"/>
      <w:r>
        <w:t>1] (п.2.2 СНиП 2.04.02-84),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где </w:t>
      </w:r>
      <w:proofErr w:type="spellStart"/>
      <w:r>
        <w:t>Ксут</w:t>
      </w:r>
      <w:proofErr w:type="gramStart"/>
      <w:r>
        <w:t>.т</w:t>
      </w:r>
      <w:proofErr w:type="gramEnd"/>
      <w:r>
        <w:t>ах</w:t>
      </w:r>
      <w:proofErr w:type="spellEnd"/>
      <w:r>
        <w:t>=1,1 составят: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на расчётный срок - </w:t>
      </w:r>
      <w:proofErr w:type="gramStart"/>
      <w:r>
        <w:rPr>
          <w:lang w:val="en-US" w:eastAsia="en-US" w:bidi="en-US"/>
        </w:rPr>
        <w:t>Q</w:t>
      </w:r>
      <w:proofErr w:type="spellStart"/>
      <w:proofErr w:type="gramEnd"/>
      <w:r w:rsidRPr="004F6097">
        <w:rPr>
          <w:lang w:eastAsia="en-US" w:bidi="en-US"/>
        </w:rPr>
        <w:t>рсут</w:t>
      </w:r>
      <w:proofErr w:type="spellEnd"/>
      <w:r w:rsidRPr="004F6097">
        <w:rPr>
          <w:lang w:eastAsia="en-US" w:bidi="en-US"/>
        </w:rPr>
        <w:t>.</w:t>
      </w:r>
      <w:r>
        <w:rPr>
          <w:lang w:val="en-US" w:eastAsia="en-US" w:bidi="en-US"/>
        </w:rPr>
        <w:t>max</w:t>
      </w:r>
      <w:r w:rsidRPr="004F6097">
        <w:rPr>
          <w:lang w:eastAsia="en-US" w:bidi="en-US"/>
        </w:rPr>
        <w:t xml:space="preserve"> </w:t>
      </w:r>
      <w:r>
        <w:t>= 1,1 х 3010,48 = 3311,53 м3/</w:t>
      </w:r>
      <w:proofErr w:type="spellStart"/>
      <w:r>
        <w:t>сут</w:t>
      </w:r>
      <w:proofErr w:type="spellEnd"/>
      <w:r>
        <w:t>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Необходимая мощность </w:t>
      </w:r>
      <w:proofErr w:type="spellStart"/>
      <w:r>
        <w:t>водоисточника</w:t>
      </w:r>
      <w:proofErr w:type="spellEnd"/>
      <w:r>
        <w:t xml:space="preserve"> определяется из следующей формулы: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 w:rsidRPr="004F6097">
        <w:rPr>
          <w:b/>
          <w:bCs/>
          <w:lang w:eastAsia="en-US" w:bidi="en-US"/>
        </w:rPr>
        <w:t>(</w:t>
      </w:r>
      <w:r>
        <w:rPr>
          <w:b/>
          <w:bCs/>
          <w:lang w:val="en-US" w:eastAsia="en-US" w:bidi="en-US"/>
        </w:rPr>
        <w:t>Qi</w:t>
      </w:r>
      <w:r w:rsidRPr="004F6097">
        <w:rPr>
          <w:b/>
          <w:bCs/>
          <w:lang w:eastAsia="en-US" w:bidi="en-US"/>
        </w:rPr>
        <w:t xml:space="preserve"> </w:t>
      </w:r>
      <w:r>
        <w:t>ют. = ^</w:t>
      </w:r>
      <w:proofErr w:type="spellStart"/>
      <w:r>
        <w:t>сут</w:t>
      </w:r>
      <w:proofErr w:type="gramStart"/>
      <w:r>
        <w:t>.т</w:t>
      </w:r>
      <w:proofErr w:type="gramEnd"/>
      <w:r>
        <w:t>ах</w:t>
      </w:r>
      <w:proofErr w:type="spellEnd"/>
      <w:r>
        <w:t xml:space="preserve"> / 24 + 10 х 3,6 х 3 / 48] х 1,1 [2],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где </w:t>
      </w:r>
      <w:proofErr w:type="gramStart"/>
      <w:r>
        <w:rPr>
          <w:lang w:val="en-US" w:eastAsia="en-US" w:bidi="en-US"/>
        </w:rPr>
        <w:t>Qc</w:t>
      </w:r>
      <w:proofErr w:type="spellStart"/>
      <w:proofErr w:type="gramEnd"/>
      <w:r w:rsidRPr="004F6097">
        <w:rPr>
          <w:lang w:eastAsia="en-US" w:bidi="en-US"/>
        </w:rPr>
        <w:t>ут</w:t>
      </w:r>
      <w:proofErr w:type="spellEnd"/>
      <w:r w:rsidRPr="004F6097">
        <w:rPr>
          <w:lang w:eastAsia="en-US" w:bidi="en-US"/>
        </w:rPr>
        <w:t>.</w:t>
      </w:r>
      <w:r>
        <w:rPr>
          <w:lang w:val="en-US" w:eastAsia="en-US" w:bidi="en-US"/>
        </w:rPr>
        <w:t>max</w:t>
      </w:r>
      <w:r w:rsidRPr="004F6097">
        <w:rPr>
          <w:lang w:eastAsia="en-US" w:bidi="en-US"/>
        </w:rPr>
        <w:t xml:space="preserve"> </w:t>
      </w:r>
      <w:r>
        <w:t>- расход воды в сутки максимального водопотребления, м3/</w:t>
      </w:r>
      <w:proofErr w:type="spellStart"/>
      <w:r>
        <w:t>сут</w:t>
      </w:r>
      <w:proofErr w:type="spellEnd"/>
      <w:r>
        <w:t>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48 - продолжительность восстановления пожарного запаса воды, час.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10 - расход воды на наружное и внутреннее пожаротушение, л/с (10 л/</w:t>
      </w:r>
      <w:proofErr w:type="gramStart"/>
      <w:r>
        <w:t>с</w:t>
      </w:r>
      <w:proofErr w:type="gramEnd"/>
      <w:r>
        <w:t xml:space="preserve">, </w:t>
      </w:r>
      <w:proofErr w:type="gramStart"/>
      <w:r>
        <w:t>расчетная</w:t>
      </w:r>
      <w:proofErr w:type="gramEnd"/>
      <w:r>
        <w:t xml:space="preserve"> продолжительность пожара - 3 часа);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3,6 - коэффициент перевода с в м3/час</w:t>
      </w:r>
      <w:proofErr w:type="gramStart"/>
      <w:r>
        <w:t>.;</w:t>
      </w:r>
      <w:proofErr w:type="gramEnd"/>
    </w:p>
    <w:p w:rsidR="005E682D" w:rsidRDefault="00DA33C3">
      <w:pPr>
        <w:pStyle w:val="11"/>
        <w:shd w:val="clear" w:color="auto" w:fill="auto"/>
        <w:ind w:firstLine="720"/>
        <w:jc w:val="both"/>
      </w:pPr>
      <w:r>
        <w:t>1,1 - коэффициент запаса;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24 - суточная продолжительность работы насосов </w:t>
      </w:r>
      <w:proofErr w:type="spellStart"/>
      <w:r>
        <w:t>артскважин</w:t>
      </w:r>
      <w:proofErr w:type="spellEnd"/>
      <w:r>
        <w:t>, час.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На расчётный срок: </w:t>
      </w:r>
      <w:proofErr w:type="spellStart"/>
      <w:r>
        <w:t>Qрист</w:t>
      </w:r>
      <w:proofErr w:type="spellEnd"/>
      <w:r>
        <w:t>.=</w:t>
      </w:r>
      <w:proofErr w:type="gramStart"/>
      <w:r>
        <w:t xml:space="preserve">[ </w:t>
      </w:r>
      <w:proofErr w:type="gramEnd"/>
      <w:r>
        <w:t xml:space="preserve">3311,53/24+10x3,6x3/48 ] </w:t>
      </w:r>
      <w:r>
        <w:rPr>
          <w:lang w:val="en-US" w:eastAsia="en-US" w:bidi="en-US"/>
        </w:rPr>
        <w:t>x</w:t>
      </w:r>
      <w:r w:rsidRPr="004F6097">
        <w:rPr>
          <w:lang w:eastAsia="en-US" w:bidi="en-US"/>
        </w:rPr>
        <w:t xml:space="preserve"> </w:t>
      </w:r>
      <w:r>
        <w:t>1,1 = 154,25 м3/час.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Из расчёта получили, что мощность </w:t>
      </w:r>
      <w:proofErr w:type="spellStart"/>
      <w:r>
        <w:t>водоисточников</w:t>
      </w:r>
      <w:proofErr w:type="spellEnd"/>
      <w:r>
        <w:t xml:space="preserve"> должна составить не менее 154,25 м3/час, дебит существующих скважин (Таблица 2.1.3) составляет 158,88 м3/час при условии одновременной эксплуатации сразу всех имеющихся </w:t>
      </w:r>
      <w:proofErr w:type="spellStart"/>
      <w:r>
        <w:t>скаважин</w:t>
      </w:r>
      <w:proofErr w:type="spellEnd"/>
      <w:r>
        <w:t>, а это в свою очередь не допустимо, т.к. на каждую работающую арт. скважину должна быть ещё одна резервная.</w:t>
      </w:r>
    </w:p>
    <w:p w:rsidR="005E682D" w:rsidRDefault="00DA33C3">
      <w:pPr>
        <w:pStyle w:val="11"/>
        <w:shd w:val="clear" w:color="auto" w:fill="auto"/>
        <w:spacing w:after="400"/>
        <w:ind w:firstLine="720"/>
        <w:jc w:val="both"/>
      </w:pPr>
      <w:r>
        <w:t>Таким образом, можно сделать вывод, что источники водоснабжения не удовлетворяют требованиям потребности в питьевой воде на расчетный срок. Необходимо строительство дополнительных источников водоснабжения при выполнении мероприятий Генерального плана по новому строительству.</w:t>
      </w:r>
    </w:p>
    <w:p w:rsidR="005E682D" w:rsidRDefault="00DA33C3">
      <w:pPr>
        <w:pStyle w:val="32"/>
        <w:keepNext/>
        <w:keepLines/>
        <w:numPr>
          <w:ilvl w:val="0"/>
          <w:numId w:val="6"/>
        </w:numPr>
        <w:shd w:val="clear" w:color="auto" w:fill="auto"/>
        <w:tabs>
          <w:tab w:val="left" w:pos="723"/>
        </w:tabs>
      </w:pPr>
      <w:bookmarkStart w:id="46" w:name="bookmark53"/>
      <w:bookmarkStart w:id="47" w:name="bookmark54"/>
      <w:r>
        <w:t>Наименование организации, которая наделена статусом гарантирующей</w:t>
      </w:r>
      <w:r>
        <w:br/>
        <w:t>организации</w:t>
      </w:r>
      <w:bookmarkEnd w:id="46"/>
      <w:bookmarkEnd w:id="47"/>
    </w:p>
    <w:p w:rsidR="005E682D" w:rsidRDefault="00DA33C3">
      <w:pPr>
        <w:pStyle w:val="11"/>
        <w:pBdr>
          <w:bottom w:val="single" w:sz="4" w:space="0" w:color="auto"/>
        </w:pBdr>
        <w:shd w:val="clear" w:color="auto" w:fill="auto"/>
        <w:spacing w:after="300"/>
        <w:ind w:firstLine="720"/>
        <w:jc w:val="both"/>
      </w:pPr>
      <w:r>
        <w:t>Статусом гарантирующей организации наделен</w:t>
      </w:r>
      <w:r w:rsidR="00EF4424">
        <w:t xml:space="preserve"> Печорский филиал АО «КТК</w:t>
      </w:r>
      <w:proofErr w:type="gramStart"/>
      <w:r w:rsidR="00EF4424">
        <w:t>»,.</w:t>
      </w:r>
      <w:proofErr w:type="gramEnd"/>
    </w:p>
    <w:p w:rsidR="005E682D" w:rsidRDefault="00DA33C3">
      <w:pPr>
        <w:pStyle w:val="11"/>
        <w:shd w:val="clear" w:color="auto" w:fill="auto"/>
        <w:spacing w:after="400"/>
        <w:ind w:firstLine="720"/>
        <w:jc w:val="both"/>
      </w:pPr>
      <w:r>
        <w:t xml:space="preserve">Предприятие является юридическим лицом, имеет самостоятельный баланс, расчетный и иные счета в банках, круглую печать со своим наименованием. </w:t>
      </w:r>
      <w:proofErr w:type="gramStart"/>
      <w:r>
        <w:t>Предприятие отвечает по своим обязательствам всем принадлежащем ему имуществом и несет ответственность по обязательствам.</w:t>
      </w:r>
      <w:proofErr w:type="gramEnd"/>
      <w:r>
        <w:t xml:space="preserve"> Предприятие создано в целях удовлетворения </w:t>
      </w:r>
      <w:r>
        <w:lastRenderedPageBreak/>
        <w:t>потребностей населения муниципального района «Печора» Республики Коми в теплоснабжении, водоснабжении и водоотведении.</w:t>
      </w:r>
    </w:p>
    <w:p w:rsidR="005E682D" w:rsidRDefault="00DA33C3">
      <w:pPr>
        <w:pStyle w:val="11"/>
        <w:numPr>
          <w:ilvl w:val="0"/>
          <w:numId w:val="5"/>
        </w:numPr>
        <w:shd w:val="clear" w:color="auto" w:fill="auto"/>
        <w:tabs>
          <w:tab w:val="left" w:pos="500"/>
        </w:tabs>
        <w:spacing w:after="40" w:line="240" w:lineRule="auto"/>
        <w:ind w:firstLine="0"/>
        <w:jc w:val="center"/>
      </w:pPr>
      <w:bookmarkStart w:id="48" w:name="bookmark55"/>
      <w:r>
        <w:rPr>
          <w:b/>
          <w:bCs/>
        </w:rPr>
        <w:t>Предложения по строительству, реконструкции и модернизации объектов</w:t>
      </w:r>
      <w:r>
        <w:rPr>
          <w:b/>
          <w:bCs/>
        </w:rPr>
        <w:br/>
        <w:t>систем водоснабжения</w:t>
      </w:r>
      <w:bookmarkEnd w:id="48"/>
    </w:p>
    <w:p w:rsidR="005E682D" w:rsidRDefault="00DA33C3">
      <w:pPr>
        <w:pStyle w:val="32"/>
        <w:keepNext/>
        <w:keepLines/>
        <w:numPr>
          <w:ilvl w:val="0"/>
          <w:numId w:val="9"/>
        </w:numPr>
        <w:shd w:val="clear" w:color="auto" w:fill="auto"/>
        <w:tabs>
          <w:tab w:val="left" w:pos="663"/>
        </w:tabs>
      </w:pPr>
      <w:bookmarkStart w:id="49" w:name="bookmark56"/>
      <w:bookmarkStart w:id="50" w:name="bookmark57"/>
      <w:r>
        <w:t>Перечень основных мероприятий по реализации схем водоснабжения</w:t>
      </w:r>
      <w:bookmarkEnd w:id="49"/>
      <w:bookmarkEnd w:id="50"/>
    </w:p>
    <w:p w:rsidR="005E682D" w:rsidRDefault="00DA33C3">
      <w:pPr>
        <w:pStyle w:val="11"/>
        <w:shd w:val="clear" w:color="auto" w:fill="auto"/>
        <w:ind w:firstLine="720"/>
        <w:jc w:val="both"/>
      </w:pPr>
      <w:r>
        <w:t>Собранные в ходе обследования данные позволяют определить мероприятия, необходимые для оптимизации работы системы водоснабжения городского поселения «</w:t>
      </w:r>
      <w:proofErr w:type="spellStart"/>
      <w:r>
        <w:t>Кожва</w:t>
      </w:r>
      <w:proofErr w:type="spellEnd"/>
      <w:r>
        <w:t>».</w:t>
      </w:r>
    </w:p>
    <w:p w:rsidR="0041520C" w:rsidRDefault="0041520C" w:rsidP="0041520C">
      <w:pPr>
        <w:pStyle w:val="11"/>
        <w:shd w:val="clear" w:color="auto" w:fill="auto"/>
        <w:ind w:firstLine="720"/>
        <w:jc w:val="both"/>
      </w:pPr>
      <w:r>
        <w:t>В целях приведения качества питьевой воды в соответствие с установленными требованиями в период 202</w:t>
      </w:r>
      <w:r w:rsidR="000D611B">
        <w:t>1</w:t>
      </w:r>
      <w:r>
        <w:t xml:space="preserve"> – 20</w:t>
      </w:r>
      <w:r w:rsidR="000D611B">
        <w:t>31</w:t>
      </w:r>
      <w:r>
        <w:t xml:space="preserve"> </w:t>
      </w:r>
      <w:proofErr w:type="spellStart"/>
      <w:proofErr w:type="gramStart"/>
      <w:r>
        <w:t>гг</w:t>
      </w:r>
      <w:proofErr w:type="spellEnd"/>
      <w:proofErr w:type="gramEnd"/>
      <w:r>
        <w:t xml:space="preserve"> предлагается реализовать мероприяти</w:t>
      </w:r>
      <w:r w:rsidR="00EF4424">
        <w:t xml:space="preserve">я по </w:t>
      </w:r>
      <w:r w:rsidR="000D611B">
        <w:t>оптимизации системы водоснабжения с приведением</w:t>
      </w:r>
      <w:r w:rsidR="00EF4424">
        <w:t xml:space="preserve"> качества подаваемой питьевой воды в соответствие с установленными требованиями в п. Набережный, </w:t>
      </w:r>
      <w:proofErr w:type="spellStart"/>
      <w:r w:rsidR="00EF4424">
        <w:t>пгт</w:t>
      </w:r>
      <w:proofErr w:type="spellEnd"/>
      <w:r w:rsidR="00EF4424">
        <w:t xml:space="preserve">. </w:t>
      </w:r>
      <w:proofErr w:type="spellStart"/>
      <w:r w:rsidR="00EF4424">
        <w:t>Изъяю</w:t>
      </w:r>
      <w:proofErr w:type="spellEnd"/>
      <w:r w:rsidR="00EF4424">
        <w:t xml:space="preserve"> и </w:t>
      </w:r>
      <w:proofErr w:type="spellStart"/>
      <w:r w:rsidR="00EF4424">
        <w:t>пгт</w:t>
      </w:r>
      <w:proofErr w:type="spellEnd"/>
      <w:r w:rsidR="00EF4424">
        <w:t xml:space="preserve">. </w:t>
      </w:r>
      <w:proofErr w:type="spellStart"/>
      <w:r w:rsidR="00EF4424">
        <w:t>Кожва</w:t>
      </w:r>
      <w:proofErr w:type="spellEnd"/>
      <w:r w:rsidR="00EF4424">
        <w:t xml:space="preserve"> (с обеспечением должной надежности в части </w:t>
      </w:r>
      <w:proofErr w:type="spellStart"/>
      <w:r w:rsidR="00EF4424">
        <w:t>электрообеспечения</w:t>
      </w:r>
      <w:proofErr w:type="spellEnd"/>
      <w:r w:rsidR="00EF4424">
        <w:t xml:space="preserve"> объектов водоснабжения и очистки воды). Выбор варианта приведения качества питьевой воды будет осуществляться регулируемой организацией с учетом фактических показателей качества воды, а также </w:t>
      </w:r>
      <w:r w:rsidR="001C62B4">
        <w:t xml:space="preserve">существующих доступных технологий. </w:t>
      </w:r>
      <w:r w:rsidR="00EF4424">
        <w:t xml:space="preserve"> </w:t>
      </w:r>
    </w:p>
    <w:p w:rsidR="0041520C" w:rsidRDefault="0041520C" w:rsidP="0041520C">
      <w:pPr>
        <w:spacing w:line="360" w:lineRule="auto"/>
        <w:ind w:firstLine="851"/>
        <w:jc w:val="both"/>
      </w:pPr>
      <w:r w:rsidRPr="00FD1E56">
        <w:rPr>
          <w:rFonts w:ascii="Times New Roman" w:hAnsi="Times New Roman" w:cs="Times New Roman"/>
        </w:rPr>
        <w:t>Обоснованием необ</w:t>
      </w:r>
      <w:r>
        <w:rPr>
          <w:rFonts w:ascii="Times New Roman" w:hAnsi="Times New Roman" w:cs="Times New Roman"/>
        </w:rPr>
        <w:t>ходимости реализации мероприятий</w:t>
      </w:r>
      <w:r w:rsidR="001C62B4">
        <w:rPr>
          <w:rFonts w:ascii="Times New Roman" w:hAnsi="Times New Roman" w:cs="Times New Roman"/>
        </w:rPr>
        <w:t xml:space="preserve"> по установке ВОС в </w:t>
      </w:r>
      <w:proofErr w:type="spellStart"/>
      <w:r w:rsidR="001C62B4">
        <w:rPr>
          <w:rFonts w:ascii="Times New Roman" w:hAnsi="Times New Roman" w:cs="Times New Roman"/>
        </w:rPr>
        <w:t>пгт</w:t>
      </w:r>
      <w:proofErr w:type="spellEnd"/>
      <w:r w:rsidR="001C62B4">
        <w:rPr>
          <w:rFonts w:ascii="Times New Roman" w:hAnsi="Times New Roman" w:cs="Times New Roman"/>
        </w:rPr>
        <w:t xml:space="preserve">. </w:t>
      </w:r>
      <w:proofErr w:type="spellStart"/>
      <w:r w:rsidR="001C62B4">
        <w:rPr>
          <w:rFonts w:ascii="Times New Roman" w:hAnsi="Times New Roman" w:cs="Times New Roman"/>
        </w:rPr>
        <w:t>Кожва</w:t>
      </w:r>
      <w:proofErr w:type="spellEnd"/>
      <w:r w:rsidR="001C62B4">
        <w:rPr>
          <w:rFonts w:ascii="Times New Roman" w:hAnsi="Times New Roman" w:cs="Times New Roman"/>
        </w:rPr>
        <w:t xml:space="preserve">, </w:t>
      </w:r>
      <w:proofErr w:type="spellStart"/>
      <w:r w:rsidR="001C62B4">
        <w:rPr>
          <w:rFonts w:ascii="Times New Roman" w:hAnsi="Times New Roman" w:cs="Times New Roman"/>
        </w:rPr>
        <w:t>пгт</w:t>
      </w:r>
      <w:proofErr w:type="spellEnd"/>
      <w:r w:rsidR="001C62B4">
        <w:rPr>
          <w:rFonts w:ascii="Times New Roman" w:hAnsi="Times New Roman" w:cs="Times New Roman"/>
        </w:rPr>
        <w:t xml:space="preserve">. </w:t>
      </w:r>
      <w:proofErr w:type="spellStart"/>
      <w:r w:rsidR="001C62B4">
        <w:rPr>
          <w:rFonts w:ascii="Times New Roman" w:hAnsi="Times New Roman" w:cs="Times New Roman"/>
        </w:rPr>
        <w:t>Изъяю</w:t>
      </w:r>
      <w:proofErr w:type="spellEnd"/>
      <w:r w:rsidR="001C62B4"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</w:rPr>
        <w:t>п. Набережный</w:t>
      </w:r>
      <w:r w:rsidRPr="00FD1E56">
        <w:rPr>
          <w:rFonts w:ascii="Times New Roman" w:hAnsi="Times New Roman" w:cs="Times New Roman"/>
        </w:rPr>
        <w:t xml:space="preserve"> является несоответствие качества подаваемой питьевой воды потребителям </w:t>
      </w:r>
      <w:r>
        <w:rPr>
          <w:rFonts w:ascii="Times New Roman" w:hAnsi="Times New Roman" w:cs="Times New Roman"/>
        </w:rPr>
        <w:t xml:space="preserve">указанных населенных пунктов </w:t>
      </w:r>
      <w:r w:rsidRPr="00FD1E56">
        <w:rPr>
          <w:rFonts w:ascii="Times New Roman" w:hAnsi="Times New Roman" w:cs="Times New Roman"/>
        </w:rPr>
        <w:t xml:space="preserve">требованиям действующего законодательства, что подтверждается уведомлением Управления Федеральной службы по надзору в сфере защиты прав потребителей и благополучия человека по Республике Коми от 31.01.2019 г. № 67 </w:t>
      </w:r>
    </w:p>
    <w:p w:rsidR="005E682D" w:rsidRDefault="00DA33C3">
      <w:pPr>
        <w:pStyle w:val="32"/>
        <w:keepNext/>
        <w:keepLines/>
        <w:shd w:val="clear" w:color="auto" w:fill="auto"/>
        <w:spacing w:line="360" w:lineRule="auto"/>
      </w:pPr>
      <w:bookmarkStart w:id="51" w:name="bookmark64"/>
      <w:bookmarkStart w:id="52" w:name="bookmark65"/>
      <w:r>
        <w:t>Установка узлов учета воды на водозаборы и потребителей воды</w:t>
      </w:r>
      <w:bookmarkEnd w:id="51"/>
      <w:bookmarkEnd w:id="52"/>
    </w:p>
    <w:p w:rsidR="005E682D" w:rsidRDefault="00DA33C3">
      <w:pPr>
        <w:pStyle w:val="11"/>
        <w:shd w:val="clear" w:color="auto" w:fill="auto"/>
        <w:ind w:firstLine="720"/>
        <w:jc w:val="both"/>
      </w:pPr>
      <w:r>
        <w:t>Учет потребленной воды частью потребителей ведется по приборам учета, часть потребителей не оснащена приборами учета, частично приборы учета выведены из строя и не используются. Учет потребленной воды в значительной степени производится по санитарно-гигиеническим нормам на одного человека и один кв. метр занимаемой площади, что дает большие погрешности и приводит к количественному небалансу между поднятой и потребленной водой.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Водопотребление на хозяйственно-питьевые нужды населения зависит от степени благоустройства жилой застройки, климата и условий снабжения зданий горячей водой. Этот </w:t>
      </w:r>
      <w:r>
        <w:lastRenderedPageBreak/>
        <w:t>расход воды определяется по норме водопотребления, которая представляет собой расход (объем) воды, потребляемый одним жителем в сутки в среднем за год.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В соответствии с 261 ФЗ «Об энергосбережении и </w:t>
      </w:r>
      <w:proofErr w:type="spellStart"/>
      <w:r>
        <w:t>энергоэффективности</w:t>
      </w:r>
      <w:proofErr w:type="spellEnd"/>
      <w:r>
        <w:t>» индивидуальные приборы учёта должны быть установлены у всех потребителей до 01.07.2012.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Отсутствие учета потребленной воды создает предпосылки для возникновения значительных небалансов в системе водоснабжения, не позволяет определить фактические потери холодной воды.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Предлагается установить (заменить уже установленные) следующие приборы учёта воды: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80"/>
        </w:tabs>
        <w:ind w:firstLine="720"/>
        <w:jc w:val="both"/>
      </w:pPr>
      <w:r>
        <w:t xml:space="preserve">водозаборы, расходомер </w:t>
      </w:r>
      <w:r>
        <w:rPr>
          <w:lang w:val="en-US" w:eastAsia="en-US" w:bidi="en-US"/>
        </w:rPr>
        <w:t xml:space="preserve">US800 </w:t>
      </w:r>
      <w:r>
        <w:t>(Рисунок 2.4.1.2.4).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77"/>
        </w:tabs>
        <w:ind w:firstLine="720"/>
        <w:jc w:val="both"/>
      </w:pPr>
      <w:r>
        <w:t xml:space="preserve">вводы зданий и сооружений бюджетных организаций, жилых зданий, ВСКМ 90-50 </w:t>
      </w:r>
      <w:r>
        <w:rPr>
          <w:b/>
          <w:bCs/>
        </w:rPr>
        <w:t>(</w:t>
      </w:r>
      <w:r>
        <w:t>Рисунок 2.4.1.2.5), ВСКМ 90-25 (Рисунок 2.4.1.2.6).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Ультразвуковой расходомер </w:t>
      </w:r>
      <w:r>
        <w:rPr>
          <w:lang w:val="en-US" w:eastAsia="en-US" w:bidi="en-US"/>
        </w:rPr>
        <w:t>US</w:t>
      </w:r>
      <w:r w:rsidRPr="004F6097">
        <w:rPr>
          <w:lang w:eastAsia="en-US" w:bidi="en-US"/>
        </w:rPr>
        <w:t xml:space="preserve">800 </w:t>
      </w:r>
      <w:r>
        <w:t xml:space="preserve">(Рисунок 2.4.1.2.4) предназначен для измерения и учета текущего расхода и накопления объема жидкости (температурой до </w:t>
      </w:r>
      <w:r w:rsidRPr="004F6097">
        <w:rPr>
          <w:lang w:eastAsia="en-US" w:bidi="en-US"/>
        </w:rPr>
        <w:t>200°</w:t>
      </w:r>
      <w:r>
        <w:rPr>
          <w:lang w:val="en-US" w:eastAsia="en-US" w:bidi="en-US"/>
        </w:rPr>
        <w:t>C</w:t>
      </w:r>
      <w:r w:rsidRPr="004F6097">
        <w:rPr>
          <w:lang w:eastAsia="en-US" w:bidi="en-US"/>
        </w:rPr>
        <w:t xml:space="preserve">), </w:t>
      </w:r>
      <w:r>
        <w:t>протекающей под давлением в трубопроводе диаметром от 15 до 2000 мм на станции 1 и 2 подъема.</w:t>
      </w:r>
      <w:r>
        <w:br w:type="page"/>
      </w:r>
    </w:p>
    <w:p w:rsidR="005E682D" w:rsidRDefault="00DA33C3">
      <w:pPr>
        <w:spacing w:line="1" w:lineRule="exact"/>
      </w:pPr>
      <w:r>
        <w:rPr>
          <w:noProof/>
          <w:lang w:bidi="ar-SA"/>
        </w:rPr>
        <w:lastRenderedPageBreak/>
        <w:drawing>
          <wp:anchor distT="0" distB="2788285" distL="0" distR="0" simplePos="0" relativeHeight="125829406" behindDoc="0" locked="0" layoutInCell="1" allowOverlap="1">
            <wp:simplePos x="0" y="0"/>
            <wp:positionH relativeFrom="page">
              <wp:posOffset>1488440</wp:posOffset>
            </wp:positionH>
            <wp:positionV relativeFrom="paragraph">
              <wp:posOffset>0</wp:posOffset>
            </wp:positionV>
            <wp:extent cx="2987040" cy="1950720"/>
            <wp:effectExtent l="0" t="0" r="0" b="0"/>
            <wp:wrapTopAndBottom/>
            <wp:docPr id="112" name="Shape 1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Picture box 113"/>
                    <pic:cNvPicPr/>
                  </pic:nvPicPr>
                  <pic:blipFill>
                    <a:blip r:embed="rId33"/>
                    <a:stretch/>
                  </pic:blipFill>
                  <pic:spPr>
                    <a:xfrm>
                      <a:off x="0" y="0"/>
                      <a:ext cx="2987040" cy="195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6350" distB="2788285" distL="0" distR="0" simplePos="0" relativeHeight="125829407" behindDoc="0" locked="0" layoutInCell="1" allowOverlap="1">
            <wp:simplePos x="0" y="0"/>
            <wp:positionH relativeFrom="page">
              <wp:posOffset>4853305</wp:posOffset>
            </wp:positionH>
            <wp:positionV relativeFrom="paragraph">
              <wp:posOffset>6350</wp:posOffset>
            </wp:positionV>
            <wp:extent cx="1688465" cy="1944370"/>
            <wp:effectExtent l="0" t="0" r="0" b="0"/>
            <wp:wrapTopAndBottom/>
            <wp:docPr id="114" name="Shape 1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Picture box 115"/>
                    <pic:cNvPicPr/>
                  </pic:nvPicPr>
                  <pic:blipFill>
                    <a:blip r:embed="rId34"/>
                    <a:stretch/>
                  </pic:blipFill>
                  <pic:spPr>
                    <a:xfrm>
                      <a:off x="0" y="0"/>
                      <a:ext cx="1688465" cy="1944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2087880" distB="417195" distL="60960" distR="48895" simplePos="0" relativeHeight="125829408" behindDoc="0" locked="0" layoutInCell="1" allowOverlap="1">
            <wp:simplePos x="0" y="0"/>
            <wp:positionH relativeFrom="page">
              <wp:posOffset>2320290</wp:posOffset>
            </wp:positionH>
            <wp:positionV relativeFrom="paragraph">
              <wp:posOffset>2087880</wp:posOffset>
            </wp:positionV>
            <wp:extent cx="3395345" cy="2237105"/>
            <wp:effectExtent l="0" t="0" r="0" b="0"/>
            <wp:wrapTopAndBottom/>
            <wp:docPr id="116" name="Shape 1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Picture box 117"/>
                    <pic:cNvPicPr/>
                  </pic:nvPicPr>
                  <pic:blipFill>
                    <a:blip r:embed="rId35"/>
                    <a:stretch/>
                  </pic:blipFill>
                  <pic:spPr>
                    <a:xfrm>
                      <a:off x="0" y="0"/>
                      <a:ext cx="3395345" cy="2237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page">
                  <wp:posOffset>2259330</wp:posOffset>
                </wp:positionH>
                <wp:positionV relativeFrom="paragraph">
                  <wp:posOffset>4468495</wp:posOffset>
                </wp:positionV>
                <wp:extent cx="3502025" cy="207010"/>
                <wp:effectExtent l="0" t="0" r="0" b="0"/>
                <wp:wrapNone/>
                <wp:docPr id="118" name="Shap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2025" cy="207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76027" w:rsidRDefault="00D76027">
                            <w:pPr>
                              <w:pStyle w:val="a9"/>
                              <w:shd w:val="clear" w:color="auto" w:fill="auto"/>
                              <w:spacing w:line="240" w:lineRule="auto"/>
                            </w:pPr>
                            <w:r>
                              <w:t xml:space="preserve">Рисунок 2.4.1.2.4 Ультразвуковой расходомер </w:t>
                            </w:r>
                            <w:r>
                              <w:rPr>
                                <w:lang w:val="en-US" w:eastAsia="en-US" w:bidi="en-US"/>
                              </w:rPr>
                              <w:t>US800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18" o:spid="_x0000_s1041" type="#_x0000_t202" style="position:absolute;margin-left:177.9pt;margin-top:351.85pt;width:275.75pt;height:16.3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" filled="f" stroked="f">
                <v:textbox inset="0,0,0,0">
                  <w:txbxContent>
                    <w:p w:rsidR="00D76027" w:rsidRDefault="00D76027">
                      <w:pPr>
                        <w:pStyle w:val="a9"/>
                        <w:shd w:val="clear" w:color="auto" w:fill="auto"/>
                        <w:spacing w:line="240" w:lineRule="auto"/>
                      </w:pPr>
                      <w:r>
                        <w:t xml:space="preserve">Рисунок 2.4.1.2.4 Ультразвуковой расходомер </w:t>
                      </w:r>
                      <w:r>
                        <w:rPr>
                          <w:lang w:val="en-US" w:eastAsia="en-US" w:bidi="en-US"/>
                        </w:rPr>
                        <w:t>US800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5E682D" w:rsidRDefault="00DA33C3">
      <w:pPr>
        <w:pStyle w:val="11"/>
        <w:shd w:val="clear" w:color="auto" w:fill="auto"/>
        <w:spacing w:after="120"/>
        <w:ind w:firstLine="720"/>
        <w:jc w:val="both"/>
      </w:pPr>
      <w:r>
        <w:t xml:space="preserve">Счетчики воды ВСКМ 90-50 (Рисунок 2.4.1.2.5) </w:t>
      </w:r>
      <w:proofErr w:type="spellStart"/>
      <w:r>
        <w:t>крыльчатые</w:t>
      </w:r>
      <w:proofErr w:type="spellEnd"/>
      <w:r>
        <w:t xml:space="preserve"> механические с диаметром условного прохода ДУ 50 мм. Счетчики предназначены для измерения объема питьевой и сетевой воды в обратных и подающих трубопроводах закрытых и открытых систем холодного и горячего водоснабжения на входы зданий и сооружений.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Счетчики воды ВСКМ 90-25 (Рисунок 2.4.1.2.6) </w:t>
      </w:r>
      <w:proofErr w:type="spellStart"/>
      <w:r>
        <w:t>крыльчатые</w:t>
      </w:r>
      <w:proofErr w:type="spellEnd"/>
      <w:r>
        <w:t xml:space="preserve"> механические с диаметром условного прохода ДУ 25 мм. Счетчики предназначены для измерения объема питьевой и сетевой воды в обратных и подающих трубопроводах закрытых и открытых систем холодного и горячего водоснабжения на входы зданий и сооружений.</w:t>
      </w:r>
      <w:r>
        <w:br w:type="page"/>
      </w:r>
    </w:p>
    <w:p w:rsidR="005E682D" w:rsidRDefault="00DA33C3">
      <w:pPr>
        <w:jc w:val="center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2639695" cy="3078480"/>
            <wp:effectExtent l="0" t="0" r="0" b="0"/>
            <wp:docPr id="120" name="Picutre 1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Picture 120"/>
                    <pic:cNvPicPr/>
                  </pic:nvPicPr>
                  <pic:blipFill>
                    <a:blip r:embed="rId36"/>
                    <a:stretch/>
                  </pic:blipFill>
                  <pic:spPr>
                    <a:xfrm>
                      <a:off x="0" y="0"/>
                      <a:ext cx="2639695" cy="307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82D" w:rsidRDefault="00DA33C3">
      <w:pPr>
        <w:pStyle w:val="a9"/>
        <w:shd w:val="clear" w:color="auto" w:fill="auto"/>
        <w:spacing w:line="240" w:lineRule="auto"/>
      </w:pPr>
      <w:r>
        <w:t>Рисунок 2.4.1.2.5 Счетчики воды ВСКМ 90-50</w:t>
      </w:r>
    </w:p>
    <w:p w:rsidR="005E682D" w:rsidRDefault="005E682D">
      <w:pPr>
        <w:spacing w:after="1279" w:line="1" w:lineRule="exact"/>
      </w:pPr>
    </w:p>
    <w:p w:rsidR="005E682D" w:rsidRDefault="005E682D">
      <w:pPr>
        <w:spacing w:line="1" w:lineRule="exact"/>
      </w:pPr>
    </w:p>
    <w:p w:rsidR="005E682D" w:rsidRDefault="00DA33C3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3676015" cy="2736850"/>
            <wp:effectExtent l="0" t="0" r="0" b="0"/>
            <wp:docPr id="121" name="Picutre 1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Picture 121"/>
                    <pic:cNvPicPr/>
                  </pic:nvPicPr>
                  <pic:blipFill>
                    <a:blip r:embed="rId37"/>
                    <a:stretch/>
                  </pic:blipFill>
                  <pic:spPr>
                    <a:xfrm>
                      <a:off x="0" y="0"/>
                      <a:ext cx="3676015" cy="273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82D" w:rsidRDefault="00DA33C3">
      <w:pPr>
        <w:pStyle w:val="a9"/>
        <w:shd w:val="clear" w:color="auto" w:fill="auto"/>
        <w:spacing w:line="240" w:lineRule="auto"/>
        <w:ind w:left="480"/>
      </w:pPr>
      <w:r>
        <w:t>Рисунок 2.4.1.2.6 Счетчики воды ВСКМ 90-25</w:t>
      </w:r>
    </w:p>
    <w:p w:rsidR="005E682D" w:rsidRDefault="005E682D">
      <w:pPr>
        <w:spacing w:line="1" w:lineRule="exact"/>
      </w:pPr>
    </w:p>
    <w:p w:rsidR="005E682D" w:rsidRDefault="00DA33C3">
      <w:pPr>
        <w:pStyle w:val="ab"/>
        <w:shd w:val="clear" w:color="auto" w:fill="auto"/>
        <w:ind w:left="7613"/>
      </w:pPr>
      <w:r>
        <w:t>Таблица 2.4.1.6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02"/>
        <w:gridCol w:w="1133"/>
        <w:gridCol w:w="1133"/>
        <w:gridCol w:w="1435"/>
        <w:gridCol w:w="1411"/>
      </w:tblGrid>
      <w:tr w:rsidR="005E682D">
        <w:trPr>
          <w:trHeight w:hRule="exact" w:val="1234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Статья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Ед. изм.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Объем (кол-во)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Единичная расценка, тыс. 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Сумма, тыс. руб.</w:t>
            </w:r>
          </w:p>
        </w:tc>
      </w:tr>
      <w:tr w:rsidR="005E682D">
        <w:trPr>
          <w:trHeight w:hRule="exact" w:val="835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Расходомер </w:t>
            </w:r>
            <w:r>
              <w:rPr>
                <w:lang w:val="en-US" w:eastAsia="en-US" w:bidi="en-US"/>
              </w:rPr>
              <w:t>US</w:t>
            </w:r>
            <w:r w:rsidRPr="004F6097">
              <w:rPr>
                <w:lang w:eastAsia="en-US" w:bidi="en-US"/>
              </w:rPr>
              <w:t>800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(6 шт. - на проектируемые водозаборы;</w:t>
            </w:r>
          </w:p>
          <w:p w:rsidR="005E682D" w:rsidRDefault="00DA33C3">
            <w:pPr>
              <w:pStyle w:val="ad"/>
              <w:shd w:val="clear" w:color="auto" w:fill="auto"/>
              <w:spacing w:line="233" w:lineRule="auto"/>
              <w:ind w:firstLine="0"/>
            </w:pPr>
            <w:proofErr w:type="gramStart"/>
            <w:r>
              <w:t>2 шт. взамен установленных)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30,6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244,8</w:t>
            </w:r>
          </w:p>
        </w:tc>
      </w:tr>
      <w:tr w:rsidR="005E682D">
        <w:trPr>
          <w:trHeight w:hRule="exact" w:val="562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lastRenderedPageBreak/>
              <w:t>Счетчик воды ВСКМ 90-50 (Счетчик воды ВСКМ 90-25)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550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6,25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3437,5</w:t>
            </w:r>
          </w:p>
        </w:tc>
      </w:tr>
      <w:tr w:rsidR="005E682D">
        <w:trPr>
          <w:trHeight w:hRule="exact" w:val="1253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ind w:firstLine="0"/>
            </w:pPr>
            <w:r>
              <w:t>Затраты на транспортные расходы, монтажные работы, а так же прочие и непредвиденные расходы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тыс. руб.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4418,3</w:t>
            </w:r>
          </w:p>
        </w:tc>
      </w:tr>
      <w:tr w:rsidR="005E682D">
        <w:trPr>
          <w:trHeight w:hRule="exact" w:val="475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ИТОГО капитальные затраты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8100,6</w:t>
            </w:r>
          </w:p>
        </w:tc>
      </w:tr>
    </w:tbl>
    <w:p w:rsidR="005E682D" w:rsidRDefault="005E682D">
      <w:pPr>
        <w:spacing w:after="499" w:line="1" w:lineRule="exact"/>
      </w:pPr>
    </w:p>
    <w:p w:rsidR="005E682D" w:rsidRDefault="00DA33C3">
      <w:pPr>
        <w:pStyle w:val="32"/>
        <w:keepNext/>
        <w:keepLines/>
        <w:shd w:val="clear" w:color="auto" w:fill="auto"/>
        <w:spacing w:line="276" w:lineRule="auto"/>
        <w:ind w:left="1240" w:hanging="1240"/>
        <w:jc w:val="left"/>
      </w:pPr>
      <w:bookmarkStart w:id="53" w:name="bookmark66"/>
      <w:bookmarkStart w:id="54" w:name="bookmark67"/>
      <w:r>
        <w:t xml:space="preserve">Прокладка новых и замена существующих магистральных сетей водоснабжения на трубы ПНД ПЭ100 </w:t>
      </w:r>
      <w:r>
        <w:rPr>
          <w:lang w:val="en-US" w:eastAsia="en-US" w:bidi="en-US"/>
        </w:rPr>
        <w:t>SDR</w:t>
      </w:r>
      <w:r w:rsidRPr="004F6097">
        <w:rPr>
          <w:lang w:eastAsia="en-US" w:bidi="en-US"/>
        </w:rPr>
        <w:t>17 (</w:t>
      </w:r>
      <w:r>
        <w:rPr>
          <w:lang w:val="en-US" w:eastAsia="en-US" w:bidi="en-US"/>
        </w:rPr>
        <w:t>PN</w:t>
      </w:r>
      <w:r w:rsidRPr="004F6097">
        <w:rPr>
          <w:lang w:eastAsia="en-US" w:bidi="en-US"/>
        </w:rPr>
        <w:t xml:space="preserve"> </w:t>
      </w:r>
      <w:r>
        <w:t>10), замена запорной арматуры</w:t>
      </w:r>
      <w:bookmarkEnd w:id="53"/>
      <w:bookmarkEnd w:id="54"/>
    </w:p>
    <w:p w:rsidR="005E682D" w:rsidRDefault="00DA33C3">
      <w:pPr>
        <w:pStyle w:val="11"/>
        <w:shd w:val="clear" w:color="auto" w:fill="auto"/>
        <w:ind w:firstLine="720"/>
        <w:jc w:val="both"/>
      </w:pPr>
      <w:r>
        <w:t>Система централизованного водоснабжения по городскому поселению «</w:t>
      </w:r>
      <w:proofErr w:type="spellStart"/>
      <w:r>
        <w:t>Кожва</w:t>
      </w:r>
      <w:proofErr w:type="spellEnd"/>
      <w:r>
        <w:t xml:space="preserve">» имеется только в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Кожва</w:t>
      </w:r>
      <w:proofErr w:type="spellEnd"/>
      <w:r>
        <w:t xml:space="preserve">,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Изъяю</w:t>
      </w:r>
      <w:proofErr w:type="spellEnd"/>
      <w:r>
        <w:t xml:space="preserve"> и п. Набережный. Сооружения и сети системы централизованного водоснабжения в д. Усть-Кожва, в с. </w:t>
      </w:r>
      <w:proofErr w:type="spellStart"/>
      <w:r>
        <w:t>Соколово</w:t>
      </w:r>
      <w:proofErr w:type="spellEnd"/>
      <w:r>
        <w:t xml:space="preserve">, в </w:t>
      </w:r>
      <w:proofErr w:type="spellStart"/>
      <w:r>
        <w:t>д</w:t>
      </w:r>
      <w:proofErr w:type="gramStart"/>
      <w:r>
        <w:t>.П</w:t>
      </w:r>
      <w:proofErr w:type="gramEnd"/>
      <w:r>
        <w:t>есчанка</w:t>
      </w:r>
      <w:proofErr w:type="spellEnd"/>
      <w:r>
        <w:t xml:space="preserve">, в д. </w:t>
      </w:r>
      <w:proofErr w:type="spellStart"/>
      <w:r>
        <w:t>Родионово</w:t>
      </w:r>
      <w:proofErr w:type="spellEnd"/>
      <w:r>
        <w:t xml:space="preserve"> и в д. </w:t>
      </w:r>
      <w:proofErr w:type="spellStart"/>
      <w:r>
        <w:t>Уляшево</w:t>
      </w:r>
      <w:proofErr w:type="spellEnd"/>
      <w:r>
        <w:t xml:space="preserve"> отсутствуют.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Износ существующих водопроводных сетей по поселению на момент разработки схемы составляет до 100 %, имеет неудовлетворительное состояние, не имеет коррозионной защиты и требует перекладки и замены трубопроводов без наружной и внутренней изоляции на трубопроводы из некорродирующих материалов.</w:t>
      </w:r>
    </w:p>
    <w:p w:rsidR="005E682D" w:rsidRDefault="00DA33C3">
      <w:pPr>
        <w:pStyle w:val="11"/>
        <w:shd w:val="clear" w:color="auto" w:fill="auto"/>
        <w:spacing w:after="340"/>
        <w:ind w:firstLine="720"/>
        <w:jc w:val="both"/>
      </w:pPr>
      <w:r>
        <w:t>Трубы, изготовленные из полиэтилена низкого давления или иначе трубы ПНД, являются разновидностью пластиковых труб и предназначены они для различных систем трубопроводов, в том числе и для транспортировки воды для хозяйственно-питьевого водоснабжения. Полиэтилен низкого давления — это экологически чистый материал, который дает возможность легко монтировать изделия изготовление из него. Изделия из ПНД способны без каких-либо изменений механических или изоляционных свойств, выдерживать широкий температурный диапазон.</w:t>
      </w:r>
      <w:r>
        <w:br w:type="page"/>
      </w:r>
    </w:p>
    <w:p w:rsidR="005E682D" w:rsidRDefault="00DA33C3">
      <w:pPr>
        <w:pStyle w:val="32"/>
        <w:keepNext/>
        <w:keepLines/>
        <w:shd w:val="clear" w:color="auto" w:fill="auto"/>
        <w:spacing w:line="276" w:lineRule="auto"/>
      </w:pPr>
      <w:bookmarkStart w:id="55" w:name="bookmark68"/>
      <w:bookmarkStart w:id="56" w:name="bookmark69"/>
      <w:r>
        <w:lastRenderedPageBreak/>
        <w:t>Перечень мероприятий по развитию системы противопожарного</w:t>
      </w:r>
      <w:r>
        <w:br/>
        <w:t>водоснабжения</w:t>
      </w:r>
      <w:bookmarkEnd w:id="55"/>
      <w:bookmarkEnd w:id="56"/>
    </w:p>
    <w:p w:rsidR="005E682D" w:rsidRDefault="00DA33C3">
      <w:pPr>
        <w:pStyle w:val="11"/>
        <w:shd w:val="clear" w:color="auto" w:fill="auto"/>
        <w:spacing w:after="80" w:line="276" w:lineRule="auto"/>
        <w:ind w:firstLine="720"/>
      </w:pPr>
      <w:r>
        <w:t xml:space="preserve">Предлагаемый перечень мероприятий по развитию систем </w:t>
      </w:r>
      <w:proofErr w:type="gramStart"/>
      <w:r>
        <w:t>противопожарного</w:t>
      </w:r>
      <w:proofErr w:type="gramEnd"/>
    </w:p>
    <w:p w:rsidR="005E682D" w:rsidRDefault="00DA33C3">
      <w:pPr>
        <w:pStyle w:val="11"/>
        <w:shd w:val="clear" w:color="auto" w:fill="auto"/>
        <w:spacing w:after="80" w:line="276" w:lineRule="auto"/>
        <w:ind w:firstLine="0"/>
      </w:pPr>
      <w:proofErr w:type="spellStart"/>
      <w:r>
        <w:t>водоснабжния</w:t>
      </w:r>
      <w:proofErr w:type="spellEnd"/>
      <w:r>
        <w:t xml:space="preserve"> поселения </w:t>
      </w:r>
      <w:proofErr w:type="gramStart"/>
      <w:r>
        <w:t>приведен</w:t>
      </w:r>
      <w:proofErr w:type="gramEnd"/>
      <w:r>
        <w:t xml:space="preserve"> в таблице 2.4.1.7.</w:t>
      </w:r>
    </w:p>
    <w:p w:rsidR="005E682D" w:rsidRDefault="00DA33C3">
      <w:pPr>
        <w:pStyle w:val="ab"/>
        <w:shd w:val="clear" w:color="auto" w:fill="auto"/>
        <w:ind w:left="7507"/>
      </w:pPr>
      <w:r>
        <w:t>Таблица 2.4.1.7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47"/>
        <w:gridCol w:w="2117"/>
      </w:tblGrid>
      <w:tr w:rsidR="005E682D">
        <w:trPr>
          <w:trHeight w:hRule="exact" w:val="326"/>
          <w:jc w:val="center"/>
        </w:trPr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Параметры</w:t>
            </w:r>
          </w:p>
        </w:tc>
      </w:tr>
      <w:tr w:rsidR="005E682D">
        <w:trPr>
          <w:trHeight w:hRule="exact" w:val="298"/>
          <w:jc w:val="center"/>
        </w:trPr>
        <w:tc>
          <w:tcPr>
            <w:tcW w:w="92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 первую очередь</w:t>
            </w:r>
          </w:p>
        </w:tc>
      </w:tr>
      <w:tr w:rsidR="005E682D">
        <w:trPr>
          <w:trHeight w:hRule="exact" w:val="422"/>
          <w:jc w:val="center"/>
        </w:trPr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Строительство пожарных водоемов в </w:t>
            </w: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 xml:space="preserve">2x50-60 </w:t>
            </w:r>
            <w:r>
              <w:t>м</w:t>
            </w:r>
            <w:r>
              <w:rPr>
                <w:vertAlign w:val="superscript"/>
              </w:rPr>
              <w:t>3</w:t>
            </w:r>
          </w:p>
        </w:tc>
      </w:tr>
      <w:tr w:rsidR="005E682D">
        <w:trPr>
          <w:trHeight w:hRule="exact" w:val="590"/>
          <w:jc w:val="center"/>
        </w:trPr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after="40" w:line="240" w:lineRule="auto"/>
              <w:ind w:firstLine="0"/>
            </w:pPr>
            <w:r>
              <w:t xml:space="preserve">Устройство пожарных гидрантов на водопроводных сетях </w:t>
            </w:r>
            <w:proofErr w:type="spellStart"/>
            <w:r>
              <w:t>п.г.</w:t>
            </w:r>
            <w:proofErr w:type="gramStart"/>
            <w:r>
              <w:t>т</w:t>
            </w:r>
            <w:proofErr w:type="spellEnd"/>
            <w:proofErr w:type="gramEnd"/>
            <w:r>
              <w:t>.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Изъяю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 ед.</w:t>
            </w:r>
          </w:p>
        </w:tc>
      </w:tr>
      <w:tr w:rsidR="005E682D">
        <w:trPr>
          <w:trHeight w:hRule="exact" w:val="317"/>
          <w:jc w:val="center"/>
        </w:trPr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Строительство пожарных водоемов в </w:t>
            </w: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 xml:space="preserve">3x50-60 </w:t>
            </w:r>
            <w:r>
              <w:t>м</w:t>
            </w:r>
            <w:r>
              <w:rPr>
                <w:vertAlign w:val="superscript"/>
              </w:rPr>
              <w:t>3</w:t>
            </w:r>
          </w:p>
        </w:tc>
      </w:tr>
      <w:tr w:rsidR="005E682D">
        <w:trPr>
          <w:trHeight w:hRule="exact" w:val="302"/>
          <w:jc w:val="center"/>
        </w:trPr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Строительство пожарных водоемов в п. Набережный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 xml:space="preserve">4x50-60 </w:t>
            </w:r>
            <w:r>
              <w:t>м</w:t>
            </w:r>
            <w:r>
              <w:rPr>
                <w:vertAlign w:val="superscript"/>
              </w:rPr>
              <w:t>3</w:t>
            </w:r>
          </w:p>
        </w:tc>
      </w:tr>
      <w:tr w:rsidR="005E682D">
        <w:trPr>
          <w:trHeight w:hRule="exact" w:val="302"/>
          <w:jc w:val="center"/>
        </w:trPr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Строительство пожарного пирса в п. Набережный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 ед.</w:t>
            </w:r>
          </w:p>
        </w:tc>
      </w:tr>
      <w:tr w:rsidR="005E682D">
        <w:trPr>
          <w:trHeight w:hRule="exact" w:val="341"/>
          <w:jc w:val="center"/>
        </w:trPr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Строительство пожарных водоемов </w:t>
            </w:r>
            <w:proofErr w:type="gramStart"/>
            <w:r>
              <w:t>в</w:t>
            </w:r>
            <w:proofErr w:type="gramEnd"/>
            <w:r>
              <w:t xml:space="preserve"> с. </w:t>
            </w:r>
            <w:proofErr w:type="spellStart"/>
            <w:r>
              <w:t>Соколово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 xml:space="preserve">3x50-60 </w:t>
            </w:r>
            <w:r>
              <w:t>м</w:t>
            </w:r>
            <w:r>
              <w:rPr>
                <w:vertAlign w:val="superscript"/>
              </w:rPr>
              <w:t>3</w:t>
            </w:r>
          </w:p>
        </w:tc>
      </w:tr>
      <w:tr w:rsidR="005E682D">
        <w:trPr>
          <w:trHeight w:hRule="exact" w:val="595"/>
          <w:jc w:val="center"/>
        </w:trPr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after="40" w:line="240" w:lineRule="auto"/>
              <w:ind w:firstLine="0"/>
            </w:pPr>
            <w:r>
              <w:t xml:space="preserve">Устройство пожарных гидрантов на водопроводных сетях </w:t>
            </w:r>
            <w:proofErr w:type="spellStart"/>
            <w:r>
              <w:t>п.г.</w:t>
            </w:r>
            <w:proofErr w:type="gramStart"/>
            <w:r>
              <w:t>т</w:t>
            </w:r>
            <w:proofErr w:type="spellEnd"/>
            <w:proofErr w:type="gramEnd"/>
            <w:r>
              <w:t>.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Кожва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27 ед.</w:t>
            </w:r>
          </w:p>
        </w:tc>
      </w:tr>
      <w:tr w:rsidR="005E682D">
        <w:trPr>
          <w:trHeight w:hRule="exact" w:val="341"/>
          <w:jc w:val="center"/>
        </w:trPr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Строительство пожарного пирса </w:t>
            </w:r>
            <w:proofErr w:type="gramStart"/>
            <w:r>
              <w:t>в</w:t>
            </w:r>
            <w:proofErr w:type="gramEnd"/>
            <w:r>
              <w:t xml:space="preserve"> с. </w:t>
            </w:r>
            <w:proofErr w:type="spellStart"/>
            <w:r>
              <w:t>Соколово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 ед.</w:t>
            </w:r>
          </w:p>
        </w:tc>
      </w:tr>
      <w:tr w:rsidR="005E682D">
        <w:trPr>
          <w:trHeight w:hRule="exact" w:val="346"/>
          <w:jc w:val="center"/>
        </w:trPr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Строительство пожарных водоемов в д. Усть-Кожва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 xml:space="preserve">3x30-40 </w:t>
            </w:r>
            <w:r>
              <w:t>м</w:t>
            </w:r>
            <w:r>
              <w:rPr>
                <w:vertAlign w:val="superscript"/>
              </w:rPr>
              <w:t>3</w:t>
            </w:r>
          </w:p>
        </w:tc>
      </w:tr>
      <w:tr w:rsidR="005E682D">
        <w:trPr>
          <w:trHeight w:hRule="exact" w:val="346"/>
          <w:jc w:val="center"/>
        </w:trPr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Строительство пожарного пирса в д. Усть-Кожва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 ед.</w:t>
            </w:r>
          </w:p>
        </w:tc>
      </w:tr>
      <w:tr w:rsidR="005E682D">
        <w:trPr>
          <w:trHeight w:hRule="exact" w:val="341"/>
          <w:jc w:val="center"/>
        </w:trPr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Строительство пожарного пирса в д. Песчанка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 ед.</w:t>
            </w:r>
          </w:p>
        </w:tc>
      </w:tr>
      <w:tr w:rsidR="005E682D">
        <w:trPr>
          <w:trHeight w:hRule="exact" w:val="346"/>
          <w:jc w:val="center"/>
        </w:trPr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Строительство пожарного водоема в д. Песчанка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 xml:space="preserve">1x25-30 </w:t>
            </w:r>
            <w:r>
              <w:t>м</w:t>
            </w:r>
            <w:r>
              <w:rPr>
                <w:vertAlign w:val="superscript"/>
              </w:rPr>
              <w:t>3</w:t>
            </w:r>
          </w:p>
        </w:tc>
      </w:tr>
      <w:tr w:rsidR="005E682D">
        <w:trPr>
          <w:trHeight w:hRule="exact" w:val="346"/>
          <w:jc w:val="center"/>
        </w:trPr>
        <w:tc>
          <w:tcPr>
            <w:tcW w:w="92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 расчетный срок</w:t>
            </w:r>
          </w:p>
        </w:tc>
      </w:tr>
      <w:tr w:rsidR="005E682D">
        <w:trPr>
          <w:trHeight w:hRule="exact" w:val="341"/>
          <w:jc w:val="center"/>
        </w:trPr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Строительство пожарных водоемов в </w:t>
            </w:r>
            <w:proofErr w:type="spellStart"/>
            <w:r>
              <w:t>п.г.т</w:t>
            </w:r>
            <w:proofErr w:type="gramStart"/>
            <w:r>
              <w:t>.К</w:t>
            </w:r>
            <w:proofErr w:type="gramEnd"/>
            <w:r>
              <w:t>ожва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 xml:space="preserve">1x50-60 </w:t>
            </w:r>
            <w:r>
              <w:t>м</w:t>
            </w:r>
            <w:r>
              <w:rPr>
                <w:vertAlign w:val="superscript"/>
              </w:rPr>
              <w:t>3</w:t>
            </w:r>
          </w:p>
        </w:tc>
      </w:tr>
      <w:tr w:rsidR="005E682D">
        <w:trPr>
          <w:trHeight w:hRule="exact" w:val="595"/>
          <w:jc w:val="center"/>
        </w:trPr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 xml:space="preserve">Устройство пожарных гидрантов на водопроводных сетях </w:t>
            </w: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 ед.</w:t>
            </w:r>
          </w:p>
        </w:tc>
      </w:tr>
      <w:tr w:rsidR="005E682D">
        <w:trPr>
          <w:trHeight w:hRule="exact" w:val="341"/>
          <w:jc w:val="center"/>
        </w:trPr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Строительство пожарных водоемов в </w:t>
            </w:r>
            <w:proofErr w:type="spellStart"/>
            <w:r>
              <w:t>п.г.т</w:t>
            </w:r>
            <w:proofErr w:type="gramStart"/>
            <w:r>
              <w:t>.И</w:t>
            </w:r>
            <w:proofErr w:type="gramEnd"/>
            <w:r>
              <w:t>зъяю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 xml:space="preserve">2x50-60 </w:t>
            </w:r>
            <w:r>
              <w:t>м</w:t>
            </w:r>
            <w:r>
              <w:rPr>
                <w:vertAlign w:val="superscript"/>
              </w:rPr>
              <w:t>3</w:t>
            </w:r>
          </w:p>
        </w:tc>
      </w:tr>
      <w:tr w:rsidR="005E682D">
        <w:trPr>
          <w:trHeight w:hRule="exact" w:val="346"/>
          <w:jc w:val="center"/>
        </w:trPr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Строительство пожарного водоема в </w:t>
            </w:r>
            <w:proofErr w:type="spellStart"/>
            <w:r>
              <w:t>д</w:t>
            </w:r>
            <w:proofErr w:type="gramStart"/>
            <w:r>
              <w:t>.П</w:t>
            </w:r>
            <w:proofErr w:type="gramEnd"/>
            <w:r>
              <w:t>есчанка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 xml:space="preserve">1x25-30 </w:t>
            </w:r>
            <w:r>
              <w:t>м</w:t>
            </w:r>
            <w:r>
              <w:rPr>
                <w:vertAlign w:val="superscript"/>
              </w:rPr>
              <w:t>3</w:t>
            </w:r>
          </w:p>
        </w:tc>
      </w:tr>
      <w:tr w:rsidR="005E682D">
        <w:trPr>
          <w:trHeight w:hRule="exact" w:val="355"/>
          <w:jc w:val="center"/>
        </w:trPr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Строительство пожарных водоемов в </w:t>
            </w:r>
            <w:proofErr w:type="spellStart"/>
            <w:r>
              <w:t>с</w:t>
            </w:r>
            <w:proofErr w:type="gramStart"/>
            <w:r>
              <w:t>.С</w:t>
            </w:r>
            <w:proofErr w:type="gramEnd"/>
            <w:r>
              <w:t>околово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 w:eastAsia="en-US" w:bidi="en-US"/>
              </w:rPr>
              <w:t xml:space="preserve">2x50-60 </w:t>
            </w:r>
            <w:r>
              <w:t>м</w:t>
            </w:r>
            <w:r>
              <w:rPr>
                <w:vertAlign w:val="superscript"/>
              </w:rPr>
              <w:t>3</w:t>
            </w:r>
          </w:p>
        </w:tc>
      </w:tr>
    </w:tbl>
    <w:p w:rsidR="005E682D" w:rsidRDefault="005E682D">
      <w:pPr>
        <w:spacing w:after="399" w:line="1" w:lineRule="exact"/>
      </w:pPr>
    </w:p>
    <w:p w:rsidR="005E682D" w:rsidRDefault="00DA33C3">
      <w:pPr>
        <w:pStyle w:val="11"/>
        <w:shd w:val="clear" w:color="auto" w:fill="auto"/>
        <w:ind w:firstLine="720"/>
      </w:pPr>
      <w:r>
        <w:t xml:space="preserve">В деревнях </w:t>
      </w:r>
      <w:proofErr w:type="spellStart"/>
      <w:r>
        <w:t>Уляшево</w:t>
      </w:r>
      <w:proofErr w:type="spellEnd"/>
      <w:r>
        <w:t xml:space="preserve"> и </w:t>
      </w:r>
      <w:proofErr w:type="spellStart"/>
      <w:r>
        <w:t>Родионово</w:t>
      </w:r>
      <w:proofErr w:type="spellEnd"/>
      <w:r>
        <w:t xml:space="preserve"> противопожарное водоснабжение не предусматривается, так как численность населения менее 50 человек.</w:t>
      </w:r>
    </w:p>
    <w:p w:rsidR="005E682D" w:rsidRDefault="00DA33C3">
      <w:pPr>
        <w:pStyle w:val="11"/>
        <w:numPr>
          <w:ilvl w:val="0"/>
          <w:numId w:val="9"/>
        </w:numPr>
        <w:shd w:val="clear" w:color="auto" w:fill="auto"/>
        <w:tabs>
          <w:tab w:val="left" w:pos="903"/>
        </w:tabs>
        <w:spacing w:after="260" w:line="240" w:lineRule="auto"/>
        <w:ind w:firstLine="0"/>
        <w:jc w:val="center"/>
      </w:pPr>
      <w:r>
        <w:rPr>
          <w:b/>
          <w:bCs/>
        </w:rPr>
        <w:t>Сведения о развитии систем диспетчеризации, телемеханизации и систем</w:t>
      </w:r>
      <w:r>
        <w:rPr>
          <w:b/>
          <w:bCs/>
        </w:rPr>
        <w:br/>
        <w:t>управления режимами водоснабжения на объектах организаций, осуществляющих</w:t>
      </w:r>
      <w:r>
        <w:rPr>
          <w:b/>
          <w:bCs/>
        </w:rPr>
        <w:br/>
        <w:t>водоснабжение</w:t>
      </w:r>
    </w:p>
    <w:p w:rsidR="005E682D" w:rsidRDefault="00DA33C3">
      <w:pPr>
        <w:pStyle w:val="11"/>
        <w:shd w:val="clear" w:color="auto" w:fill="auto"/>
        <w:spacing w:after="220" w:line="240" w:lineRule="auto"/>
        <w:ind w:firstLine="720"/>
      </w:pPr>
      <w:r>
        <w:t xml:space="preserve">На данный момент времени систем диспетчеризации, телемеханизации и автоматизации </w:t>
      </w:r>
      <w:proofErr w:type="gramStart"/>
      <w:r>
        <w:t>режима работы объектов системы водоснабжения</w:t>
      </w:r>
      <w:proofErr w:type="gramEnd"/>
      <w:r>
        <w:t xml:space="preserve"> на территории городского поселения «</w:t>
      </w:r>
      <w:proofErr w:type="spellStart"/>
      <w:r>
        <w:t>Кожва</w:t>
      </w:r>
      <w:proofErr w:type="spellEnd"/>
      <w:r>
        <w:t>» не установлено.</w:t>
      </w:r>
    </w:p>
    <w:p w:rsidR="005E682D" w:rsidRDefault="00DA33C3">
      <w:pPr>
        <w:pStyle w:val="32"/>
        <w:keepNext/>
        <w:keepLines/>
        <w:numPr>
          <w:ilvl w:val="0"/>
          <w:numId w:val="9"/>
        </w:numPr>
        <w:shd w:val="clear" w:color="auto" w:fill="auto"/>
        <w:tabs>
          <w:tab w:val="left" w:pos="668"/>
        </w:tabs>
        <w:spacing w:after="260"/>
      </w:pPr>
      <w:bookmarkStart w:id="57" w:name="bookmark70"/>
      <w:bookmarkStart w:id="58" w:name="bookmark71"/>
      <w:r>
        <w:lastRenderedPageBreak/>
        <w:t>Сведения об оснащенности зданий, строений, сооружений приборами учета</w:t>
      </w:r>
      <w:r>
        <w:br/>
        <w:t>воды и их применении при осуществлении расчетов за потребленную воду</w:t>
      </w:r>
      <w:bookmarkEnd w:id="57"/>
      <w:bookmarkEnd w:id="58"/>
    </w:p>
    <w:p w:rsidR="005E682D" w:rsidRDefault="00DA33C3">
      <w:pPr>
        <w:pStyle w:val="11"/>
        <w:shd w:val="clear" w:color="auto" w:fill="auto"/>
        <w:ind w:firstLine="800"/>
        <w:jc w:val="both"/>
      </w:pPr>
      <w:r>
        <w:t>На водозаборах городского поселения «</w:t>
      </w:r>
      <w:proofErr w:type="spellStart"/>
      <w:r>
        <w:t>Кожва</w:t>
      </w:r>
      <w:proofErr w:type="spellEnd"/>
      <w:r>
        <w:t>» учет поднятой воды ведётся по приборам учёта. Реестр приборов учёта воды на водозаборах городского поселения «</w:t>
      </w:r>
      <w:proofErr w:type="spellStart"/>
      <w:r>
        <w:t>Кожва</w:t>
      </w:r>
      <w:proofErr w:type="spellEnd"/>
      <w:r>
        <w:t>» представлен в таблице 2.4.3.</w:t>
      </w:r>
    </w:p>
    <w:p w:rsidR="005E682D" w:rsidRDefault="00DA33C3">
      <w:pPr>
        <w:pStyle w:val="ab"/>
        <w:shd w:val="clear" w:color="auto" w:fill="auto"/>
        <w:ind w:left="7901"/>
      </w:pPr>
      <w:r>
        <w:t>Таблица 2.4.3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4"/>
        <w:gridCol w:w="1267"/>
        <w:gridCol w:w="1286"/>
        <w:gridCol w:w="1560"/>
        <w:gridCol w:w="1642"/>
        <w:gridCol w:w="1766"/>
      </w:tblGrid>
      <w:tr w:rsidR="005E682D">
        <w:trPr>
          <w:trHeight w:hRule="exact" w:val="979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Мето</w:t>
            </w:r>
            <w:proofErr w:type="spellEnd"/>
            <w:r>
              <w:t xml:space="preserve"> нахождения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</w:pPr>
            <w:r>
              <w:t>Объект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Вид прибора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Марка прибора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33" w:lineRule="auto"/>
              <w:ind w:firstLine="0"/>
              <w:jc w:val="center"/>
            </w:pPr>
            <w:r>
              <w:t>Дата установки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Заводской номер</w:t>
            </w:r>
          </w:p>
        </w:tc>
      </w:tr>
      <w:tr w:rsidR="005E682D">
        <w:trPr>
          <w:trHeight w:hRule="exact" w:val="298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60"/>
              <w:jc w:val="both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40"/>
            </w:pPr>
            <w:proofErr w:type="spellStart"/>
            <w:r>
              <w:t>Скв</w:t>
            </w:r>
            <w:proofErr w:type="spellEnd"/>
            <w:r>
              <w:t>. №2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  <w:jc w:val="both"/>
            </w:pPr>
            <w:r>
              <w:t>ХВС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СТВГ 1-80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80"/>
              <w:jc w:val="both"/>
            </w:pPr>
            <w:r>
              <w:t>06.03.09 г.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058654</w:t>
            </w:r>
          </w:p>
        </w:tc>
      </w:tr>
      <w:tr w:rsidR="005E682D">
        <w:trPr>
          <w:trHeight w:hRule="exact" w:val="293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60"/>
              <w:jc w:val="both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40"/>
            </w:pPr>
            <w:proofErr w:type="spellStart"/>
            <w:r>
              <w:t>Скв</w:t>
            </w:r>
            <w:proofErr w:type="spellEnd"/>
            <w:r>
              <w:t>. №3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  <w:jc w:val="both"/>
            </w:pPr>
            <w:r>
              <w:t>ХВС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</w:pPr>
            <w:r>
              <w:t>СТВ - 80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80"/>
              <w:jc w:val="both"/>
            </w:pPr>
            <w:r>
              <w:t>12.10.04 г.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53933</w:t>
            </w:r>
          </w:p>
        </w:tc>
      </w:tr>
      <w:tr w:rsidR="005E682D">
        <w:trPr>
          <w:trHeight w:hRule="exact" w:val="293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60"/>
              <w:jc w:val="both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40"/>
            </w:pPr>
            <w:proofErr w:type="spellStart"/>
            <w:r>
              <w:t>Скв</w:t>
            </w:r>
            <w:proofErr w:type="spellEnd"/>
            <w:r>
              <w:t>. №4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  <w:jc w:val="both"/>
            </w:pPr>
            <w:r>
              <w:t>ХВС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</w:pPr>
            <w:r>
              <w:t>СТВ - 80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80"/>
              <w:jc w:val="both"/>
            </w:pPr>
            <w:r>
              <w:t>06.05.96 г.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101574</w:t>
            </w:r>
          </w:p>
        </w:tc>
      </w:tr>
      <w:tr w:rsidR="005E682D">
        <w:trPr>
          <w:trHeight w:hRule="exact" w:val="293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60"/>
              <w:jc w:val="both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00"/>
            </w:pPr>
            <w:r>
              <w:t>СП-2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  <w:jc w:val="both"/>
            </w:pPr>
            <w:r>
              <w:t>ХВС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ВСКМ - 50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80"/>
              <w:jc w:val="both"/>
            </w:pPr>
            <w:r>
              <w:t>06.05.96 г.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8592</w:t>
            </w:r>
          </w:p>
        </w:tc>
      </w:tr>
      <w:tr w:rsidR="005E682D">
        <w:trPr>
          <w:trHeight w:hRule="exact" w:val="293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60"/>
              <w:jc w:val="both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00"/>
            </w:pPr>
            <w:r>
              <w:t>СП-2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  <w:jc w:val="both"/>
            </w:pPr>
            <w:r>
              <w:t>ХВС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ВСКМ - 150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80"/>
              <w:jc w:val="both"/>
            </w:pPr>
            <w:r>
              <w:t>01.03.00 г.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8031133</w:t>
            </w:r>
          </w:p>
        </w:tc>
      </w:tr>
      <w:tr w:rsidR="005E682D">
        <w:trPr>
          <w:trHeight w:hRule="exact" w:val="293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60"/>
              <w:jc w:val="both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40"/>
            </w:pPr>
            <w:proofErr w:type="spellStart"/>
            <w:r>
              <w:t>Скв</w:t>
            </w:r>
            <w:proofErr w:type="spellEnd"/>
            <w:r>
              <w:t>. №1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  <w:jc w:val="both"/>
            </w:pPr>
            <w:r>
              <w:t>ХВС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</w:pPr>
            <w:r>
              <w:t>ВМХ - 80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80"/>
              <w:jc w:val="both"/>
            </w:pPr>
            <w:r>
              <w:t>12.01.07 г.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9887315</w:t>
            </w:r>
          </w:p>
        </w:tc>
      </w:tr>
      <w:tr w:rsidR="005E682D">
        <w:trPr>
          <w:trHeight w:hRule="exact" w:val="293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60"/>
              <w:jc w:val="both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40"/>
            </w:pPr>
            <w:proofErr w:type="spellStart"/>
            <w:r>
              <w:t>Скв</w:t>
            </w:r>
            <w:proofErr w:type="spellEnd"/>
            <w:r>
              <w:t>. №2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  <w:jc w:val="both"/>
            </w:pPr>
            <w:r>
              <w:t>ХВС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ВСКМ 30/50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80"/>
              <w:jc w:val="both"/>
            </w:pPr>
            <w:r>
              <w:t>01.07.05 г.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0208</w:t>
            </w:r>
          </w:p>
        </w:tc>
      </w:tr>
      <w:tr w:rsidR="005E682D">
        <w:trPr>
          <w:trHeight w:hRule="exact" w:val="293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60"/>
              <w:jc w:val="both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40"/>
            </w:pPr>
            <w:proofErr w:type="spellStart"/>
            <w:r>
              <w:t>Скв</w:t>
            </w:r>
            <w:proofErr w:type="spellEnd"/>
            <w:r>
              <w:t>. №3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  <w:jc w:val="both"/>
            </w:pPr>
            <w:r>
              <w:t>ХВС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СТВГ - 1-65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80"/>
              <w:jc w:val="both"/>
            </w:pPr>
            <w:r>
              <w:t>27.07.09 г.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028695</w:t>
            </w:r>
          </w:p>
        </w:tc>
      </w:tr>
      <w:tr w:rsidR="005E682D">
        <w:trPr>
          <w:trHeight w:hRule="exact" w:val="293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60"/>
              <w:jc w:val="both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40"/>
            </w:pPr>
            <w:proofErr w:type="spellStart"/>
            <w:r>
              <w:t>Скв</w:t>
            </w:r>
            <w:proofErr w:type="spellEnd"/>
            <w:r>
              <w:t>. №4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  <w:jc w:val="both"/>
            </w:pPr>
            <w:r>
              <w:t>ХВС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</w:pPr>
            <w:r>
              <w:t>СТВ - 80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80"/>
              <w:jc w:val="both"/>
            </w:pPr>
            <w:r>
              <w:t>10.11.05 г.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101562</w:t>
            </w:r>
          </w:p>
        </w:tc>
      </w:tr>
      <w:tr w:rsidR="005E682D">
        <w:trPr>
          <w:trHeight w:hRule="exact" w:val="293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60"/>
              <w:jc w:val="both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40"/>
            </w:pPr>
            <w:proofErr w:type="spellStart"/>
            <w:r>
              <w:t>Скв</w:t>
            </w:r>
            <w:proofErr w:type="spellEnd"/>
            <w:r>
              <w:t>. №5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  <w:jc w:val="both"/>
            </w:pPr>
            <w:r>
              <w:t>ХВС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СТВ - 100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80"/>
              <w:jc w:val="both"/>
            </w:pPr>
            <w:r>
              <w:t>20.06.05 г.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8237</w:t>
            </w:r>
          </w:p>
        </w:tc>
      </w:tr>
      <w:tr w:rsidR="005E682D">
        <w:trPr>
          <w:trHeight w:hRule="exact" w:val="293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60"/>
              <w:jc w:val="both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00"/>
            </w:pPr>
            <w:r>
              <w:t>СП-2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  <w:jc w:val="both"/>
            </w:pPr>
            <w:r>
              <w:t>ХВС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ВМГ - 100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80"/>
              <w:jc w:val="both"/>
            </w:pPr>
            <w:r>
              <w:t>12.01.07 г.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9898424</w:t>
            </w:r>
          </w:p>
        </w:tc>
      </w:tr>
      <w:tr w:rsidR="005E682D">
        <w:trPr>
          <w:trHeight w:hRule="exact" w:val="302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п. Набережный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40"/>
            </w:pPr>
            <w:proofErr w:type="spellStart"/>
            <w:r>
              <w:t>Скв</w:t>
            </w:r>
            <w:proofErr w:type="spellEnd"/>
            <w:r>
              <w:t>. №1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  <w:jc w:val="both"/>
            </w:pPr>
            <w:r>
              <w:t>ХВС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ВСКМ 90/50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80"/>
              <w:jc w:val="both"/>
            </w:pPr>
            <w:r>
              <w:t>12.12.08 г.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143243</w:t>
            </w:r>
          </w:p>
        </w:tc>
      </w:tr>
    </w:tbl>
    <w:p w:rsidR="005E682D" w:rsidRDefault="005E682D">
      <w:pPr>
        <w:spacing w:after="259" w:line="1" w:lineRule="exact"/>
      </w:pPr>
    </w:p>
    <w:p w:rsidR="005E682D" w:rsidRDefault="00DA33C3">
      <w:pPr>
        <w:pStyle w:val="11"/>
        <w:shd w:val="clear" w:color="auto" w:fill="auto"/>
        <w:spacing w:line="240" w:lineRule="auto"/>
        <w:ind w:firstLine="800"/>
        <w:jc w:val="both"/>
      </w:pPr>
      <w:r>
        <w:t>Учет потребленной воды частью потребителей ведется по приборам учета, часть потребителей не оснащена приборами учета, частично приборы учета выведены из строя и не используются. Потребление воды абонентами, не оборудованными приборами учета, определяется расчетно-нормативным способом.</w:t>
      </w:r>
    </w:p>
    <w:p w:rsidR="005E682D" w:rsidRDefault="00DA33C3">
      <w:pPr>
        <w:pStyle w:val="11"/>
        <w:shd w:val="clear" w:color="auto" w:fill="auto"/>
        <w:spacing w:line="240" w:lineRule="auto"/>
        <w:ind w:firstLine="860"/>
        <w:jc w:val="both"/>
      </w:pPr>
      <w:r>
        <w:t xml:space="preserve">В соответствии с 261 ФЗ «Об энергосбережении и </w:t>
      </w:r>
      <w:proofErr w:type="spellStart"/>
      <w:r>
        <w:t>энергоэффективности</w:t>
      </w:r>
      <w:proofErr w:type="spellEnd"/>
      <w:r>
        <w:t>» индивидуальные приборы учёта должны быть установлены у всех потребителей до 01.07.2012.</w:t>
      </w:r>
    </w:p>
    <w:p w:rsidR="005E682D" w:rsidRDefault="00DA33C3">
      <w:pPr>
        <w:pStyle w:val="11"/>
        <w:shd w:val="clear" w:color="auto" w:fill="auto"/>
        <w:spacing w:after="500" w:line="240" w:lineRule="auto"/>
        <w:ind w:firstLine="800"/>
        <w:jc w:val="both"/>
      </w:pPr>
      <w:bookmarkStart w:id="59" w:name="bookmark72"/>
      <w:r>
        <w:t>Отсутствие учета потребленной воды создает предпосылки для возникновения значительных небалансов в системе водоснабжения, не позволяет определить фактические потери холодной воды.</w:t>
      </w:r>
      <w:bookmarkEnd w:id="59"/>
    </w:p>
    <w:p w:rsidR="005E682D" w:rsidRDefault="00DA33C3">
      <w:pPr>
        <w:pStyle w:val="11"/>
        <w:numPr>
          <w:ilvl w:val="0"/>
          <w:numId w:val="5"/>
        </w:numPr>
        <w:shd w:val="clear" w:color="auto" w:fill="auto"/>
        <w:tabs>
          <w:tab w:val="left" w:pos="490"/>
        </w:tabs>
        <w:spacing w:after="200" w:line="240" w:lineRule="auto"/>
        <w:ind w:firstLine="0"/>
        <w:jc w:val="center"/>
      </w:pPr>
      <w:r>
        <w:rPr>
          <w:b/>
          <w:bCs/>
        </w:rPr>
        <w:t>Экологические аспекты мероприятий по строительству и реконструкции</w:t>
      </w:r>
      <w:r>
        <w:rPr>
          <w:b/>
          <w:bCs/>
        </w:rPr>
        <w:br/>
        <w:t>объектов централизованной системы водоснабжения</w:t>
      </w:r>
    </w:p>
    <w:p w:rsidR="005E682D" w:rsidRDefault="00DA33C3">
      <w:pPr>
        <w:pStyle w:val="11"/>
        <w:numPr>
          <w:ilvl w:val="0"/>
          <w:numId w:val="10"/>
        </w:numPr>
        <w:shd w:val="clear" w:color="auto" w:fill="auto"/>
        <w:tabs>
          <w:tab w:val="left" w:pos="668"/>
        </w:tabs>
        <w:spacing w:after="200" w:line="240" w:lineRule="auto"/>
        <w:ind w:firstLine="0"/>
        <w:jc w:val="center"/>
      </w:pPr>
      <w:r>
        <w:rPr>
          <w:b/>
          <w:bCs/>
        </w:rPr>
        <w:t>Сведения о мерах по предотвращению вредного воздействия на водный</w:t>
      </w:r>
      <w:r>
        <w:rPr>
          <w:b/>
          <w:bCs/>
        </w:rPr>
        <w:br/>
        <w:t>бассейн предлагаемых к новому строительству и реконструкции объектов</w:t>
      </w:r>
      <w:r>
        <w:rPr>
          <w:b/>
          <w:bCs/>
        </w:rPr>
        <w:br/>
        <w:t>централизованной системы водоснабжения при сбросе (утилизации)</w:t>
      </w:r>
      <w:r>
        <w:rPr>
          <w:b/>
          <w:bCs/>
        </w:rPr>
        <w:br/>
        <w:t>промывных вод</w:t>
      </w:r>
    </w:p>
    <w:p w:rsidR="0084155E" w:rsidRDefault="00DA33C3" w:rsidP="0084155E">
      <w:pPr>
        <w:pStyle w:val="11"/>
        <w:pBdr>
          <w:bottom w:val="single" w:sz="4" w:space="0" w:color="auto"/>
        </w:pBdr>
        <w:shd w:val="clear" w:color="auto" w:fill="auto"/>
        <w:ind w:firstLine="800"/>
        <w:jc w:val="both"/>
      </w:pPr>
      <w:r>
        <w:t xml:space="preserve">Эксплуатация установки очистки воды хозяйственно-питьевого назначения серии ОРЕЛ (тип) </w:t>
      </w:r>
      <w:r>
        <w:rPr>
          <w:lang w:val="en-US" w:eastAsia="en-US" w:bidi="en-US"/>
        </w:rPr>
        <w:t>SWT</w:t>
      </w:r>
      <w:r w:rsidRPr="004F6097">
        <w:rPr>
          <w:lang w:eastAsia="en-US" w:bidi="en-US"/>
        </w:rPr>
        <w:t xml:space="preserve"> </w:t>
      </w:r>
      <w:r>
        <w:t xml:space="preserve">предполагает периодический автоматический сброс шламовых накоплений </w:t>
      </w:r>
      <w:r>
        <w:lastRenderedPageBreak/>
        <w:t xml:space="preserve">из угольного фильтра в канализацию. Для осуществления защиты от возможного попадания шламовых продуктов в </w:t>
      </w:r>
      <w:proofErr w:type="spellStart"/>
      <w:r>
        <w:t>водозаборник</w:t>
      </w:r>
      <w:proofErr w:type="spellEnd"/>
      <w:r>
        <w:t xml:space="preserve"> необходимо предусмотреть удаление этого вида загрязнений в канализацию за пределы водоохраной зоны.</w:t>
      </w:r>
    </w:p>
    <w:p w:rsidR="005E682D" w:rsidRDefault="00DA33C3" w:rsidP="0084155E">
      <w:pPr>
        <w:pStyle w:val="11"/>
        <w:pBdr>
          <w:bottom w:val="single" w:sz="4" w:space="0" w:color="auto"/>
        </w:pBdr>
        <w:shd w:val="clear" w:color="auto" w:fill="auto"/>
        <w:ind w:firstLine="800"/>
        <w:jc w:val="both"/>
        <w:sectPr w:rsidR="005E682D">
          <w:headerReference w:type="default" r:id="rId38"/>
          <w:footerReference w:type="default" r:id="rId39"/>
          <w:pgSz w:w="11900" w:h="16840"/>
          <w:pgMar w:top="1627" w:right="803" w:bottom="1755" w:left="1555" w:header="0" w:footer="3" w:gutter="0"/>
          <w:cols w:space="720"/>
          <w:noEndnote/>
          <w:docGrid w:linePitch="360"/>
        </w:sectPr>
      </w:pPr>
      <w:r>
        <w:t>В соответствии с требованиями СанПиН 2.1.4.1110-02 «Зоны санитарной охраны источников водоснабжения и водопроводов питьевого назначения» на источниках водоснабжения должны быть организованы санитарные защитные зоны. Основной целью создания и обеспечения режима в санитарных защитных зонах является санитарная охрана от загрязнения источников водоснабжения и водопроводных сооружений, а также территорий, на которых они расположены.</w:t>
      </w:r>
    </w:p>
    <w:p w:rsidR="005E682D" w:rsidRDefault="00DA33C3">
      <w:pPr>
        <w:pStyle w:val="32"/>
        <w:keepNext/>
        <w:keepLines/>
        <w:numPr>
          <w:ilvl w:val="0"/>
          <w:numId w:val="5"/>
        </w:numPr>
        <w:shd w:val="clear" w:color="auto" w:fill="auto"/>
        <w:tabs>
          <w:tab w:val="left" w:pos="550"/>
        </w:tabs>
        <w:spacing w:after="40"/>
      </w:pPr>
      <w:bookmarkStart w:id="60" w:name="bookmark74"/>
      <w:bookmarkStart w:id="61" w:name="bookmark75"/>
      <w:bookmarkStart w:id="62" w:name="bookmark73"/>
      <w:r>
        <w:lastRenderedPageBreak/>
        <w:t>Оценка капитальных вложений в новое строительство, реконструкцию и модернизацию объектов централизованных систем</w:t>
      </w:r>
      <w:r>
        <w:br/>
        <w:t>водоснабжения</w:t>
      </w:r>
      <w:bookmarkEnd w:id="60"/>
      <w:bookmarkEnd w:id="61"/>
      <w:bookmarkEnd w:id="62"/>
    </w:p>
    <w:p w:rsidR="005E682D" w:rsidRDefault="00DA33C3">
      <w:pPr>
        <w:pStyle w:val="11"/>
        <w:shd w:val="clear" w:color="auto" w:fill="auto"/>
        <w:spacing w:after="120" w:line="240" w:lineRule="auto"/>
        <w:ind w:firstLine="0"/>
        <w:jc w:val="center"/>
      </w:pPr>
      <w:r>
        <w:t>Табл. 2.6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49"/>
        <w:gridCol w:w="5386"/>
        <w:gridCol w:w="2693"/>
        <w:gridCol w:w="1699"/>
        <w:gridCol w:w="1714"/>
      </w:tblGrid>
      <w:tr w:rsidR="005E682D">
        <w:trPr>
          <w:trHeight w:hRule="exact" w:val="288"/>
          <w:jc w:val="center"/>
        </w:trPr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33" w:lineRule="auto"/>
              <w:ind w:firstLine="0"/>
              <w:jc w:val="center"/>
            </w:pPr>
            <w:r>
              <w:rPr>
                <w:b/>
                <w:bCs/>
              </w:rPr>
              <w:t>Наименование мероприятия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Ожидаемый эффект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Ориентировочный объем инвестиций, тыс. руб.</w:t>
            </w:r>
          </w:p>
        </w:tc>
        <w:tc>
          <w:tcPr>
            <w:tcW w:w="34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Сумма освоения, тыс. руб.</w:t>
            </w:r>
          </w:p>
        </w:tc>
      </w:tr>
      <w:tr w:rsidR="005E682D">
        <w:trPr>
          <w:trHeight w:hRule="exact" w:val="552"/>
          <w:jc w:val="center"/>
        </w:trPr>
        <w:tc>
          <w:tcPr>
            <w:tcW w:w="31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5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5E682D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2014-2018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2019-2033</w:t>
            </w:r>
          </w:p>
        </w:tc>
      </w:tr>
      <w:tr w:rsidR="005E682D">
        <w:trPr>
          <w:trHeight w:hRule="exact" w:val="965"/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Разведка, бурение и обустройство артезианских водозаборов (скважин).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Увеличение объемов поставляемой воды. Повышение качества принимаемой воды, увеличение межремонтного периода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36000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36000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5E682D">
        <w:trPr>
          <w:trHeight w:hRule="exact" w:val="1277"/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 xml:space="preserve">Монтаж установок очистки воды </w:t>
            </w:r>
            <w:proofErr w:type="spellStart"/>
            <w:r>
              <w:t>хозяйственно</w:t>
            </w:r>
            <w:r>
              <w:softHyphen/>
              <w:t>питьевого</w:t>
            </w:r>
            <w:proofErr w:type="spellEnd"/>
            <w:r>
              <w:t xml:space="preserve"> назначения серии ОРЕЛ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Обеспечение качества воды требованиям СанПиН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2.1.4.1074-01, автоматизация режима работы.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27720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13860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13860</w:t>
            </w:r>
          </w:p>
        </w:tc>
      </w:tr>
      <w:tr w:rsidR="005E682D">
        <w:trPr>
          <w:trHeight w:hRule="exact" w:val="1598"/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Оснащение приводов насосов частотными преобразователями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Автоматическое поддержание нормативных параметров подачи воды в зависимости от объемов потребления, экономия электроэнергии до 40%, исключение гидравлических ударов, повышение степени защиты двигателей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1573,6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1573,6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5E682D">
        <w:trPr>
          <w:trHeight w:hRule="exact" w:val="960"/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Монтаж на проектируемом водозаборе, глубинных насосов 2ЭЦВ 8-40-90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Создание необходимых параметров подачи воды. Улучшение энергетических и эксплуатационных характеристик.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1682,6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1682,6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5E682D">
        <w:trPr>
          <w:trHeight w:hRule="exact" w:val="1608"/>
          <w:jc w:val="center"/>
        </w:trPr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Установка узлов учета воды на водозаборы, входы зданий и сооружений бюджетных организаций и входы жилых зданий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Реальный учет поднятой и реализованной воды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8100,6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4050,3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4050,3</w:t>
            </w:r>
          </w:p>
        </w:tc>
      </w:tr>
    </w:tbl>
    <w:p w:rsidR="005E682D" w:rsidRDefault="00DA33C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523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30"/>
        <w:gridCol w:w="4754"/>
        <w:gridCol w:w="2801"/>
        <w:gridCol w:w="1767"/>
        <w:gridCol w:w="1783"/>
      </w:tblGrid>
      <w:tr w:rsidR="005E682D" w:rsidTr="0084155E">
        <w:trPr>
          <w:trHeight w:hRule="exact" w:val="202"/>
          <w:jc w:val="center"/>
        </w:trPr>
        <w:tc>
          <w:tcPr>
            <w:tcW w:w="41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33" w:lineRule="auto"/>
              <w:ind w:firstLine="0"/>
              <w:jc w:val="center"/>
            </w:pPr>
            <w:r>
              <w:rPr>
                <w:b/>
                <w:bCs/>
              </w:rPr>
              <w:lastRenderedPageBreak/>
              <w:t>Наименование мероприятия</w:t>
            </w:r>
          </w:p>
        </w:tc>
        <w:tc>
          <w:tcPr>
            <w:tcW w:w="47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Ожидаемый эффект</w:t>
            </w:r>
          </w:p>
        </w:tc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Ориентировочный объем инвестиций, тыс. руб.</w:t>
            </w:r>
          </w:p>
        </w:tc>
        <w:tc>
          <w:tcPr>
            <w:tcW w:w="3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Сумма освоения, тыс. руб.</w:t>
            </w:r>
          </w:p>
        </w:tc>
      </w:tr>
      <w:tr w:rsidR="005E682D" w:rsidTr="0084155E">
        <w:trPr>
          <w:trHeight w:hRule="exact" w:val="389"/>
          <w:jc w:val="center"/>
        </w:trPr>
        <w:tc>
          <w:tcPr>
            <w:tcW w:w="41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47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280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5E682D"/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2014-2018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2019-2033</w:t>
            </w:r>
          </w:p>
        </w:tc>
      </w:tr>
      <w:tr w:rsidR="005E682D" w:rsidTr="0084155E">
        <w:trPr>
          <w:trHeight w:hRule="exact" w:val="1358"/>
          <w:jc w:val="center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Замена (реконструкция) существующих магистральных сетей водоснабжения на трубы ПНД, замена запорной арматуры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Улучшение органолептических свойств и качества ХВС, поддержание нормативных параметров подачи воды, снижение числа аварий на линиях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38400</w:t>
            </w:r>
            <w:r w:rsidR="00D76027">
              <w:t>*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4000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34400</w:t>
            </w:r>
            <w:r w:rsidR="00D76027">
              <w:t>*</w:t>
            </w:r>
          </w:p>
        </w:tc>
      </w:tr>
      <w:tr w:rsidR="005E682D" w:rsidTr="0084155E">
        <w:trPr>
          <w:trHeight w:hRule="exact" w:val="1358"/>
          <w:jc w:val="center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Прокладка новых магистральных сетей водоснабжения в зоны существующей и планируемой застройки из труб ПНД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Оснащение зон проектируемой и существующей застройки сетями водоснабжения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70200</w:t>
            </w:r>
            <w:r w:rsidR="00D76027">
              <w:t>*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49400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20800</w:t>
            </w:r>
            <w:r w:rsidR="00D76027">
              <w:t>*</w:t>
            </w:r>
          </w:p>
        </w:tc>
      </w:tr>
      <w:tr w:rsidR="001C62B4" w:rsidTr="0084155E">
        <w:trPr>
          <w:trHeight w:hRule="exact" w:val="2521"/>
          <w:jc w:val="center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62B4" w:rsidRDefault="00D76027" w:rsidP="00D76027">
            <w:pPr>
              <w:pStyle w:val="ad"/>
              <w:shd w:val="clear" w:color="auto" w:fill="auto"/>
              <w:spacing w:line="276" w:lineRule="auto"/>
              <w:ind w:firstLine="0"/>
            </w:pPr>
            <w:r w:rsidRPr="00A406AB">
              <w:t>Оптимизация системы водоснабжения с приведением качества подаваемой питьевой воды в соответствие с установленными требованиями</w:t>
            </w:r>
            <w:r>
              <w:t xml:space="preserve"> и установкой резервных источников электрической энергии в </w:t>
            </w:r>
            <w:proofErr w:type="spellStart"/>
            <w:r>
              <w:t>пгт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  <w:r>
              <w:t xml:space="preserve">, </w:t>
            </w:r>
            <w:proofErr w:type="spellStart"/>
            <w:r>
              <w:t>пгт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  <w:r>
              <w:t xml:space="preserve"> и п. Набережный.</w:t>
            </w:r>
            <w:r w:rsidR="0084155E">
              <w:t>***</w:t>
            </w:r>
            <w:r>
              <w:t xml:space="preserve"> 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62B4" w:rsidRDefault="001C62B4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Увеличение доли потребителей, обеспеченных качественной питьевой водой</w:t>
            </w:r>
            <w:r w:rsidR="00D76027">
              <w:t>, повышение надежности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62B4" w:rsidRDefault="001C62B4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*</w:t>
            </w:r>
            <w:r w:rsidR="00D76027">
              <w:t>*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62B4" w:rsidRDefault="001C62B4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2B4" w:rsidRDefault="001C62B4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*</w:t>
            </w:r>
            <w:r w:rsidR="00D76027">
              <w:t>*</w:t>
            </w:r>
          </w:p>
        </w:tc>
      </w:tr>
      <w:tr w:rsidR="002F3CB3" w:rsidTr="0084155E">
        <w:trPr>
          <w:trHeight w:hRule="exact" w:val="912"/>
          <w:jc w:val="center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3CB3" w:rsidRDefault="002F3CB3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Устройство водоразборных колонок с контролем доступа на территории МО ГП «</w:t>
            </w:r>
            <w:proofErr w:type="spellStart"/>
            <w:r>
              <w:t>Кожва</w:t>
            </w:r>
            <w:proofErr w:type="spellEnd"/>
            <w:r>
              <w:t>»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3CB3" w:rsidRDefault="002F3CB3">
            <w:pPr>
              <w:pStyle w:val="ad"/>
              <w:shd w:val="clear" w:color="auto" w:fill="auto"/>
              <w:spacing w:line="276" w:lineRule="auto"/>
              <w:ind w:firstLine="0"/>
            </w:pPr>
            <w:r>
              <w:t>Повышение эффективности функционирования объектов водоснабжения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3CB3" w:rsidRDefault="002F3CB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*</w:t>
            </w:r>
            <w:r w:rsidR="00D76027">
              <w:t>*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3CB3" w:rsidRDefault="002F3CB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CB3" w:rsidRDefault="002F3CB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*</w:t>
            </w:r>
            <w:r w:rsidR="00D76027">
              <w:t>*</w:t>
            </w:r>
          </w:p>
        </w:tc>
      </w:tr>
      <w:tr w:rsidR="005E682D" w:rsidTr="0084155E">
        <w:trPr>
          <w:trHeight w:hRule="exact" w:val="236"/>
          <w:jc w:val="center"/>
        </w:trPr>
        <w:tc>
          <w:tcPr>
            <w:tcW w:w="8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183676,8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110566,5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73110,3</w:t>
            </w:r>
          </w:p>
        </w:tc>
      </w:tr>
    </w:tbl>
    <w:p w:rsidR="005E682D" w:rsidRDefault="001C62B4" w:rsidP="001C62B4">
      <w:pPr>
        <w:tabs>
          <w:tab w:val="left" w:pos="965"/>
        </w:tabs>
        <w:spacing w:after="379" w:line="1" w:lineRule="exact"/>
      </w:pPr>
      <w:r>
        <w:tab/>
        <w:t>*</w:t>
      </w:r>
    </w:p>
    <w:p w:rsidR="00D76027" w:rsidRPr="0084155E" w:rsidRDefault="00D76027">
      <w:pPr>
        <w:pStyle w:val="11"/>
        <w:shd w:val="clear" w:color="auto" w:fill="auto"/>
        <w:ind w:firstLine="580"/>
        <w:jc w:val="both"/>
        <w:rPr>
          <w:sz w:val="20"/>
        </w:rPr>
      </w:pPr>
      <w:r w:rsidRPr="0084155E">
        <w:rPr>
          <w:sz w:val="20"/>
        </w:rPr>
        <w:t xml:space="preserve">* Ориентировочный объем инвестиций. </w:t>
      </w:r>
      <w:proofErr w:type="gramStart"/>
      <w:r w:rsidRPr="0084155E">
        <w:rPr>
          <w:sz w:val="20"/>
        </w:rPr>
        <w:t>Точный объем инвестиций может быть определен на основании разработанной ПСД.</w:t>
      </w:r>
      <w:proofErr w:type="gramEnd"/>
    </w:p>
    <w:p w:rsidR="001C62B4" w:rsidRPr="0084155E" w:rsidRDefault="001C62B4">
      <w:pPr>
        <w:pStyle w:val="11"/>
        <w:shd w:val="clear" w:color="auto" w:fill="auto"/>
        <w:ind w:firstLine="580"/>
        <w:jc w:val="both"/>
        <w:rPr>
          <w:sz w:val="20"/>
        </w:rPr>
      </w:pPr>
      <w:r w:rsidRPr="0084155E">
        <w:rPr>
          <w:sz w:val="20"/>
        </w:rPr>
        <w:t>*</w:t>
      </w:r>
      <w:r w:rsidR="00D76027" w:rsidRPr="0084155E">
        <w:rPr>
          <w:sz w:val="20"/>
        </w:rPr>
        <w:t>*</w:t>
      </w:r>
      <w:r w:rsidR="0084155E" w:rsidRPr="0084155E">
        <w:rPr>
          <w:sz w:val="20"/>
        </w:rPr>
        <w:t xml:space="preserve"> О</w:t>
      </w:r>
      <w:r w:rsidRPr="0084155E">
        <w:rPr>
          <w:sz w:val="20"/>
        </w:rPr>
        <w:t>риентировочный объем инвестиций определен инвестиционной программой Печорского филиала АО «КТК».</w:t>
      </w:r>
    </w:p>
    <w:p w:rsidR="0084155E" w:rsidRPr="0084155E" w:rsidRDefault="0084155E">
      <w:pPr>
        <w:pStyle w:val="11"/>
        <w:shd w:val="clear" w:color="auto" w:fill="auto"/>
        <w:ind w:firstLine="580"/>
        <w:jc w:val="both"/>
        <w:rPr>
          <w:sz w:val="20"/>
        </w:rPr>
      </w:pPr>
      <w:r w:rsidRPr="0084155E">
        <w:rPr>
          <w:sz w:val="20"/>
        </w:rPr>
        <w:lastRenderedPageBreak/>
        <w:t>*** Под оптимизацией системы водоснабжения могут подразумеваться и иные мероприятия (помимо приведения качества подаваемой питьевой воды в соответствие с установленными требованиями и установки резервных источников), п</w:t>
      </w:r>
      <w:r>
        <w:rPr>
          <w:sz w:val="20"/>
        </w:rPr>
        <w:t>рямо или косвенно способствующие</w:t>
      </w:r>
      <w:r w:rsidRPr="0084155E">
        <w:rPr>
          <w:sz w:val="20"/>
        </w:rPr>
        <w:t xml:space="preserve"> повышению надежности и эффективности функционирования системы водоснабжения поселений.</w:t>
      </w:r>
    </w:p>
    <w:p w:rsidR="005E682D" w:rsidRDefault="00DA33C3">
      <w:pPr>
        <w:pStyle w:val="11"/>
        <w:shd w:val="clear" w:color="auto" w:fill="auto"/>
        <w:ind w:firstLine="580"/>
        <w:jc w:val="both"/>
        <w:sectPr w:rsidR="005E682D">
          <w:headerReference w:type="default" r:id="rId40"/>
          <w:footerReference w:type="default" r:id="rId41"/>
          <w:pgSz w:w="16840" w:h="11900" w:orient="landscape"/>
          <w:pgMar w:top="1700" w:right="1095" w:bottom="1920" w:left="1105" w:header="0" w:footer="3" w:gutter="0"/>
          <w:cols w:space="720"/>
          <w:noEndnote/>
          <w:docGrid w:linePitch="360"/>
        </w:sectPr>
      </w:pPr>
      <w:r>
        <w:t xml:space="preserve">Данные стоимости мероприятий являются ориентировочными, рассчитаны в ценах </w:t>
      </w:r>
      <w:r>
        <w:rPr>
          <w:lang w:val="en-US" w:eastAsia="en-US" w:bidi="en-US"/>
        </w:rPr>
        <w:t>III</w:t>
      </w:r>
      <w:r w:rsidRPr="004F6097">
        <w:rPr>
          <w:lang w:eastAsia="en-US" w:bidi="en-US"/>
        </w:rPr>
        <w:t xml:space="preserve"> </w:t>
      </w:r>
      <w:r>
        <w:t>квартала 2014 года, подлежат актуализации на момент реализации мероприятий и должны быть уточнены после разработки проектно-сметной документации.</w:t>
      </w:r>
    </w:p>
    <w:p w:rsidR="005E682D" w:rsidRDefault="00DA33C3">
      <w:pPr>
        <w:pStyle w:val="32"/>
        <w:keepNext/>
        <w:keepLines/>
        <w:numPr>
          <w:ilvl w:val="0"/>
          <w:numId w:val="5"/>
        </w:numPr>
        <w:shd w:val="clear" w:color="auto" w:fill="auto"/>
        <w:tabs>
          <w:tab w:val="left" w:pos="534"/>
        </w:tabs>
        <w:spacing w:before="260" w:after="120" w:line="360" w:lineRule="auto"/>
      </w:pPr>
      <w:bookmarkStart w:id="63" w:name="bookmark77"/>
      <w:bookmarkStart w:id="64" w:name="bookmark78"/>
      <w:bookmarkStart w:id="65" w:name="bookmark76"/>
      <w:r>
        <w:lastRenderedPageBreak/>
        <w:t>Целевые показатели развития централизованных систем водоснабжения</w:t>
      </w:r>
      <w:bookmarkEnd w:id="63"/>
      <w:bookmarkEnd w:id="64"/>
      <w:bookmarkEnd w:id="65"/>
    </w:p>
    <w:p w:rsidR="005E682D" w:rsidRDefault="00DA33C3">
      <w:pPr>
        <w:pStyle w:val="11"/>
        <w:shd w:val="clear" w:color="auto" w:fill="auto"/>
        <w:ind w:firstLine="720"/>
        <w:jc w:val="both"/>
      </w:pPr>
      <w:r>
        <w:t>В соответствии с постановлением Правительства РФ от 05.09.2013 №782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к целевым показателям развития централизованных систем водоснабжения относятся: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66"/>
        </w:tabs>
        <w:ind w:firstLine="720"/>
        <w:jc w:val="both"/>
      </w:pPr>
      <w:r>
        <w:t>показатели качества питьевой воды;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66"/>
        </w:tabs>
        <w:ind w:firstLine="720"/>
        <w:jc w:val="both"/>
      </w:pPr>
      <w:r>
        <w:t>показатели надежности и бесперебойности водоснабжения;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66"/>
        </w:tabs>
        <w:ind w:firstLine="720"/>
        <w:jc w:val="both"/>
      </w:pPr>
      <w:r>
        <w:t>показатели качества обслуживания абонентов;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51"/>
        </w:tabs>
        <w:ind w:firstLine="720"/>
        <w:jc w:val="both"/>
      </w:pPr>
      <w:r>
        <w:t>показатели эффективности использования ресурсов, в том числе сокращения потерь воды при транспортировке;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61"/>
        </w:tabs>
        <w:ind w:firstLine="720"/>
        <w:jc w:val="both"/>
      </w:pPr>
      <w:r>
        <w:t>соотношение цены реализации мероприятий инвестиционной программы и их эффективности - улучшение качества воды;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51"/>
        </w:tabs>
        <w:ind w:firstLine="720"/>
        <w:jc w:val="both"/>
      </w:pPr>
      <w:r>
        <w:t xml:space="preserve">иные показатели, установленные федеральным органом исполнительной власти, осуществляющим функции по выработке государственной политики и </w:t>
      </w:r>
      <w:proofErr w:type="spellStart"/>
      <w:r>
        <w:t>нормативно</w:t>
      </w:r>
      <w:r>
        <w:softHyphen/>
        <w:t>правовому</w:t>
      </w:r>
      <w:proofErr w:type="spellEnd"/>
      <w:r>
        <w:t xml:space="preserve"> регулированию в сфере жилищно-коммунального хозяйства.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Целевые показатели деятельности организаций, осуществляющих холодное водоснабжение, устанавливаются в целях поэтапного повышения качества водоснабжения, в том числе поэтапного приведения качества воды в соответствие с требованиями, установленными законодательством Российской Федерации.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Целевые показатели учитываются: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66"/>
        </w:tabs>
        <w:ind w:firstLine="720"/>
        <w:jc w:val="both"/>
      </w:pPr>
      <w:r>
        <w:t>при расчете тарифов в сфере водоснабжения;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56"/>
        </w:tabs>
        <w:ind w:firstLine="720"/>
        <w:jc w:val="both"/>
      </w:pPr>
      <w:r>
        <w:t>при разработке технического задания на разработку инвестиционных программ регулируемых организаций;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66"/>
        </w:tabs>
        <w:ind w:firstLine="720"/>
        <w:jc w:val="both"/>
      </w:pPr>
      <w:r>
        <w:t>при разработке инвестиционных программ регулируемых организаций;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66"/>
        </w:tabs>
        <w:ind w:firstLine="720"/>
        <w:jc w:val="both"/>
      </w:pPr>
      <w:r>
        <w:t>при разработке производственных программ регулируемых организаций.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Целевые показатели деятельности рассчитываются, исходя </w:t>
      </w:r>
      <w:proofErr w:type="gramStart"/>
      <w:r>
        <w:t>из</w:t>
      </w:r>
      <w:proofErr w:type="gramEnd"/>
      <w:r>
        <w:t>:</w:t>
      </w:r>
    </w:p>
    <w:p w:rsidR="005E682D" w:rsidRDefault="00DA33C3">
      <w:pPr>
        <w:pStyle w:val="11"/>
        <w:numPr>
          <w:ilvl w:val="0"/>
          <w:numId w:val="11"/>
        </w:numPr>
        <w:shd w:val="clear" w:color="auto" w:fill="auto"/>
        <w:tabs>
          <w:tab w:val="left" w:pos="1071"/>
        </w:tabs>
        <w:ind w:firstLine="720"/>
        <w:jc w:val="both"/>
      </w:pPr>
      <w:r>
        <w:t>фактических показателей деятельности регулируемой организации за истекший период регулирования;</w:t>
      </w:r>
    </w:p>
    <w:p w:rsidR="005E682D" w:rsidRDefault="00DA33C3">
      <w:pPr>
        <w:pStyle w:val="11"/>
        <w:numPr>
          <w:ilvl w:val="0"/>
          <w:numId w:val="11"/>
        </w:numPr>
        <w:pBdr>
          <w:bottom w:val="single" w:sz="4" w:space="0" w:color="auto"/>
        </w:pBdr>
        <w:shd w:val="clear" w:color="auto" w:fill="auto"/>
        <w:tabs>
          <w:tab w:val="left" w:pos="1238"/>
        </w:tabs>
        <w:spacing w:after="60"/>
        <w:ind w:firstLine="720"/>
        <w:jc w:val="both"/>
      </w:pPr>
      <w:r>
        <w:t>результатов технического обследования централизованных систем водоснабжения;</w:t>
      </w:r>
      <w:r>
        <w:br w:type="page"/>
      </w:r>
    </w:p>
    <w:p w:rsidR="005E682D" w:rsidRDefault="00DA33C3">
      <w:pPr>
        <w:pStyle w:val="11"/>
        <w:numPr>
          <w:ilvl w:val="0"/>
          <w:numId w:val="11"/>
        </w:numPr>
        <w:shd w:val="clear" w:color="auto" w:fill="auto"/>
        <w:tabs>
          <w:tab w:val="left" w:pos="1098"/>
        </w:tabs>
        <w:ind w:firstLine="800"/>
      </w:pPr>
      <w:r>
        <w:lastRenderedPageBreak/>
        <w:t>сравнения показателей деятельности регулируемой организации с лучшими аналогами.</w:t>
      </w:r>
    </w:p>
    <w:p w:rsidR="005E682D" w:rsidRDefault="00DA33C3">
      <w:pPr>
        <w:pStyle w:val="11"/>
        <w:shd w:val="clear" w:color="auto" w:fill="auto"/>
        <w:ind w:firstLine="800"/>
      </w:pPr>
      <w:r>
        <w:t>Расчетные значения целевых показателей приведены в таблице 2.7.</w:t>
      </w:r>
    </w:p>
    <w:p w:rsidR="005E682D" w:rsidRDefault="00DA33C3">
      <w:pPr>
        <w:pStyle w:val="ab"/>
        <w:shd w:val="clear" w:color="auto" w:fill="auto"/>
        <w:ind w:left="8069"/>
      </w:pPr>
      <w:r>
        <w:t>Таблица 2.7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3"/>
        <w:gridCol w:w="2837"/>
        <w:gridCol w:w="1416"/>
        <w:gridCol w:w="782"/>
        <w:gridCol w:w="826"/>
        <w:gridCol w:w="778"/>
      </w:tblGrid>
      <w:tr w:rsidR="005E682D">
        <w:trPr>
          <w:trHeight w:hRule="exact" w:val="811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Показатель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Используемые данные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33" w:lineRule="auto"/>
              <w:ind w:firstLine="0"/>
              <w:jc w:val="center"/>
            </w:pPr>
            <w:proofErr w:type="spellStart"/>
            <w:r>
              <w:t>Еденица</w:t>
            </w:r>
            <w:proofErr w:type="spellEnd"/>
            <w:r>
              <w:t xml:space="preserve"> измерения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2014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год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2018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год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2033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год</w:t>
            </w:r>
          </w:p>
        </w:tc>
      </w:tr>
      <w:tr w:rsidR="00D6173B">
        <w:trPr>
          <w:trHeight w:hRule="exact" w:val="1666"/>
          <w:jc w:val="center"/>
        </w:trPr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73B" w:rsidRDefault="00D6173B" w:rsidP="00D6173B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Показатели качества питьевой воды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73B" w:rsidRDefault="00D6173B" w:rsidP="00D6173B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Доля проб питьевой воды после водоподготовки, не соответствующих санитарным нормам и правилам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73B" w:rsidRDefault="00D6173B" w:rsidP="00D6173B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%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73B" w:rsidRDefault="00D6173B" w:rsidP="00D6173B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73B" w:rsidRDefault="00D6173B" w:rsidP="00D6173B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73B" w:rsidRDefault="00D6173B" w:rsidP="00D6173B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</w:tr>
      <w:tr w:rsidR="00D6173B">
        <w:trPr>
          <w:trHeight w:hRule="exact" w:val="1666"/>
          <w:jc w:val="center"/>
        </w:trPr>
        <w:tc>
          <w:tcPr>
            <w:tcW w:w="28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6173B" w:rsidRDefault="00D6173B" w:rsidP="00D6173B"/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73B" w:rsidRDefault="00D6173B" w:rsidP="00D6173B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Доля проб питьевой воды в распределительной сети, не соответствующих санитарным нормам и правилам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73B" w:rsidRDefault="00D6173B" w:rsidP="00D6173B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%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73B" w:rsidRDefault="00D6173B" w:rsidP="00D6173B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87,7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73B" w:rsidRDefault="00D6173B" w:rsidP="00D6173B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87,7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73B" w:rsidRDefault="00D6173B" w:rsidP="00D6173B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</w:tr>
      <w:tr w:rsidR="005E682D">
        <w:trPr>
          <w:trHeight w:hRule="exact" w:val="835"/>
          <w:jc w:val="center"/>
        </w:trPr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Показатели надежности и бесперебойности водоснабжения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Аварийность централизованных систем водоснабжения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ед./ 100 км.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11,9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</w:tr>
      <w:tr w:rsidR="005E682D">
        <w:trPr>
          <w:trHeight w:hRule="exact" w:val="840"/>
          <w:jc w:val="center"/>
        </w:trPr>
        <w:tc>
          <w:tcPr>
            <w:tcW w:w="28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Удельный вес сетей водоснабжения, нуждающихся в замене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%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</w:tr>
      <w:tr w:rsidR="005E682D">
        <w:trPr>
          <w:trHeight w:hRule="exact" w:val="1666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Показатель качества обслуживания абонентов</w:t>
            </w:r>
            <w:r>
              <w:footnoteReference w:id="1"/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Среднее время ожидания ответа оператора при обращении абонента по вопросам водоснабжения по телефону «горячей линии»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мин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</w:tr>
      <w:tr w:rsidR="005E682D">
        <w:trPr>
          <w:trHeight w:hRule="exact" w:val="562"/>
          <w:jc w:val="center"/>
        </w:trPr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Показатель эффективности использования ресурсов</w:t>
            </w:r>
            <w:r>
              <w:footnoteReference w:id="2"/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Уровень потерь воды при транспортировке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%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29,35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</w:tr>
      <w:tr w:rsidR="005E682D">
        <w:trPr>
          <w:trHeight w:hRule="exact" w:val="571"/>
          <w:jc w:val="center"/>
        </w:trPr>
        <w:tc>
          <w:tcPr>
            <w:tcW w:w="28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5E682D"/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Удельный расход электрической энергии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кВт*час/м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0,93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0,85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0,75</w:t>
            </w:r>
          </w:p>
        </w:tc>
      </w:tr>
    </w:tbl>
    <w:p w:rsidR="005E682D" w:rsidRDefault="00DA33C3">
      <w:pPr>
        <w:pStyle w:val="11"/>
        <w:numPr>
          <w:ilvl w:val="0"/>
          <w:numId w:val="5"/>
        </w:numPr>
        <w:shd w:val="clear" w:color="auto" w:fill="auto"/>
        <w:tabs>
          <w:tab w:val="left" w:pos="875"/>
        </w:tabs>
        <w:spacing w:after="560" w:line="240" w:lineRule="auto"/>
        <w:ind w:firstLine="0"/>
        <w:jc w:val="center"/>
      </w:pPr>
      <w:bookmarkStart w:id="66" w:name="bookmark79"/>
      <w:r>
        <w:rPr>
          <w:b/>
          <w:bCs/>
        </w:rPr>
        <w:t>Перечень выявленных бесхозяйных объектов централизованных систем</w:t>
      </w:r>
      <w:r>
        <w:rPr>
          <w:b/>
          <w:bCs/>
        </w:rPr>
        <w:br/>
        <w:t>водоснабжения (в случае их выявления) и перечень организаций, уполномоченных</w:t>
      </w:r>
      <w:r>
        <w:rPr>
          <w:b/>
          <w:bCs/>
        </w:rPr>
        <w:br/>
      </w:r>
      <w:r>
        <w:rPr>
          <w:b/>
          <w:bCs/>
        </w:rPr>
        <w:lastRenderedPageBreak/>
        <w:t>на их эксплуатацию</w:t>
      </w:r>
      <w:bookmarkEnd w:id="66"/>
    </w:p>
    <w:p w:rsidR="005E682D" w:rsidRDefault="00DA33C3">
      <w:pPr>
        <w:pStyle w:val="11"/>
        <w:shd w:val="clear" w:color="auto" w:fill="auto"/>
        <w:ind w:firstLine="720"/>
        <w:jc w:val="both"/>
      </w:pPr>
      <w:r>
        <w:t>Бесхозяйные объекты централизованных систем водоснабжения на территории МО ГП «</w:t>
      </w:r>
      <w:proofErr w:type="spellStart"/>
      <w:r>
        <w:t>Кожва</w:t>
      </w:r>
      <w:proofErr w:type="spellEnd"/>
      <w:r>
        <w:t>» не выявлены.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Сведения об объекте, имеющем признаки бесхозяйного, могут поступать: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42"/>
        </w:tabs>
        <w:ind w:firstLine="720"/>
        <w:jc w:val="both"/>
      </w:pPr>
      <w:r>
        <w:t>от исполнительных органов государственной власти Российской Федерации;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42"/>
        </w:tabs>
        <w:ind w:firstLine="720"/>
        <w:jc w:val="both"/>
      </w:pPr>
      <w:r>
        <w:t>субъектов Российской Федерации;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42"/>
        </w:tabs>
        <w:ind w:firstLine="720"/>
        <w:jc w:val="both"/>
      </w:pPr>
      <w:r>
        <w:t>органов местного самоуправления;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42"/>
        </w:tabs>
        <w:ind w:firstLine="720"/>
        <w:jc w:val="both"/>
      </w:pPr>
      <w:r>
        <w:t>на основании заявлений юридических и физических лиц;</w:t>
      </w:r>
    </w:p>
    <w:p w:rsidR="005E682D" w:rsidRDefault="00DA33C3">
      <w:pPr>
        <w:pStyle w:val="11"/>
        <w:numPr>
          <w:ilvl w:val="0"/>
          <w:numId w:val="7"/>
        </w:numPr>
        <w:shd w:val="clear" w:color="auto" w:fill="auto"/>
        <w:tabs>
          <w:tab w:val="left" w:pos="937"/>
        </w:tabs>
        <w:ind w:firstLine="720"/>
        <w:jc w:val="both"/>
      </w:pPr>
      <w:r>
        <w:t xml:space="preserve">выявляться </w:t>
      </w:r>
      <w:r w:rsidR="00B03E86">
        <w:t>Печорским филиалом АО «КТК»</w:t>
      </w:r>
      <w:r>
        <w:t xml:space="preserve"> в ходе осуществления технического обследования централизованных сетей;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Эксплуатация выявленных бесхозяйных объектов централизованных систем холодного водоснабжения, в том числе водопроводных сетей, путем эксплуатации которых обеспечивается водоснабжение, осуществляется в порядке, установленном Федеральным законом от 07.12.2011 г. № 416-ФЗ «О водоснабжении и водоотведении».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Постановка бесхозяйного недвижимого имущества на учет в органе, осуществляющем государственную регистрацию прав на недвижимое имущество и сделок с ним, признание в судебном порядке права муниципальной собственности на указанные объекты осуществляется структурным подразделением администрации муниципального образования муниципального района «Печора» Республики Коми.</w:t>
      </w:r>
    </w:p>
    <w:p w:rsidR="0084155E" w:rsidRDefault="0084155E">
      <w:pPr>
        <w:rPr>
          <w:rFonts w:ascii="Times New Roman" w:eastAsia="Times New Roman" w:hAnsi="Times New Roman" w:cs="Times New Roman"/>
          <w:b/>
          <w:bCs/>
        </w:rPr>
      </w:pPr>
      <w:r>
        <w:rPr>
          <w:b/>
          <w:bCs/>
        </w:rPr>
        <w:br w:type="page"/>
      </w:r>
    </w:p>
    <w:p w:rsidR="005E682D" w:rsidRDefault="00DA33C3">
      <w:pPr>
        <w:pStyle w:val="11"/>
        <w:numPr>
          <w:ilvl w:val="0"/>
          <w:numId w:val="12"/>
        </w:numPr>
        <w:shd w:val="clear" w:color="auto" w:fill="auto"/>
        <w:tabs>
          <w:tab w:val="left" w:pos="346"/>
        </w:tabs>
        <w:spacing w:after="80" w:line="240" w:lineRule="auto"/>
        <w:ind w:firstLine="0"/>
        <w:jc w:val="center"/>
      </w:pPr>
      <w:r>
        <w:rPr>
          <w:b/>
          <w:bCs/>
        </w:rPr>
        <w:lastRenderedPageBreak/>
        <w:t>Схема водоотведения МО ГП «</w:t>
      </w:r>
      <w:proofErr w:type="spellStart"/>
      <w:r>
        <w:rPr>
          <w:b/>
          <w:bCs/>
        </w:rPr>
        <w:t>Кожва</w:t>
      </w:r>
      <w:proofErr w:type="spellEnd"/>
      <w:r>
        <w:rPr>
          <w:b/>
          <w:bCs/>
        </w:rPr>
        <w:t>»</w:t>
      </w:r>
    </w:p>
    <w:p w:rsidR="005E682D" w:rsidRDefault="00DA33C3">
      <w:pPr>
        <w:pStyle w:val="11"/>
        <w:numPr>
          <w:ilvl w:val="1"/>
          <w:numId w:val="12"/>
        </w:numPr>
        <w:shd w:val="clear" w:color="auto" w:fill="auto"/>
        <w:tabs>
          <w:tab w:val="left" w:pos="1244"/>
        </w:tabs>
        <w:spacing w:line="276" w:lineRule="auto"/>
        <w:ind w:firstLine="720"/>
        <w:jc w:val="both"/>
      </w:pPr>
      <w:r>
        <w:rPr>
          <w:b/>
          <w:bCs/>
        </w:rPr>
        <w:t>Существующее положение в сфере водоотведения МО ГП «</w:t>
      </w:r>
      <w:proofErr w:type="spellStart"/>
      <w:r>
        <w:rPr>
          <w:b/>
          <w:bCs/>
        </w:rPr>
        <w:t>Кожва</w:t>
      </w:r>
      <w:proofErr w:type="spellEnd"/>
      <w:r>
        <w:rPr>
          <w:b/>
          <w:bCs/>
        </w:rPr>
        <w:t>»</w:t>
      </w:r>
    </w:p>
    <w:p w:rsidR="005E682D" w:rsidRDefault="00DA33C3">
      <w:pPr>
        <w:pStyle w:val="11"/>
        <w:numPr>
          <w:ilvl w:val="2"/>
          <w:numId w:val="12"/>
        </w:numPr>
        <w:shd w:val="clear" w:color="auto" w:fill="auto"/>
        <w:tabs>
          <w:tab w:val="left" w:pos="716"/>
        </w:tabs>
        <w:spacing w:after="180" w:line="276" w:lineRule="auto"/>
        <w:ind w:firstLine="0"/>
        <w:jc w:val="center"/>
      </w:pPr>
      <w:bookmarkStart w:id="67" w:name="bookmark80"/>
      <w:bookmarkStart w:id="68" w:name="bookmark81"/>
      <w:r>
        <w:rPr>
          <w:b/>
          <w:bCs/>
        </w:rPr>
        <w:t>Описание структуры системы сбора, очистки и отведения сточных вод на</w:t>
      </w:r>
      <w:r>
        <w:rPr>
          <w:b/>
          <w:bCs/>
        </w:rPr>
        <w:br/>
        <w:t>территории поселения, городского округа и деление территории поселения,</w:t>
      </w:r>
      <w:r>
        <w:rPr>
          <w:b/>
          <w:bCs/>
        </w:rPr>
        <w:br/>
        <w:t>городского округа на эксплуатационные зоны</w:t>
      </w:r>
      <w:bookmarkEnd w:id="67"/>
      <w:bookmarkEnd w:id="68"/>
    </w:p>
    <w:p w:rsidR="00D6173B" w:rsidRDefault="00D6173B">
      <w:pPr>
        <w:pStyle w:val="11"/>
        <w:shd w:val="clear" w:color="auto" w:fill="auto"/>
        <w:ind w:firstLine="720"/>
        <w:jc w:val="both"/>
      </w:pPr>
      <w:r>
        <w:t>Обеспечением</w:t>
      </w:r>
      <w:r w:rsidR="00DA33C3">
        <w:t xml:space="preserve"> потребителей МО ГП «</w:t>
      </w:r>
      <w:proofErr w:type="spellStart"/>
      <w:r w:rsidR="00DA33C3">
        <w:t>Кожва</w:t>
      </w:r>
      <w:proofErr w:type="spellEnd"/>
      <w:r w:rsidR="00DA33C3">
        <w:t xml:space="preserve">» услугами водоотведения </w:t>
      </w:r>
      <w:r>
        <w:t>занимается Печорский филиал АО «КТК»</w:t>
      </w:r>
      <w:r w:rsidR="00DA33C3">
        <w:t>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 Основные виды деятельности предприятия:</w:t>
      </w:r>
    </w:p>
    <w:p w:rsidR="005E682D" w:rsidRDefault="00DA33C3">
      <w:pPr>
        <w:pStyle w:val="11"/>
        <w:numPr>
          <w:ilvl w:val="0"/>
          <w:numId w:val="13"/>
        </w:numPr>
        <w:shd w:val="clear" w:color="auto" w:fill="auto"/>
        <w:tabs>
          <w:tab w:val="left" w:pos="888"/>
        </w:tabs>
        <w:ind w:firstLine="580"/>
        <w:jc w:val="both"/>
      </w:pPr>
      <w:r>
        <w:t>Эксплуатация котельных, скважин, водоочистных сооружений, тепловых сетей;</w:t>
      </w:r>
    </w:p>
    <w:p w:rsidR="005E682D" w:rsidRDefault="00DA33C3">
      <w:pPr>
        <w:pStyle w:val="11"/>
        <w:numPr>
          <w:ilvl w:val="0"/>
          <w:numId w:val="13"/>
        </w:numPr>
        <w:shd w:val="clear" w:color="auto" w:fill="auto"/>
        <w:tabs>
          <w:tab w:val="left" w:pos="912"/>
        </w:tabs>
        <w:ind w:firstLine="580"/>
      </w:pPr>
      <w:r>
        <w:t>Производство, передача и распределение горячей воды (тепловой энергии);</w:t>
      </w:r>
    </w:p>
    <w:p w:rsidR="005E682D" w:rsidRDefault="00DA33C3">
      <w:pPr>
        <w:pStyle w:val="11"/>
        <w:numPr>
          <w:ilvl w:val="0"/>
          <w:numId w:val="13"/>
        </w:numPr>
        <w:shd w:val="clear" w:color="auto" w:fill="auto"/>
        <w:tabs>
          <w:tab w:val="left" w:pos="912"/>
        </w:tabs>
        <w:ind w:firstLine="580"/>
      </w:pPr>
      <w:r>
        <w:t>Деятельность по обеспечению работоспособности котельных и тепловых сетей;</w:t>
      </w:r>
    </w:p>
    <w:p w:rsidR="005E682D" w:rsidRDefault="00DA33C3">
      <w:pPr>
        <w:pStyle w:val="11"/>
        <w:numPr>
          <w:ilvl w:val="0"/>
          <w:numId w:val="13"/>
        </w:numPr>
        <w:shd w:val="clear" w:color="auto" w:fill="auto"/>
        <w:tabs>
          <w:tab w:val="left" w:pos="912"/>
        </w:tabs>
        <w:ind w:firstLine="580"/>
      </w:pPr>
      <w:r>
        <w:t>Сбор, очистка и распределение воды;</w:t>
      </w:r>
    </w:p>
    <w:p w:rsidR="005E682D" w:rsidRDefault="00DA33C3">
      <w:pPr>
        <w:pStyle w:val="11"/>
        <w:numPr>
          <w:ilvl w:val="0"/>
          <w:numId w:val="13"/>
        </w:numPr>
        <w:shd w:val="clear" w:color="auto" w:fill="auto"/>
        <w:tabs>
          <w:tab w:val="left" w:pos="912"/>
        </w:tabs>
        <w:ind w:firstLine="580"/>
      </w:pPr>
      <w:r>
        <w:t>Оказание услуг по водоснабжению;</w:t>
      </w:r>
    </w:p>
    <w:p w:rsidR="005E682D" w:rsidRDefault="00DA33C3">
      <w:pPr>
        <w:pStyle w:val="11"/>
        <w:numPr>
          <w:ilvl w:val="0"/>
          <w:numId w:val="13"/>
        </w:numPr>
        <w:shd w:val="clear" w:color="auto" w:fill="auto"/>
        <w:tabs>
          <w:tab w:val="left" w:pos="903"/>
        </w:tabs>
        <w:ind w:firstLine="580"/>
        <w:jc w:val="both"/>
      </w:pPr>
      <w:r>
        <w:t>Удаление и обработка сточных вод, твёрдых отходов и аналогичной деятельности;</w:t>
      </w:r>
    </w:p>
    <w:p w:rsidR="005E682D" w:rsidRDefault="00DA33C3">
      <w:pPr>
        <w:pStyle w:val="11"/>
        <w:numPr>
          <w:ilvl w:val="0"/>
          <w:numId w:val="13"/>
        </w:numPr>
        <w:shd w:val="clear" w:color="auto" w:fill="auto"/>
        <w:tabs>
          <w:tab w:val="left" w:pos="912"/>
        </w:tabs>
        <w:ind w:firstLine="580"/>
        <w:jc w:val="both"/>
      </w:pPr>
      <w:r>
        <w:t xml:space="preserve">Деятельность по обеспечению </w:t>
      </w:r>
      <w:proofErr w:type="spellStart"/>
      <w:r>
        <w:t>работоспосбности</w:t>
      </w:r>
      <w:proofErr w:type="spellEnd"/>
      <w:r>
        <w:t>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Выработка и предоставление гражданским и юридическим лицам услуг водоснабжения и водоотведения в пределах МО ГП «</w:t>
      </w:r>
      <w:proofErr w:type="spellStart"/>
      <w:r>
        <w:t>Кожва</w:t>
      </w:r>
      <w:proofErr w:type="spellEnd"/>
      <w:r>
        <w:t>».</w:t>
      </w:r>
    </w:p>
    <w:p w:rsidR="005E682D" w:rsidRDefault="00DA33C3">
      <w:pPr>
        <w:pStyle w:val="11"/>
        <w:shd w:val="clear" w:color="auto" w:fill="auto"/>
        <w:spacing w:after="400"/>
        <w:ind w:firstLine="720"/>
        <w:jc w:val="both"/>
      </w:pPr>
      <w:r>
        <w:t>Отсутствие приборов учета водоснабжения и водоотведения затрудняют расчет объемов стоков и потерь при их транспортировке.</w:t>
      </w:r>
    </w:p>
    <w:p w:rsidR="005E682D" w:rsidRDefault="00DA33C3">
      <w:pPr>
        <w:pStyle w:val="11"/>
        <w:shd w:val="clear" w:color="auto" w:fill="auto"/>
        <w:ind w:firstLine="580"/>
        <w:jc w:val="both"/>
      </w:pPr>
      <w:r>
        <w:t>На территории городского поселения «</w:t>
      </w:r>
      <w:proofErr w:type="spellStart"/>
      <w:r>
        <w:t>Кожва</w:t>
      </w:r>
      <w:proofErr w:type="spellEnd"/>
      <w:r>
        <w:t xml:space="preserve">» централизованная система водоотведения имеется в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Кожва</w:t>
      </w:r>
      <w:proofErr w:type="spellEnd"/>
      <w:r>
        <w:t xml:space="preserve">,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Изъяю</w:t>
      </w:r>
      <w:proofErr w:type="spellEnd"/>
      <w:r>
        <w:t xml:space="preserve"> и п. Набережный.</w:t>
      </w:r>
    </w:p>
    <w:p w:rsidR="005E682D" w:rsidRDefault="00DA33C3">
      <w:pPr>
        <w:pStyle w:val="11"/>
        <w:shd w:val="clear" w:color="auto" w:fill="auto"/>
        <w:spacing w:after="400"/>
        <w:ind w:firstLine="580"/>
        <w:jc w:val="both"/>
      </w:pPr>
      <w:r>
        <w:t xml:space="preserve">Схематичное изображение канализационных сетей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Кожва</w:t>
      </w:r>
      <w:proofErr w:type="spellEnd"/>
      <w:r>
        <w:t xml:space="preserve"> представлено в Приложении №4. Схематичное изображение канализационных сетей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Изъяю</w:t>
      </w:r>
      <w:proofErr w:type="spellEnd"/>
      <w:r>
        <w:t xml:space="preserve"> представлено в Приложении №5. Схематичное изображение канализационных сетей </w:t>
      </w:r>
      <w:proofErr w:type="spellStart"/>
      <w:r>
        <w:t>п</w:t>
      </w:r>
      <w:proofErr w:type="gramStart"/>
      <w:r>
        <w:t>.Н</w:t>
      </w:r>
      <w:proofErr w:type="gramEnd"/>
      <w:r>
        <w:t>абережный</w:t>
      </w:r>
      <w:proofErr w:type="spellEnd"/>
      <w:r>
        <w:t xml:space="preserve"> представлено в Приложении №6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Водоотведение сточных вод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Кожва</w:t>
      </w:r>
      <w:proofErr w:type="spellEnd"/>
      <w:r>
        <w:t xml:space="preserve">,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Изъяю</w:t>
      </w:r>
      <w:proofErr w:type="spellEnd"/>
      <w:r>
        <w:t xml:space="preserve"> и п. Набережный осуществляется с помощью самотечных и напорных коллекторов и канализационных насосных станций на биологические очистные сооружения. Очищенные сточные воды сбрасываются в ближайшие водные объекты.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Существующие сети находятся в неудовлетворительном состоянии, требуется реконструкция сетей и строительство новых очистных сооружений. </w:t>
      </w:r>
      <w:r>
        <w:rPr>
          <w:color w:val="1D1B11"/>
        </w:rPr>
        <w:t xml:space="preserve">Износ существующих </w:t>
      </w:r>
      <w:r>
        <w:rPr>
          <w:color w:val="1D1B11"/>
        </w:rPr>
        <w:lastRenderedPageBreak/>
        <w:t xml:space="preserve">сетей и сооружений системы водоотведения достигает 88%, износ существующих </w:t>
      </w:r>
      <w:r>
        <w:t xml:space="preserve">очистных сооружений </w:t>
      </w:r>
      <w:r>
        <w:rPr>
          <w:color w:val="1D1B11"/>
        </w:rPr>
        <w:t>до 100%. Общая протяженность канализационных сетей городского поселения «</w:t>
      </w:r>
      <w:proofErr w:type="spellStart"/>
      <w:r>
        <w:rPr>
          <w:color w:val="1D1B11"/>
        </w:rPr>
        <w:t>Кожва</w:t>
      </w:r>
      <w:proofErr w:type="spellEnd"/>
      <w:r>
        <w:rPr>
          <w:color w:val="1D1B11"/>
        </w:rPr>
        <w:t>» составляет 22,857 км.</w:t>
      </w:r>
    </w:p>
    <w:p w:rsidR="005E682D" w:rsidRDefault="00DA33C3">
      <w:pPr>
        <w:pStyle w:val="11"/>
        <w:shd w:val="clear" w:color="auto" w:fill="auto"/>
        <w:spacing w:after="100"/>
        <w:ind w:firstLine="720"/>
        <w:jc w:val="both"/>
      </w:pPr>
      <w:r>
        <w:t>Характеристика системы водоотведения городского поселения «</w:t>
      </w:r>
      <w:proofErr w:type="spellStart"/>
      <w:r>
        <w:t>Кожва</w:t>
      </w:r>
      <w:proofErr w:type="spellEnd"/>
      <w:r>
        <w:t>» приведена в таблице 3.1.1.1.</w:t>
      </w:r>
    </w:p>
    <w:p w:rsidR="005E682D" w:rsidRDefault="00DA33C3">
      <w:pPr>
        <w:pStyle w:val="ab"/>
        <w:shd w:val="clear" w:color="auto" w:fill="auto"/>
        <w:ind w:left="7339"/>
      </w:pPr>
      <w:r>
        <w:t>Таблица 3.1.1.1.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7"/>
        <w:gridCol w:w="1906"/>
        <w:gridCol w:w="1325"/>
        <w:gridCol w:w="1224"/>
        <w:gridCol w:w="1771"/>
        <w:gridCol w:w="1272"/>
        <w:gridCol w:w="1080"/>
      </w:tblGrid>
      <w:tr w:rsidR="005E682D">
        <w:trPr>
          <w:trHeight w:hRule="exact" w:val="840"/>
          <w:jc w:val="center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Место расположения объекта (населенный пункт)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Канализационные насосные станции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Канализационные очистные сооружения</w:t>
            </w:r>
          </w:p>
        </w:tc>
      </w:tr>
      <w:tr w:rsidR="005E682D">
        <w:trPr>
          <w:trHeight w:hRule="exact" w:val="288"/>
          <w:jc w:val="center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19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5E682D" w:rsidRDefault="00DA33C3">
            <w:pPr>
              <w:pStyle w:val="ad"/>
              <w:shd w:val="clear" w:color="auto" w:fill="auto"/>
              <w:spacing w:before="360" w:line="240" w:lineRule="auto"/>
              <w:ind w:firstLine="0"/>
              <w:jc w:val="center"/>
            </w:pPr>
            <w:r>
              <w:rPr>
                <w:b/>
                <w:bCs/>
              </w:rPr>
              <w:t>Производительность,</w:t>
            </w:r>
          </w:p>
          <w:p w:rsidR="005E682D" w:rsidRDefault="00DA33C3">
            <w:pPr>
              <w:pStyle w:val="ad"/>
              <w:shd w:val="clear" w:color="auto" w:fill="auto"/>
              <w:spacing w:line="223" w:lineRule="auto"/>
              <w:ind w:firstLine="0"/>
              <w:jc w:val="center"/>
            </w:pPr>
            <w:r>
              <w:rPr>
                <w:b/>
                <w:bCs/>
              </w:rPr>
              <w:t>м</w:t>
            </w:r>
            <w:r>
              <w:rPr>
                <w:b/>
                <w:bCs/>
                <w:vertAlign w:val="superscript"/>
              </w:rPr>
              <w:t>3</w:t>
            </w:r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Сети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5E682D" w:rsidRDefault="00DA33C3">
            <w:pPr>
              <w:pStyle w:val="ad"/>
              <w:shd w:val="clear" w:color="auto" w:fill="auto"/>
              <w:spacing w:before="340" w:line="240" w:lineRule="auto"/>
              <w:ind w:firstLine="0"/>
              <w:jc w:val="center"/>
            </w:pPr>
            <w:r>
              <w:rPr>
                <w:b/>
                <w:bCs/>
              </w:rPr>
              <w:t>Производительность</w:t>
            </w:r>
          </w:p>
          <w:p w:rsidR="005E682D" w:rsidRDefault="00DA33C3">
            <w:pPr>
              <w:pStyle w:val="ad"/>
              <w:shd w:val="clear" w:color="auto" w:fill="auto"/>
              <w:spacing w:line="228" w:lineRule="auto"/>
              <w:ind w:firstLine="0"/>
              <w:jc w:val="center"/>
            </w:pPr>
            <w:r>
              <w:rPr>
                <w:b/>
                <w:bCs/>
              </w:rPr>
              <w:t>(м</w:t>
            </w:r>
            <w:r>
              <w:rPr>
                <w:b/>
                <w:bCs/>
                <w:vertAlign w:val="superscript"/>
              </w:rPr>
              <w:t>3</w:t>
            </w:r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5E682D" w:rsidRDefault="00DA33C3">
            <w:pPr>
              <w:pStyle w:val="ad"/>
              <w:shd w:val="clear" w:color="auto" w:fill="auto"/>
              <w:spacing w:before="240" w:line="240" w:lineRule="auto"/>
              <w:ind w:firstLine="0"/>
              <w:jc w:val="center"/>
            </w:pPr>
            <w:r>
              <w:rPr>
                <w:b/>
                <w:bCs/>
              </w:rPr>
              <w:t>Износ основного оборудования</w:t>
            </w:r>
            <w:proofErr w:type="gramStart"/>
            <w:r>
              <w:rPr>
                <w:b/>
                <w:bCs/>
              </w:rPr>
              <w:t xml:space="preserve"> (%)</w:t>
            </w:r>
            <w:proofErr w:type="gramEnd"/>
          </w:p>
        </w:tc>
      </w:tr>
      <w:tr w:rsidR="005E682D">
        <w:trPr>
          <w:trHeight w:hRule="exact" w:val="2251"/>
          <w:jc w:val="center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19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5E682D" w:rsidRDefault="005E682D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 xml:space="preserve">Длина, </w:t>
            </w:r>
            <w:proofErr w:type="gramStart"/>
            <w:r>
              <w:rPr>
                <w:b/>
                <w:bCs/>
              </w:rPr>
              <w:t>км</w:t>
            </w:r>
            <w:proofErr w:type="gram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Износ</w:t>
            </w:r>
            <w:proofErr w:type="gramStart"/>
            <w:r>
              <w:rPr>
                <w:b/>
                <w:bCs/>
              </w:rPr>
              <w:t xml:space="preserve"> (%)</w:t>
            </w:r>
            <w:proofErr w:type="gramEnd"/>
          </w:p>
        </w:tc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5E682D" w:rsidRDefault="005E682D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5E682D" w:rsidRDefault="005E682D"/>
        </w:tc>
      </w:tr>
      <w:tr w:rsidR="005E682D">
        <w:trPr>
          <w:trHeight w:hRule="exact" w:val="518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258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14,865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100</w:t>
            </w:r>
          </w:p>
        </w:tc>
      </w:tr>
      <w:tr w:rsidR="005E682D">
        <w:trPr>
          <w:trHeight w:hRule="exact" w:val="518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140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7,407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100</w:t>
            </w:r>
          </w:p>
        </w:tc>
      </w:tr>
      <w:tr w:rsidR="005E682D">
        <w:trPr>
          <w:trHeight w:hRule="exact" w:val="52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п. Набережный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0,585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100</w:t>
            </w:r>
          </w:p>
        </w:tc>
      </w:tr>
      <w:tr w:rsidR="005E682D">
        <w:trPr>
          <w:trHeight w:hRule="exact" w:val="528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Всего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498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22,857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81,3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</w:tr>
    </w:tbl>
    <w:p w:rsidR="005E682D" w:rsidRDefault="005E682D">
      <w:pPr>
        <w:spacing w:after="399" w:line="1" w:lineRule="exact"/>
      </w:pPr>
    </w:p>
    <w:p w:rsidR="005E682D" w:rsidRDefault="00DA33C3">
      <w:pPr>
        <w:pStyle w:val="11"/>
        <w:shd w:val="clear" w:color="auto" w:fill="auto"/>
        <w:spacing w:after="240" w:line="240" w:lineRule="auto"/>
        <w:ind w:firstLine="720"/>
        <w:jc w:val="both"/>
        <w:sectPr w:rsidR="005E682D">
          <w:headerReference w:type="default" r:id="rId42"/>
          <w:footerReference w:type="default" r:id="rId43"/>
          <w:footnotePr>
            <w:numFmt w:val="chicago"/>
          </w:footnotePr>
          <w:pgSz w:w="11900" w:h="16840"/>
          <w:pgMar w:top="1705" w:right="862" w:bottom="1878" w:left="1596" w:header="0" w:footer="3" w:gutter="0"/>
          <w:cols w:space="720"/>
          <w:noEndnote/>
          <w:docGrid w:linePitch="360"/>
        </w:sectPr>
      </w:pPr>
      <w:r>
        <w:t>Характеристика насосного оборудования участвующего в технологическом процессе водоотведения городского поселения «</w:t>
      </w:r>
      <w:proofErr w:type="spellStart"/>
      <w:r>
        <w:t>Кожва</w:t>
      </w:r>
      <w:proofErr w:type="spellEnd"/>
      <w:r>
        <w:t>» приведена в таблице 3.1.1.2.</w:t>
      </w:r>
    </w:p>
    <w:p w:rsidR="005E682D" w:rsidRDefault="00DA33C3">
      <w:pPr>
        <w:pStyle w:val="ab"/>
        <w:shd w:val="clear" w:color="auto" w:fill="auto"/>
        <w:ind w:left="12979"/>
      </w:pPr>
      <w:r>
        <w:lastRenderedPageBreak/>
        <w:t>Таблица 3.1.1.2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"/>
        <w:gridCol w:w="1987"/>
        <w:gridCol w:w="1843"/>
        <w:gridCol w:w="1704"/>
        <w:gridCol w:w="1920"/>
        <w:gridCol w:w="912"/>
        <w:gridCol w:w="1406"/>
        <w:gridCol w:w="1373"/>
        <w:gridCol w:w="1190"/>
        <w:gridCol w:w="989"/>
        <w:gridCol w:w="1301"/>
      </w:tblGrid>
      <w:tr w:rsidR="005E682D">
        <w:trPr>
          <w:trHeight w:hRule="exact" w:val="1397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№/ №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Стадия </w:t>
            </w:r>
            <w:proofErr w:type="spellStart"/>
            <w:proofErr w:type="gramStart"/>
            <w:r>
              <w:t>технологическог</w:t>
            </w:r>
            <w:proofErr w:type="spellEnd"/>
            <w:r>
              <w:t xml:space="preserve"> о</w:t>
            </w:r>
            <w:proofErr w:type="gramEnd"/>
            <w:r>
              <w:t xml:space="preserve"> процесса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Наименование населённого пункта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Наимено</w:t>
            </w:r>
            <w:r>
              <w:softHyphen/>
              <w:t>вание оборудования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Марка оборудования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Износ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(%)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Место нахожде</w:t>
            </w:r>
            <w:r>
              <w:softHyphen/>
              <w:t xml:space="preserve">ния </w:t>
            </w:r>
            <w:proofErr w:type="gramStart"/>
            <w:r>
              <w:t>оборудован</w:t>
            </w:r>
            <w:proofErr w:type="gramEnd"/>
            <w:r>
              <w:t xml:space="preserve"> </w:t>
            </w:r>
            <w:proofErr w:type="spellStart"/>
            <w:r>
              <w:t>ия</w:t>
            </w:r>
            <w:proofErr w:type="spellEnd"/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proofErr w:type="gramStart"/>
            <w:r>
              <w:t>Номиналь</w:t>
            </w:r>
            <w:proofErr w:type="spellEnd"/>
            <w:r>
              <w:t xml:space="preserve"> </w:t>
            </w:r>
            <w:proofErr w:type="spellStart"/>
            <w:r>
              <w:t>ная</w:t>
            </w:r>
            <w:proofErr w:type="spellEnd"/>
            <w:proofErr w:type="gramEnd"/>
            <w:r>
              <w:t xml:space="preserve"> мощность, кВт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Произво</w:t>
            </w:r>
            <w:r>
              <w:softHyphen/>
              <w:t>дител</w:t>
            </w:r>
            <w:proofErr w:type="gramStart"/>
            <w:r>
              <w:t>ь-</w:t>
            </w:r>
            <w:proofErr w:type="gramEnd"/>
            <w:r>
              <w:t xml:space="preserve"> </w:t>
            </w:r>
            <w:proofErr w:type="spellStart"/>
            <w:r>
              <w:t>ность</w:t>
            </w:r>
            <w:proofErr w:type="spellEnd"/>
            <w:r>
              <w:t xml:space="preserve"> м</w:t>
            </w:r>
            <w:r>
              <w:rPr>
                <w:vertAlign w:val="superscript"/>
              </w:rPr>
              <w:t>3</w:t>
            </w:r>
            <w:r>
              <w:t>. в час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33" w:lineRule="auto"/>
              <w:ind w:firstLine="0"/>
              <w:jc w:val="center"/>
            </w:pPr>
            <w:r>
              <w:t xml:space="preserve">Напор, </w:t>
            </w:r>
            <w:proofErr w:type="gramStart"/>
            <w:r>
              <w:t>м</w:t>
            </w:r>
            <w:proofErr w:type="gram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Время работы агрегата тыс. часов в год</w:t>
            </w:r>
          </w:p>
        </w:tc>
      </w:tr>
      <w:tr w:rsidR="005E682D">
        <w:trPr>
          <w:trHeight w:hRule="exact" w:val="56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40"/>
            </w:pPr>
            <w: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Транспор</w:t>
            </w:r>
            <w:r>
              <w:softHyphen/>
              <w:t>тировка стоков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насос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ФГ144/46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КНС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32,4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144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0,92</w:t>
            </w:r>
          </w:p>
        </w:tc>
      </w:tr>
      <w:tr w:rsidR="005E682D">
        <w:trPr>
          <w:trHeight w:hRule="exact" w:val="56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40"/>
            </w:pPr>
            <w: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Транспор</w:t>
            </w:r>
            <w:r>
              <w:softHyphen/>
              <w:t>тировка стоков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насос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ФГ144/46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КНС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32,4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144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0,47</w:t>
            </w:r>
          </w:p>
        </w:tc>
      </w:tr>
      <w:tr w:rsidR="005E682D">
        <w:trPr>
          <w:trHeight w:hRule="exact" w:val="283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40"/>
            </w:pPr>
            <w: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Очистка стоков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насос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СДВ 80/18а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КОС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1,67</w:t>
            </w:r>
          </w:p>
        </w:tc>
      </w:tr>
      <w:tr w:rsidR="005E682D">
        <w:trPr>
          <w:trHeight w:hRule="exact" w:val="288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40"/>
            </w:pPr>
            <w: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Очистка стоков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воздуходувка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ЭФ 105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КОС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5E682D">
        <w:trPr>
          <w:trHeight w:hRule="exact" w:val="56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40"/>
            </w:pPr>
            <w: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33" w:lineRule="auto"/>
              <w:ind w:firstLine="0"/>
            </w:pPr>
            <w:r>
              <w:t>Транспор</w:t>
            </w:r>
            <w:r>
              <w:softHyphen/>
              <w:t>тировка стоков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насос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gramStart"/>
            <w:r>
              <w:t>СМ</w:t>
            </w:r>
            <w:proofErr w:type="gramEnd"/>
            <w:r>
              <w:t xml:space="preserve"> 80-50-200б/2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КНС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0,66</w:t>
            </w:r>
          </w:p>
        </w:tc>
      </w:tr>
      <w:tr w:rsidR="005E682D">
        <w:trPr>
          <w:trHeight w:hRule="exact" w:val="56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40"/>
            </w:pPr>
            <w:r>
              <w:t>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33" w:lineRule="auto"/>
              <w:ind w:firstLine="0"/>
            </w:pPr>
            <w:r>
              <w:t>Транспор</w:t>
            </w:r>
            <w:r>
              <w:softHyphen/>
              <w:t>тировка стоков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насос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СД 25/14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КНС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0,96</w:t>
            </w:r>
          </w:p>
        </w:tc>
      </w:tr>
      <w:tr w:rsidR="005E682D">
        <w:trPr>
          <w:trHeight w:hRule="exact" w:val="56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40"/>
            </w:pPr>
            <w:r>
              <w:t>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33" w:lineRule="auto"/>
              <w:ind w:firstLine="0"/>
            </w:pPr>
            <w:r>
              <w:t>Транспор</w:t>
            </w:r>
            <w:r>
              <w:softHyphen/>
              <w:t>тировка стоков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насос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gramStart"/>
            <w:r>
              <w:t>СМ</w:t>
            </w:r>
            <w:proofErr w:type="gramEnd"/>
            <w:r>
              <w:t xml:space="preserve"> 100-65-250/4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КНС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резерв</w:t>
            </w:r>
          </w:p>
        </w:tc>
      </w:tr>
      <w:tr w:rsidR="005E682D">
        <w:trPr>
          <w:trHeight w:hRule="exact" w:val="56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40"/>
            </w:pPr>
            <w:r>
              <w:t>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33" w:lineRule="auto"/>
              <w:ind w:firstLine="0"/>
            </w:pPr>
            <w:r>
              <w:t>Транспор</w:t>
            </w:r>
            <w:r>
              <w:softHyphen/>
              <w:t>тировка стоков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насос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СД 25/14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КНС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2,54</w:t>
            </w:r>
          </w:p>
        </w:tc>
      </w:tr>
      <w:tr w:rsidR="005E682D">
        <w:trPr>
          <w:trHeight w:hRule="exact" w:val="288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40"/>
            </w:pPr>
            <w:r>
              <w:t>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Очистка стоков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пгт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воздуходувка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ЭФ 105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5E682D">
            <w:pPr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КОС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5E682D">
        <w:trPr>
          <w:trHeight w:hRule="exact" w:val="56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40"/>
            </w:pPr>
            <w:r>
              <w:t>10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Транспор</w:t>
            </w:r>
            <w:r>
              <w:softHyphen/>
              <w:t>тировка стоков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п. Набережный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насос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gramStart"/>
            <w:r>
              <w:t>СМ</w:t>
            </w:r>
            <w:proofErr w:type="gramEnd"/>
            <w:r>
              <w:t xml:space="preserve"> 100-65-250/4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КНС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0,83</w:t>
            </w:r>
          </w:p>
        </w:tc>
      </w:tr>
      <w:tr w:rsidR="005E682D">
        <w:trPr>
          <w:trHeight w:hRule="exact" w:val="571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140"/>
            </w:pPr>
            <w:r>
              <w:t>11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33" w:lineRule="auto"/>
              <w:ind w:firstLine="0"/>
            </w:pPr>
            <w:r>
              <w:t>Транспор</w:t>
            </w:r>
            <w:r>
              <w:softHyphen/>
              <w:t>тировка стоков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п. Набережный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насос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СД 50/10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КНС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460"/>
              <w:jc w:val="both"/>
            </w:pPr>
            <w:r>
              <w:t>2,7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0,44</w:t>
            </w:r>
          </w:p>
        </w:tc>
      </w:tr>
    </w:tbl>
    <w:p w:rsidR="005E682D" w:rsidRDefault="005E682D">
      <w:pPr>
        <w:sectPr w:rsidR="005E682D">
          <w:headerReference w:type="default" r:id="rId44"/>
          <w:footerReference w:type="default" r:id="rId45"/>
          <w:footnotePr>
            <w:numFmt w:val="chicago"/>
          </w:footnotePr>
          <w:pgSz w:w="16840" w:h="11900" w:orient="landscape"/>
          <w:pgMar w:top="1695" w:right="659" w:bottom="1695" w:left="1110" w:header="0" w:footer="3" w:gutter="0"/>
          <w:cols w:space="720"/>
          <w:noEndnote/>
          <w:docGrid w:linePitch="360"/>
        </w:sectPr>
      </w:pPr>
    </w:p>
    <w:p w:rsidR="005E682D" w:rsidRDefault="00DA33C3">
      <w:pPr>
        <w:pStyle w:val="11"/>
        <w:numPr>
          <w:ilvl w:val="0"/>
          <w:numId w:val="14"/>
        </w:numPr>
        <w:shd w:val="clear" w:color="auto" w:fill="auto"/>
        <w:tabs>
          <w:tab w:val="left" w:pos="678"/>
        </w:tabs>
        <w:spacing w:after="400" w:line="240" w:lineRule="auto"/>
        <w:ind w:firstLine="0"/>
        <w:jc w:val="center"/>
      </w:pPr>
      <w:r>
        <w:rPr>
          <w:b/>
          <w:bCs/>
        </w:rPr>
        <w:lastRenderedPageBreak/>
        <w:t>Описание технологических зон водоотведения, зон централизованного и</w:t>
      </w:r>
      <w:r>
        <w:rPr>
          <w:b/>
          <w:bCs/>
        </w:rPr>
        <w:br/>
        <w:t>нецентрализованного водоотведения, перечень централизованных систем</w:t>
      </w:r>
      <w:r>
        <w:rPr>
          <w:b/>
          <w:bCs/>
        </w:rPr>
        <w:br/>
        <w:t>водоотведения</w:t>
      </w:r>
    </w:p>
    <w:p w:rsidR="005E682D" w:rsidRDefault="00DA33C3">
      <w:pPr>
        <w:pStyle w:val="11"/>
        <w:shd w:val="clear" w:color="auto" w:fill="auto"/>
        <w:spacing w:after="460"/>
        <w:ind w:firstLine="720"/>
        <w:jc w:val="both"/>
      </w:pPr>
      <w:r>
        <w:rPr>
          <w:color w:val="1D1B11"/>
        </w:rPr>
        <w:t>В настоящее время централизованная система водоотведения на территории городского поселения «</w:t>
      </w:r>
      <w:proofErr w:type="spellStart"/>
      <w:r>
        <w:rPr>
          <w:color w:val="1D1B11"/>
        </w:rPr>
        <w:t>Кожва</w:t>
      </w:r>
      <w:proofErr w:type="spellEnd"/>
      <w:r>
        <w:rPr>
          <w:color w:val="1D1B11"/>
        </w:rPr>
        <w:t xml:space="preserve">» имеется только в </w:t>
      </w:r>
      <w:proofErr w:type="spellStart"/>
      <w:r>
        <w:rPr>
          <w:color w:val="1D1B11"/>
        </w:rPr>
        <w:t>п.г.т</w:t>
      </w:r>
      <w:proofErr w:type="spellEnd"/>
      <w:r>
        <w:rPr>
          <w:color w:val="1D1B11"/>
        </w:rPr>
        <w:t xml:space="preserve">. </w:t>
      </w:r>
      <w:proofErr w:type="spellStart"/>
      <w:r>
        <w:rPr>
          <w:color w:val="1D1B11"/>
        </w:rPr>
        <w:t>Кожва</w:t>
      </w:r>
      <w:proofErr w:type="spellEnd"/>
      <w:r>
        <w:rPr>
          <w:color w:val="1D1B11"/>
        </w:rPr>
        <w:t xml:space="preserve">, </w:t>
      </w:r>
      <w:proofErr w:type="spellStart"/>
      <w:r>
        <w:rPr>
          <w:color w:val="1D1B11"/>
        </w:rPr>
        <w:t>п.г.т</w:t>
      </w:r>
      <w:proofErr w:type="spellEnd"/>
      <w:r>
        <w:rPr>
          <w:color w:val="1D1B11"/>
        </w:rPr>
        <w:t xml:space="preserve">. </w:t>
      </w:r>
      <w:proofErr w:type="spellStart"/>
      <w:r>
        <w:rPr>
          <w:color w:val="1D1B11"/>
        </w:rPr>
        <w:t>Изъяю</w:t>
      </w:r>
      <w:proofErr w:type="spellEnd"/>
      <w:r>
        <w:rPr>
          <w:color w:val="1D1B11"/>
        </w:rPr>
        <w:t xml:space="preserve"> и п. Набережный. В остальных населённых пунктах </w:t>
      </w:r>
      <w:r>
        <w:t>городского поселения «</w:t>
      </w:r>
      <w:proofErr w:type="spellStart"/>
      <w:r>
        <w:t>Кожва</w:t>
      </w:r>
      <w:proofErr w:type="spellEnd"/>
      <w:r>
        <w:t xml:space="preserve">», а именно в д. Усть-Кожва, </w:t>
      </w:r>
      <w:proofErr w:type="gramStart"/>
      <w:r>
        <w:t>в</w:t>
      </w:r>
      <w:proofErr w:type="gramEnd"/>
      <w:r>
        <w:t xml:space="preserve"> с. </w:t>
      </w:r>
      <w:proofErr w:type="spellStart"/>
      <w:r>
        <w:t>Соколово</w:t>
      </w:r>
      <w:proofErr w:type="spellEnd"/>
      <w:r>
        <w:t xml:space="preserve">, в д. Песчанка, в д. </w:t>
      </w:r>
      <w:proofErr w:type="spellStart"/>
      <w:r>
        <w:t>Родионово</w:t>
      </w:r>
      <w:proofErr w:type="spellEnd"/>
      <w:r>
        <w:t xml:space="preserve"> и в д. </w:t>
      </w:r>
      <w:proofErr w:type="spellStart"/>
      <w:r>
        <w:t>Уляшево</w:t>
      </w:r>
      <w:proofErr w:type="spellEnd"/>
      <w:r>
        <w:t xml:space="preserve"> </w:t>
      </w:r>
      <w:r>
        <w:rPr>
          <w:color w:val="1D1B11"/>
        </w:rPr>
        <w:t>централизованная система водоотведения отсутствует.</w:t>
      </w:r>
    </w:p>
    <w:p w:rsidR="005E682D" w:rsidRDefault="00DA33C3">
      <w:pPr>
        <w:pStyle w:val="11"/>
        <w:numPr>
          <w:ilvl w:val="0"/>
          <w:numId w:val="14"/>
        </w:numPr>
        <w:shd w:val="clear" w:color="auto" w:fill="auto"/>
        <w:tabs>
          <w:tab w:val="left" w:pos="682"/>
        </w:tabs>
        <w:spacing w:after="200" w:line="240" w:lineRule="auto"/>
        <w:ind w:firstLine="0"/>
        <w:jc w:val="center"/>
      </w:pPr>
      <w:r>
        <w:rPr>
          <w:b/>
          <w:bCs/>
        </w:rPr>
        <w:t>Описание существующих канализационных очистных сооружений, включая</w:t>
      </w:r>
      <w:r>
        <w:rPr>
          <w:b/>
          <w:bCs/>
        </w:rPr>
        <w:br/>
        <w:t>оценку соответствия применяемой технологической схемы требованиям</w:t>
      </w:r>
      <w:r>
        <w:rPr>
          <w:b/>
          <w:bCs/>
        </w:rPr>
        <w:br/>
        <w:t>обеспечения нормативов качества сточных вод и определение существующего</w:t>
      </w:r>
      <w:r>
        <w:rPr>
          <w:b/>
          <w:bCs/>
        </w:rPr>
        <w:br/>
        <w:t>дефицита (резерва) мощностей</w:t>
      </w:r>
    </w:p>
    <w:p w:rsidR="005E682D" w:rsidRDefault="00DA33C3">
      <w:pPr>
        <w:pStyle w:val="11"/>
        <w:shd w:val="clear" w:color="auto" w:fill="auto"/>
        <w:spacing w:after="400"/>
        <w:ind w:firstLine="720"/>
        <w:jc w:val="both"/>
      </w:pPr>
      <w:proofErr w:type="gramStart"/>
      <w:r>
        <w:t>Система водоотведения городского поселения «</w:t>
      </w:r>
      <w:proofErr w:type="spellStart"/>
      <w:r>
        <w:t>Кожва</w:t>
      </w:r>
      <w:proofErr w:type="spellEnd"/>
      <w:r>
        <w:t xml:space="preserve">» имеет в своем составе очистные сооружения сточных вод только в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Кожва</w:t>
      </w:r>
      <w:proofErr w:type="spellEnd"/>
      <w:r>
        <w:t xml:space="preserve">,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Изъяю</w:t>
      </w:r>
      <w:proofErr w:type="spellEnd"/>
      <w:r>
        <w:t xml:space="preserve"> и п. Набережный, износ существующих очистных сооружений достигает 100%. </w:t>
      </w:r>
      <w:r w:rsidR="00D6173B">
        <w:t>Существующие КОС не осуществляют требуемой очистки сточных вод ввиду наличия значительной физического износа и изменения установленных нормативов качества сбрасываемых сточных вод.</w:t>
      </w:r>
      <w:proofErr w:type="gramEnd"/>
      <w:r w:rsidR="00D6173B">
        <w:t xml:space="preserve"> </w:t>
      </w:r>
      <w:r>
        <w:rPr>
          <w:color w:val="1D1B11"/>
        </w:rPr>
        <w:t xml:space="preserve">В остальных населённых пунктах </w:t>
      </w:r>
      <w:r>
        <w:t>городского поселения «</w:t>
      </w:r>
      <w:proofErr w:type="spellStart"/>
      <w:r>
        <w:t>Кожва</w:t>
      </w:r>
      <w:proofErr w:type="spellEnd"/>
      <w:r>
        <w:t xml:space="preserve">», </w:t>
      </w:r>
      <w:r>
        <w:rPr>
          <w:color w:val="1D1B11"/>
        </w:rPr>
        <w:t xml:space="preserve">централизованная система водоотведения и </w:t>
      </w:r>
      <w:r>
        <w:t xml:space="preserve">очистные сооружения сточных вод </w:t>
      </w:r>
      <w:r>
        <w:rPr>
          <w:color w:val="1D1B11"/>
        </w:rPr>
        <w:t>отсутствуют.</w:t>
      </w:r>
      <w:r w:rsidR="00E705BB">
        <w:rPr>
          <w:color w:val="1D1B11"/>
        </w:rPr>
        <w:t xml:space="preserve"> </w:t>
      </w:r>
      <w:r w:rsidR="00E705BB">
        <w:t>В целях повышения надежности централизованной системы водоснабжения, а также в целях планирования параметров последующих мероприятий направленных на приведение качества сбрасываемых сточных вод в соответствие с установленными требованиями потребуется реализация мероприятий по оптимизации централизованной системы водоотведения с реконструкцией сетей водоотведения и установкой приборов учета</w:t>
      </w:r>
    </w:p>
    <w:p w:rsidR="005E682D" w:rsidRDefault="00DA33C3">
      <w:pPr>
        <w:pStyle w:val="32"/>
        <w:keepNext/>
        <w:keepLines/>
        <w:numPr>
          <w:ilvl w:val="0"/>
          <w:numId w:val="14"/>
        </w:numPr>
        <w:shd w:val="clear" w:color="auto" w:fill="auto"/>
        <w:tabs>
          <w:tab w:val="left" w:pos="682"/>
        </w:tabs>
        <w:spacing w:after="200" w:line="276" w:lineRule="auto"/>
      </w:pPr>
      <w:bookmarkStart w:id="69" w:name="bookmark82"/>
      <w:bookmarkStart w:id="70" w:name="bookmark83"/>
      <w:r>
        <w:t>Оценка безопасности и надежности централизованных систем водоотведения</w:t>
      </w:r>
      <w:r>
        <w:br/>
        <w:t>и их управляемости</w:t>
      </w:r>
      <w:bookmarkEnd w:id="69"/>
      <w:bookmarkEnd w:id="70"/>
    </w:p>
    <w:p w:rsidR="005E682D" w:rsidRDefault="00DA33C3">
      <w:pPr>
        <w:pStyle w:val="11"/>
        <w:shd w:val="clear" w:color="auto" w:fill="auto"/>
        <w:tabs>
          <w:tab w:val="left" w:pos="5491"/>
        </w:tabs>
        <w:ind w:firstLine="720"/>
        <w:jc w:val="both"/>
      </w:pPr>
      <w:r>
        <w:t>Существующие на территории городского поселения «</w:t>
      </w:r>
      <w:proofErr w:type="spellStart"/>
      <w:r>
        <w:t>Кожва</w:t>
      </w:r>
      <w:proofErr w:type="spellEnd"/>
      <w:r>
        <w:t>» системы водоотведения введены в эксплуатацию в 70-х</w:t>
      </w:r>
      <w:r>
        <w:tab/>
        <w:t>80-х годах прошлого века, сети и</w:t>
      </w:r>
    </w:p>
    <w:p w:rsidR="005E682D" w:rsidRDefault="00DA33C3">
      <w:pPr>
        <w:pStyle w:val="11"/>
        <w:shd w:val="clear" w:color="auto" w:fill="auto"/>
        <w:ind w:firstLine="0"/>
      </w:pPr>
      <w:r>
        <w:t>сооружения водоотведения в значительной степени изношены.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В настоящее время методика определения надёжности системы централизованного водоотведения не разработана и не утверждена, поэтому определение надёжности системы </w:t>
      </w:r>
      <w:r>
        <w:lastRenderedPageBreak/>
        <w:t xml:space="preserve">выполняется на основе СП 32.13330.2012. Свод правил. Канализация. Наружные сети и сооружения. Актуализированная редакция СНиП 2.04.03- 85"(утв. Приказом </w:t>
      </w:r>
      <w:proofErr w:type="spellStart"/>
      <w:r>
        <w:t>Минрегиона</w:t>
      </w:r>
      <w:proofErr w:type="spellEnd"/>
      <w:r>
        <w:t xml:space="preserve"> России от 29.12.11 № 635/11).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Надежность действия системы канализации характеризуется сохранением необходимой расчетной пропускной способности и степени очистки сточных вод при изменении (в определенных пределах) расходов сточных вод и состава загрязняющих </w:t>
      </w:r>
      <w:r>
        <w:rPr>
          <w:u w:val="single"/>
        </w:rPr>
        <w:t>веществ, условий сброса их в водные объекты, в условиях перебоев в электроснабжении,</w:t>
      </w:r>
      <w:r>
        <w:t xml:space="preserve"> возможных аварий на коммуникациях, оборудовании и сооружениях, производства плановых ремонтных работ.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Надежность действия безнапорных сетей (коллекторов) канализации определяется коррозионной стойкостью материала труб (каналов) и стыковых соединений, как к транспортируемой сточной воде, так и к газовой среде в надводном пространстве.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Учитывая вышеприведенное можно сделать вывод, что для обеспечения надёжности системы водоотведения необходима реконструкция существующих сетей и сооружений, включающая в себя работы по замене сетей водоотведения и реконструкция оборудования канализационных насосных станций.</w:t>
      </w:r>
    </w:p>
    <w:p w:rsidR="005E682D" w:rsidRDefault="00DA33C3">
      <w:pPr>
        <w:pStyle w:val="32"/>
        <w:keepNext/>
        <w:keepLines/>
        <w:numPr>
          <w:ilvl w:val="0"/>
          <w:numId w:val="14"/>
        </w:numPr>
        <w:shd w:val="clear" w:color="auto" w:fill="auto"/>
        <w:tabs>
          <w:tab w:val="left" w:pos="678"/>
        </w:tabs>
        <w:spacing w:line="276" w:lineRule="auto"/>
      </w:pPr>
      <w:bookmarkStart w:id="71" w:name="bookmark84"/>
      <w:bookmarkStart w:id="72" w:name="bookmark85"/>
      <w:r>
        <w:t>Оценка воздействия централизованных систем водоотведения на</w:t>
      </w:r>
      <w:r>
        <w:br/>
        <w:t>окружающую среду</w:t>
      </w:r>
      <w:bookmarkEnd w:id="71"/>
      <w:bookmarkEnd w:id="72"/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Система водоотведения в д. Усть-Кожва, в с. </w:t>
      </w:r>
      <w:proofErr w:type="spellStart"/>
      <w:r>
        <w:t>Соколово</w:t>
      </w:r>
      <w:proofErr w:type="spellEnd"/>
      <w:r>
        <w:t xml:space="preserve">, в д. Песчанка, в </w:t>
      </w:r>
      <w:proofErr w:type="spellStart"/>
      <w:r>
        <w:t>д</w:t>
      </w:r>
      <w:proofErr w:type="gramStart"/>
      <w:r>
        <w:t>.Р</w:t>
      </w:r>
      <w:proofErr w:type="gramEnd"/>
      <w:r>
        <w:t>одионово</w:t>
      </w:r>
      <w:proofErr w:type="spellEnd"/>
      <w:r>
        <w:t xml:space="preserve"> и в д. </w:t>
      </w:r>
      <w:proofErr w:type="spellStart"/>
      <w:r>
        <w:t>Уляшево</w:t>
      </w:r>
      <w:proofErr w:type="spellEnd"/>
      <w:r>
        <w:t xml:space="preserve"> городского поселения «</w:t>
      </w:r>
      <w:proofErr w:type="spellStart"/>
      <w:r>
        <w:t>Кожва</w:t>
      </w:r>
      <w:proofErr w:type="spellEnd"/>
      <w:r>
        <w:t>» не имеет в своем составе очистных сооружений сточных вод. Согласно Водному кодексу РФ «запрещается осуществлять сброс в водные объекты сточных вод, не подвергшихся санитарной очистке, обезвреживанию».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Отсутствие очистных сооружений водоотведения может привести к сбросу в водные объекты большого количества загрязненных </w:t>
      </w:r>
      <w:proofErr w:type="spellStart"/>
      <w:r>
        <w:t>хоз</w:t>
      </w:r>
      <w:proofErr w:type="spellEnd"/>
      <w:r>
        <w:t>-бытовых и производственных сточных вод.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Основными загрязнениями сточных вод являются физиологические выделения людей и животных, отходы и отбросы, получающиеся при мытье продуктов питания, кухонной посуды, стирке белья, мытье помещений и поливке улиц, а также технологические потери, отходы и отбросы на промышленных предприятиях. </w:t>
      </w:r>
      <w:proofErr w:type="gramStart"/>
      <w:r>
        <w:t xml:space="preserve">Бытовые и многие производственные сточные воды содержат значительные количества органических веществ, способных быстро загнивать и служить питательной средой, обусловливающей </w:t>
      </w:r>
      <w:r>
        <w:lastRenderedPageBreak/>
        <w:t>возможность массового развития различных микроорганизмов, в том числе патогенных бактерий; производственные сточные воды содержат токсические примеси, оказывающие пагубное действие на людей, животных и рыб.</w:t>
      </w:r>
      <w:proofErr w:type="gramEnd"/>
    </w:p>
    <w:p w:rsidR="005E682D" w:rsidRDefault="00DA33C3">
      <w:pPr>
        <w:pStyle w:val="32"/>
        <w:keepNext/>
        <w:keepLines/>
        <w:numPr>
          <w:ilvl w:val="0"/>
          <w:numId w:val="14"/>
        </w:numPr>
        <w:shd w:val="clear" w:color="auto" w:fill="auto"/>
        <w:tabs>
          <w:tab w:val="left" w:pos="678"/>
        </w:tabs>
      </w:pPr>
      <w:bookmarkStart w:id="73" w:name="bookmark86"/>
      <w:bookmarkStart w:id="74" w:name="bookmark87"/>
      <w:r>
        <w:t>Описание существующих технических и технологических проблем в</w:t>
      </w:r>
      <w:r>
        <w:br/>
        <w:t>водоотведении муниципального образования</w:t>
      </w:r>
      <w:bookmarkEnd w:id="73"/>
      <w:bookmarkEnd w:id="74"/>
    </w:p>
    <w:p w:rsidR="005E682D" w:rsidRDefault="00DA33C3">
      <w:pPr>
        <w:pStyle w:val="11"/>
        <w:shd w:val="clear" w:color="auto" w:fill="auto"/>
        <w:ind w:firstLine="720"/>
        <w:jc w:val="both"/>
      </w:pPr>
      <w:r>
        <w:rPr>
          <w:color w:val="1D1B11"/>
        </w:rPr>
        <w:t>Проблемным вопросом в части сетевого канализационного хозяйства является истечение срока эксплуатации трубопроводов, а также истечение срока эксплуатации запорно-регулирующей арматуры на напорных канализационных трубопроводах. На сегодняшний день износ магистральных хозяйственно-бытовых коллекторов составляет до 88 %, дворовых и уличных сетей хозяйственно-бытовой канализации до 88 %.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В существующей системе водоотведения городского поселения «</w:t>
      </w:r>
      <w:proofErr w:type="spellStart"/>
      <w:r>
        <w:t>Кожва</w:t>
      </w:r>
      <w:proofErr w:type="spellEnd"/>
      <w:r>
        <w:t>» имеются следующие технические и технологические проблемы: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1075"/>
        </w:tabs>
        <w:ind w:firstLine="720"/>
        <w:jc w:val="both"/>
      </w:pPr>
      <w:r>
        <w:t>значительная изношенность и технологическая отсталость системы водоотведения;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922"/>
        </w:tabs>
        <w:spacing w:after="180"/>
        <w:ind w:firstLine="720"/>
        <w:jc w:val="both"/>
      </w:pPr>
      <w:r>
        <w:t>отсутствие очистных сооружений наносит вред окружающей среде</w:t>
      </w:r>
    </w:p>
    <w:p w:rsidR="005E682D" w:rsidRDefault="00DA33C3">
      <w:pPr>
        <w:pStyle w:val="11"/>
        <w:numPr>
          <w:ilvl w:val="0"/>
          <w:numId w:val="16"/>
        </w:numPr>
        <w:shd w:val="clear" w:color="auto" w:fill="auto"/>
        <w:tabs>
          <w:tab w:val="left" w:pos="500"/>
        </w:tabs>
        <w:spacing w:line="276" w:lineRule="auto"/>
        <w:ind w:firstLine="0"/>
        <w:jc w:val="center"/>
      </w:pPr>
      <w:r>
        <w:rPr>
          <w:b/>
          <w:bCs/>
        </w:rPr>
        <w:t>Существующие балансы производительности сооружений системы</w:t>
      </w:r>
      <w:r>
        <w:rPr>
          <w:b/>
          <w:bCs/>
        </w:rPr>
        <w:br/>
        <w:t>водоотведения</w:t>
      </w:r>
    </w:p>
    <w:p w:rsidR="005E682D" w:rsidRDefault="00DA33C3">
      <w:pPr>
        <w:pStyle w:val="32"/>
        <w:keepNext/>
        <w:keepLines/>
        <w:numPr>
          <w:ilvl w:val="0"/>
          <w:numId w:val="17"/>
        </w:numPr>
        <w:shd w:val="clear" w:color="auto" w:fill="auto"/>
        <w:tabs>
          <w:tab w:val="left" w:pos="678"/>
        </w:tabs>
        <w:spacing w:after="360" w:line="276" w:lineRule="auto"/>
        <w:jc w:val="both"/>
      </w:pPr>
      <w:bookmarkStart w:id="75" w:name="bookmark89"/>
      <w:bookmarkStart w:id="76" w:name="bookmark90"/>
      <w:bookmarkStart w:id="77" w:name="bookmark88"/>
      <w:r>
        <w:t>Баланс поступления сточных вод в централизованную систему водоотведения</w:t>
      </w:r>
      <w:bookmarkEnd w:id="75"/>
      <w:bookmarkEnd w:id="76"/>
      <w:bookmarkEnd w:id="77"/>
    </w:p>
    <w:p w:rsidR="005E682D" w:rsidRDefault="00DA33C3">
      <w:pPr>
        <w:pStyle w:val="11"/>
        <w:shd w:val="clear" w:color="auto" w:fill="auto"/>
        <w:ind w:firstLine="580"/>
        <w:jc w:val="both"/>
      </w:pPr>
      <w:r>
        <w:rPr>
          <w:color w:val="1D1B11"/>
        </w:rPr>
        <w:t xml:space="preserve">Система коммерческого учета принимаемых на очистку сточных вод на имеющихся </w:t>
      </w:r>
      <w:r>
        <w:t>очистных сооружениях не производится. Приборы учета сточных вод в системе водоотведения городского поселения «</w:t>
      </w:r>
      <w:proofErr w:type="spellStart"/>
      <w:r>
        <w:t>Кожва</w:t>
      </w:r>
      <w:proofErr w:type="spellEnd"/>
      <w:r>
        <w:t xml:space="preserve">» не установлены, </w:t>
      </w:r>
      <w:r>
        <w:rPr>
          <w:color w:val="1D1B11"/>
        </w:rPr>
        <w:t>количество принятых сточных вод принимается равным количеству потребленной воды.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rPr>
          <w:color w:val="1D1B11"/>
        </w:rPr>
        <w:t xml:space="preserve">Наибольшую долю существующих стоков </w:t>
      </w:r>
      <w:proofErr w:type="spellStart"/>
      <w:r>
        <w:rPr>
          <w:color w:val="1D1B11"/>
        </w:rPr>
        <w:t>составлют</w:t>
      </w:r>
      <w:proofErr w:type="spellEnd"/>
      <w:r>
        <w:rPr>
          <w:color w:val="1D1B11"/>
        </w:rPr>
        <w:t xml:space="preserve"> стоки от </w:t>
      </w:r>
      <w:proofErr w:type="spellStart"/>
      <w:r>
        <w:rPr>
          <w:color w:val="1D1B11"/>
        </w:rPr>
        <w:t>жилового</w:t>
      </w:r>
      <w:proofErr w:type="spellEnd"/>
      <w:r>
        <w:rPr>
          <w:color w:val="1D1B11"/>
        </w:rPr>
        <w:t xml:space="preserve"> фонда поселения.</w:t>
      </w:r>
    </w:p>
    <w:p w:rsidR="005E682D" w:rsidRDefault="00DA33C3">
      <w:pPr>
        <w:pStyle w:val="11"/>
        <w:numPr>
          <w:ilvl w:val="0"/>
          <w:numId w:val="17"/>
        </w:numPr>
        <w:shd w:val="clear" w:color="auto" w:fill="auto"/>
        <w:tabs>
          <w:tab w:val="left" w:pos="879"/>
        </w:tabs>
        <w:spacing w:line="240" w:lineRule="auto"/>
        <w:ind w:firstLine="0"/>
        <w:jc w:val="center"/>
      </w:pPr>
      <w:r>
        <w:rPr>
          <w:b/>
          <w:bCs/>
        </w:rPr>
        <w:t>Оценка фактического притока неорганизованного стока (сточных вод,</w:t>
      </w:r>
      <w:r>
        <w:rPr>
          <w:b/>
          <w:bCs/>
        </w:rPr>
        <w:br/>
        <w:t xml:space="preserve">поступающих по поверхности рельефа местности) по бассейнам </w:t>
      </w:r>
      <w:proofErr w:type="spellStart"/>
      <w:r>
        <w:rPr>
          <w:b/>
          <w:bCs/>
        </w:rPr>
        <w:t>канализования</w:t>
      </w:r>
      <w:proofErr w:type="spellEnd"/>
      <w:r>
        <w:rPr>
          <w:b/>
          <w:bCs/>
        </w:rPr>
        <w:br/>
        <w:t>очистных сооружений и прямых выпусков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Ливневой канализации и сооружений их очистки на территории городского поселения «</w:t>
      </w:r>
      <w:proofErr w:type="spellStart"/>
      <w:r>
        <w:t>Кожва</w:t>
      </w:r>
      <w:proofErr w:type="spellEnd"/>
      <w:r>
        <w:t xml:space="preserve">» нет. В связи с этим не исключено попадание поверхностного стока через не герметичные стыки </w:t>
      </w:r>
      <w:proofErr w:type="gramStart"/>
      <w:r>
        <w:t>ж/б</w:t>
      </w:r>
      <w:proofErr w:type="gramEnd"/>
      <w:r>
        <w:t xml:space="preserve"> колец или крышек на канализационных колодцах системы хозяйственно-бытового водоотведения.</w:t>
      </w:r>
    </w:p>
    <w:p w:rsidR="005E682D" w:rsidRDefault="00DA33C3">
      <w:pPr>
        <w:pStyle w:val="11"/>
        <w:shd w:val="clear" w:color="auto" w:fill="auto"/>
        <w:spacing w:after="280"/>
        <w:ind w:firstLine="720"/>
        <w:jc w:val="both"/>
        <w:sectPr w:rsidR="005E682D">
          <w:headerReference w:type="default" r:id="rId46"/>
          <w:footerReference w:type="default" r:id="rId47"/>
          <w:footnotePr>
            <w:numFmt w:val="chicago"/>
          </w:footnotePr>
          <w:pgSz w:w="11900" w:h="16840"/>
          <w:pgMar w:top="1699" w:right="949" w:bottom="1763" w:left="1658" w:header="0" w:footer="3" w:gutter="0"/>
          <w:cols w:space="720"/>
          <w:noEndnote/>
          <w:docGrid w:linePitch="360"/>
        </w:sectPr>
      </w:pPr>
      <w:r>
        <w:t xml:space="preserve">Ливневая канализация предназначена для своевременного отвода вод, что исключает скопление и застой дождевой и талой воды на кровле зданий, предотвращает </w:t>
      </w:r>
      <w:r>
        <w:lastRenderedPageBreak/>
        <w:t xml:space="preserve">подтопление фундамента и подвальных помещений, а также увеличивает срок службы крыш, стен и фундамента строений, поддерживая оптимальный микроклимат </w:t>
      </w:r>
      <w:proofErr w:type="gramStart"/>
      <w:r>
        <w:t>в</w:t>
      </w:r>
      <w:proofErr w:type="gramEnd"/>
    </w:p>
    <w:p w:rsidR="005E682D" w:rsidRDefault="00DA33C3">
      <w:pPr>
        <w:pStyle w:val="11"/>
        <w:shd w:val="clear" w:color="auto" w:fill="auto"/>
        <w:ind w:firstLine="0"/>
        <w:jc w:val="both"/>
      </w:pPr>
      <w:proofErr w:type="gramStart"/>
      <w:r>
        <w:lastRenderedPageBreak/>
        <w:t>помещениях</w:t>
      </w:r>
      <w:proofErr w:type="gramEnd"/>
      <w:r>
        <w:t>. Ливневая канализация также защищает дорожное полотно от разрушений, деформации, скопления луж, образования наледей.</w:t>
      </w:r>
    </w:p>
    <w:p w:rsidR="005E682D" w:rsidRDefault="00DA33C3">
      <w:pPr>
        <w:pStyle w:val="11"/>
        <w:shd w:val="clear" w:color="auto" w:fill="auto"/>
        <w:ind w:firstLine="780"/>
        <w:jc w:val="both"/>
      </w:pPr>
      <w:r>
        <w:t>Учитывая вышесказанное, для предотвращения инфильтрации сильно загрязненного поверхностного стока в грунтовые воды и дальнейшего попадания в водные объекты, на территории городского поселения «</w:t>
      </w:r>
      <w:proofErr w:type="spellStart"/>
      <w:r>
        <w:t>Кожва</w:t>
      </w:r>
      <w:proofErr w:type="spellEnd"/>
      <w:r>
        <w:t>» необходимо строительство полноценной ливневой канализации.</w:t>
      </w:r>
    </w:p>
    <w:p w:rsidR="005E682D" w:rsidRDefault="00DA33C3">
      <w:pPr>
        <w:pStyle w:val="32"/>
        <w:keepNext/>
        <w:keepLines/>
        <w:numPr>
          <w:ilvl w:val="0"/>
          <w:numId w:val="17"/>
        </w:numPr>
        <w:shd w:val="clear" w:color="auto" w:fill="auto"/>
        <w:tabs>
          <w:tab w:val="left" w:pos="682"/>
        </w:tabs>
      </w:pPr>
      <w:bookmarkStart w:id="78" w:name="bookmark91"/>
      <w:bookmarkStart w:id="79" w:name="bookmark92"/>
      <w:r>
        <w:t>Описание системы коммерческого учета принимаемых сточных вод и анализ</w:t>
      </w:r>
      <w:r>
        <w:br/>
        <w:t>планов по установке приборов учета</w:t>
      </w:r>
      <w:bookmarkEnd w:id="78"/>
      <w:bookmarkEnd w:id="79"/>
    </w:p>
    <w:p w:rsidR="005E682D" w:rsidRDefault="00DA33C3">
      <w:pPr>
        <w:pStyle w:val="11"/>
        <w:shd w:val="clear" w:color="auto" w:fill="auto"/>
        <w:ind w:firstLine="780"/>
        <w:jc w:val="both"/>
      </w:pPr>
      <w:r>
        <w:t>На данный момент времени коммерческих приборов учёта сточных вод на территории МО ГП «</w:t>
      </w:r>
      <w:proofErr w:type="spellStart"/>
      <w:r>
        <w:t>Кожва</w:t>
      </w:r>
      <w:proofErr w:type="spellEnd"/>
      <w:r>
        <w:t>» не установлено. Это связано с необходимостью больших денежных затрат на проектирование, покупку и монтаж данных приборов, так как приборы для измерения расхода стоков в самотечных трубопроводах имеют очень сложную конструкцию и требования к монтажу.</w:t>
      </w:r>
    </w:p>
    <w:p w:rsidR="005E682D" w:rsidRDefault="00DA33C3">
      <w:pPr>
        <w:pStyle w:val="11"/>
        <w:shd w:val="clear" w:color="auto" w:fill="auto"/>
        <w:ind w:firstLine="780"/>
        <w:jc w:val="both"/>
      </w:pPr>
      <w:r>
        <w:t>В соответствии с требованиями Главы 3 статьи 7 п. 11 416-ФЗ «О водоснабжении и водоотведении» категории абонентов и организаций, осуществляющие регулируемые виды деятельности в сфере водоотведения, обязаны устанавливать приборы учета сточных вод.</w:t>
      </w:r>
    </w:p>
    <w:p w:rsidR="005E682D" w:rsidRDefault="00DA33C3">
      <w:pPr>
        <w:pStyle w:val="11"/>
        <w:shd w:val="clear" w:color="auto" w:fill="auto"/>
        <w:ind w:firstLine="780"/>
        <w:jc w:val="both"/>
      </w:pPr>
      <w:r>
        <w:t>Одним из самых доступных и рекомендуемых для данной системы водоотведения способов учёта стоков является измерение стока на напорных участках системы водоотведения, например, после насосов в КНС.</w:t>
      </w:r>
    </w:p>
    <w:p w:rsidR="005E682D" w:rsidRDefault="00DA33C3">
      <w:pPr>
        <w:pStyle w:val="11"/>
        <w:shd w:val="clear" w:color="auto" w:fill="auto"/>
        <w:spacing w:after="240"/>
        <w:ind w:firstLine="780"/>
        <w:jc w:val="both"/>
      </w:pPr>
      <w:bookmarkStart w:id="80" w:name="bookmark93"/>
      <w:r>
        <w:t>Установка приборов учёта сточной воды абонентов не осуществляющими регулируемые виды деятельности является не обязательным и зависит от условий сброса сточных вод в централизованную систему водоотведения, устанавливается абонентом при необходимости.</w:t>
      </w:r>
      <w:bookmarkEnd w:id="80"/>
    </w:p>
    <w:p w:rsidR="005E682D" w:rsidRDefault="00DA33C3">
      <w:pPr>
        <w:pStyle w:val="11"/>
        <w:numPr>
          <w:ilvl w:val="1"/>
          <w:numId w:val="17"/>
        </w:numPr>
        <w:shd w:val="clear" w:color="auto" w:fill="auto"/>
        <w:tabs>
          <w:tab w:val="left" w:pos="500"/>
        </w:tabs>
        <w:spacing w:after="80" w:line="240" w:lineRule="auto"/>
        <w:ind w:firstLine="0"/>
        <w:jc w:val="center"/>
      </w:pPr>
      <w:r>
        <w:rPr>
          <w:b/>
          <w:bCs/>
        </w:rPr>
        <w:t>Перспективные расчетные расходы сточных вод</w:t>
      </w:r>
    </w:p>
    <w:p w:rsidR="005E682D" w:rsidRDefault="00DA33C3">
      <w:pPr>
        <w:pStyle w:val="11"/>
        <w:numPr>
          <w:ilvl w:val="2"/>
          <w:numId w:val="17"/>
        </w:numPr>
        <w:shd w:val="clear" w:color="auto" w:fill="auto"/>
        <w:tabs>
          <w:tab w:val="left" w:pos="678"/>
        </w:tabs>
        <w:spacing w:after="180" w:line="240" w:lineRule="auto"/>
        <w:ind w:firstLine="0"/>
        <w:jc w:val="center"/>
      </w:pPr>
      <w:r>
        <w:rPr>
          <w:b/>
          <w:bCs/>
        </w:rPr>
        <w:t>Сведения о поступлении в централизованную систему водоотведения</w:t>
      </w:r>
      <w:r>
        <w:rPr>
          <w:b/>
          <w:bCs/>
        </w:rPr>
        <w:br/>
        <w:t>сточных вод</w:t>
      </w:r>
    </w:p>
    <w:p w:rsidR="005E682D" w:rsidRDefault="00DA33C3">
      <w:pPr>
        <w:pStyle w:val="32"/>
        <w:keepNext/>
        <w:keepLines/>
        <w:shd w:val="clear" w:color="auto" w:fill="auto"/>
      </w:pPr>
      <w:bookmarkStart w:id="81" w:name="bookmark94"/>
      <w:bookmarkStart w:id="82" w:name="bookmark95"/>
      <w:r>
        <w:t xml:space="preserve">Расчетный баланс системы водоотведения в 2013 году, тыс. </w:t>
      </w:r>
      <w:proofErr w:type="spellStart"/>
      <w:r>
        <w:t>куб.м</w:t>
      </w:r>
      <w:proofErr w:type="spellEnd"/>
      <w:r>
        <w:t>.</w:t>
      </w:r>
      <w:bookmarkEnd w:id="81"/>
      <w:bookmarkEnd w:id="82"/>
    </w:p>
    <w:p w:rsidR="005E682D" w:rsidRDefault="00DA33C3">
      <w:pPr>
        <w:pStyle w:val="ab"/>
        <w:shd w:val="clear" w:color="auto" w:fill="auto"/>
        <w:jc w:val="right"/>
      </w:pPr>
      <w:r>
        <w:t>Таблица 3.3.1.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6"/>
        <w:gridCol w:w="1565"/>
        <w:gridCol w:w="1694"/>
        <w:gridCol w:w="1440"/>
        <w:gridCol w:w="1574"/>
      </w:tblGrid>
      <w:tr w:rsidR="005E682D">
        <w:trPr>
          <w:trHeight w:hRule="exact" w:val="331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Прием сточных вод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rPr>
                <w:color w:val="1D1B11"/>
              </w:rPr>
              <w:t>п.г.т</w:t>
            </w:r>
            <w:proofErr w:type="spellEnd"/>
            <w:r>
              <w:rPr>
                <w:color w:val="1D1B11"/>
              </w:rPr>
              <w:t xml:space="preserve">. </w:t>
            </w:r>
            <w:proofErr w:type="spellStart"/>
            <w:r>
              <w:rPr>
                <w:color w:val="1D1B11"/>
              </w:rPr>
              <w:t>Кожва</w:t>
            </w:r>
            <w:proofErr w:type="spell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color w:val="1D1B11"/>
              </w:rPr>
              <w:t>п. Набережный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color w:val="1D1B11"/>
              </w:rPr>
              <w:t>п.г.т</w:t>
            </w:r>
            <w:proofErr w:type="spellEnd"/>
            <w:r>
              <w:rPr>
                <w:color w:val="1D1B11"/>
              </w:rPr>
              <w:t xml:space="preserve">. </w:t>
            </w:r>
            <w:proofErr w:type="spellStart"/>
            <w:r>
              <w:rPr>
                <w:color w:val="1D1B11"/>
              </w:rPr>
              <w:t>Изъяю</w:t>
            </w:r>
            <w:proofErr w:type="spell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Всего</w:t>
            </w:r>
          </w:p>
        </w:tc>
      </w:tr>
      <w:tr w:rsidR="005E682D">
        <w:trPr>
          <w:trHeight w:hRule="exact" w:val="326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Отвод стоков всего, м3: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96158,03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17206,05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49111,22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162475,30</w:t>
            </w:r>
          </w:p>
        </w:tc>
      </w:tr>
      <w:tr w:rsidR="005E682D">
        <w:trPr>
          <w:trHeight w:hRule="exact" w:val="725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от потребителей всего, м3: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84728,03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9067,05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41976,22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135771,30</w:t>
            </w:r>
          </w:p>
        </w:tc>
      </w:tr>
    </w:tbl>
    <w:p w:rsidR="005E682D" w:rsidRDefault="00DA33C3">
      <w:pPr>
        <w:rPr>
          <w:sz w:val="2"/>
          <w:szCs w:val="2"/>
        </w:rPr>
        <w:sectPr w:rsidR="005E682D">
          <w:headerReference w:type="default" r:id="rId48"/>
          <w:footerReference w:type="default" r:id="rId49"/>
          <w:footnotePr>
            <w:numFmt w:val="chicago"/>
          </w:footnotePr>
          <w:pgSz w:w="11900" w:h="16840"/>
          <w:pgMar w:top="1705" w:right="957" w:bottom="913" w:left="1593" w:header="0" w:footer="485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inline distT="0" distB="0" distL="0" distR="0">
            <wp:extent cx="420370" cy="481330"/>
            <wp:effectExtent l="0" t="0" r="0" b="0"/>
            <wp:docPr id="170" name="Picutre 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Picture 170"/>
                    <pic:cNvPicPr/>
                  </pic:nvPicPr>
                  <pic:blipFill>
                    <a:blip r:embed="rId50"/>
                    <a:stretch/>
                  </pic:blipFill>
                  <pic:spPr>
                    <a:xfrm>
                      <a:off x="0" y="0"/>
                      <a:ext cx="420370" cy="48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6"/>
        <w:gridCol w:w="1565"/>
        <w:gridCol w:w="1694"/>
        <w:gridCol w:w="1440"/>
        <w:gridCol w:w="1574"/>
      </w:tblGrid>
      <w:tr w:rsidR="005E682D">
        <w:trPr>
          <w:trHeight w:hRule="exact" w:val="326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320"/>
            </w:pPr>
            <w:r>
              <w:rPr>
                <w:b/>
                <w:bCs/>
              </w:rPr>
              <w:lastRenderedPageBreak/>
              <w:t>Прием сточных вод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rPr>
                <w:color w:val="1D1B11"/>
              </w:rPr>
              <w:t>п.г.т</w:t>
            </w:r>
            <w:proofErr w:type="spellEnd"/>
            <w:r>
              <w:rPr>
                <w:color w:val="1D1B11"/>
              </w:rPr>
              <w:t xml:space="preserve">. </w:t>
            </w:r>
            <w:proofErr w:type="spellStart"/>
            <w:r>
              <w:rPr>
                <w:color w:val="1D1B11"/>
              </w:rPr>
              <w:t>Кожва</w:t>
            </w:r>
            <w:proofErr w:type="spell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color w:val="1D1B11"/>
              </w:rPr>
              <w:t>п. Набережный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color w:val="1D1B11"/>
              </w:rPr>
              <w:t>п.г.т</w:t>
            </w:r>
            <w:proofErr w:type="spellEnd"/>
            <w:r>
              <w:rPr>
                <w:color w:val="1D1B11"/>
              </w:rPr>
              <w:t xml:space="preserve">. </w:t>
            </w:r>
            <w:proofErr w:type="spellStart"/>
            <w:r>
              <w:rPr>
                <w:color w:val="1D1B11"/>
              </w:rPr>
              <w:t>Изъяю</w:t>
            </w:r>
            <w:proofErr w:type="spell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Всего</w:t>
            </w:r>
          </w:p>
        </w:tc>
      </w:tr>
      <w:tr w:rsidR="005E682D">
        <w:trPr>
          <w:trHeight w:hRule="exact" w:val="326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население, м3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64876,00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7293,00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37980,92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110149,92</w:t>
            </w:r>
          </w:p>
        </w:tc>
      </w:tr>
      <w:tr w:rsidR="005E682D">
        <w:trPr>
          <w:trHeight w:hRule="exact" w:val="562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33" w:lineRule="auto"/>
              <w:ind w:firstLine="0"/>
            </w:pPr>
            <w:r>
              <w:rPr>
                <w:b/>
                <w:bCs/>
              </w:rPr>
              <w:t>сторонние организации, м3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19852,03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1774,05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3995,30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25621,38</w:t>
            </w:r>
          </w:p>
        </w:tc>
      </w:tr>
      <w:tr w:rsidR="005E682D">
        <w:trPr>
          <w:trHeight w:hRule="exact" w:val="326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от котельных всего, м3: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11430,00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8139,00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7135,00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26704,00</w:t>
            </w:r>
          </w:p>
        </w:tc>
      </w:tr>
      <w:tr w:rsidR="005E682D">
        <w:trPr>
          <w:trHeight w:hRule="exact" w:val="562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технологические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нужды, м3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10007,00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7253,00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6313,00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23573,00</w:t>
            </w:r>
          </w:p>
        </w:tc>
      </w:tr>
      <w:tr w:rsidR="005E682D">
        <w:trPr>
          <w:trHeight w:hRule="exact" w:val="326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хоз. Нужды, м3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1423,00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886,00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822,00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3131,00</w:t>
            </w:r>
          </w:p>
        </w:tc>
      </w:tr>
      <w:tr w:rsidR="005E682D">
        <w:trPr>
          <w:trHeight w:hRule="exact" w:val="331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Пропуск через СБО, м3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96157,60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17206,20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49111,10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162474,90</w:t>
            </w:r>
          </w:p>
        </w:tc>
      </w:tr>
    </w:tbl>
    <w:p w:rsidR="005E682D" w:rsidRDefault="005E682D">
      <w:pPr>
        <w:spacing w:after="259" w:line="1" w:lineRule="exact"/>
      </w:pPr>
    </w:p>
    <w:p w:rsidR="005E682D" w:rsidRDefault="00DA33C3">
      <w:pPr>
        <w:pStyle w:val="11"/>
        <w:shd w:val="clear" w:color="auto" w:fill="auto"/>
        <w:ind w:firstLine="780"/>
      </w:pPr>
      <w:r>
        <w:t xml:space="preserve">Анализ приведенных в таблице 3.3.1. данных показывает, что из всего объема принятых сточных вод в 2013 году в 162475,30 </w:t>
      </w:r>
      <w:proofErr w:type="spellStart"/>
      <w:r>
        <w:t>куб.м</w:t>
      </w:r>
      <w:proofErr w:type="spellEnd"/>
      <w:r>
        <w:t>.: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965"/>
        </w:tabs>
        <w:ind w:firstLine="780"/>
      </w:pPr>
      <w:r>
        <w:t>сточные воды, принятые от населения составляют 67,79 % от всего объема сточных вод;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965"/>
        </w:tabs>
        <w:ind w:firstLine="780"/>
      </w:pPr>
      <w:r>
        <w:t>сточные воды, принятые от прочих потребителей (сторонние организации) составляют 15,77 % от всего объема сточных вод;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259"/>
        </w:tabs>
        <w:ind w:firstLine="780"/>
      </w:pPr>
      <w:r>
        <w:t>сточные воды, принятые от котельных составляют 16,44 % от всего объема сточных вод;</w:t>
      </w:r>
    </w:p>
    <w:p w:rsidR="005E682D" w:rsidRDefault="00DA33C3">
      <w:pPr>
        <w:pStyle w:val="11"/>
        <w:shd w:val="clear" w:color="auto" w:fill="auto"/>
        <w:spacing w:after="400"/>
        <w:ind w:firstLine="780"/>
      </w:pPr>
      <w:r>
        <w:t xml:space="preserve">Таким образом, наибольшую долю существующих стоков </w:t>
      </w:r>
      <w:proofErr w:type="spellStart"/>
      <w:r>
        <w:t>составлют</w:t>
      </w:r>
      <w:proofErr w:type="spellEnd"/>
      <w:r>
        <w:t xml:space="preserve"> стоки от </w:t>
      </w:r>
      <w:proofErr w:type="spellStart"/>
      <w:r>
        <w:t>жилового</w:t>
      </w:r>
      <w:proofErr w:type="spellEnd"/>
      <w:r>
        <w:t xml:space="preserve"> фонда городского поселения «</w:t>
      </w:r>
      <w:proofErr w:type="spellStart"/>
      <w:r>
        <w:t>Кожва</w:t>
      </w:r>
      <w:proofErr w:type="spellEnd"/>
      <w:r>
        <w:t>».</w:t>
      </w:r>
    </w:p>
    <w:p w:rsidR="005E682D" w:rsidRDefault="00DA33C3">
      <w:pPr>
        <w:pStyle w:val="11"/>
        <w:numPr>
          <w:ilvl w:val="2"/>
          <w:numId w:val="17"/>
        </w:numPr>
        <w:shd w:val="clear" w:color="auto" w:fill="auto"/>
        <w:tabs>
          <w:tab w:val="left" w:pos="914"/>
        </w:tabs>
        <w:spacing w:after="180" w:line="240" w:lineRule="auto"/>
        <w:ind w:left="320" w:hanging="140"/>
      </w:pPr>
      <w:r>
        <w:rPr>
          <w:b/>
          <w:bCs/>
        </w:rPr>
        <w:t>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городского округа</w:t>
      </w:r>
    </w:p>
    <w:p w:rsidR="005E682D" w:rsidRDefault="00DA33C3">
      <w:pPr>
        <w:pStyle w:val="11"/>
        <w:shd w:val="clear" w:color="auto" w:fill="auto"/>
        <w:spacing w:after="60" w:line="300" w:lineRule="auto"/>
        <w:ind w:firstLine="780"/>
      </w:pPr>
      <w:r>
        <w:t>Расчетный баланс системы водоотведения городского поселения «</w:t>
      </w:r>
      <w:proofErr w:type="spellStart"/>
      <w:r>
        <w:t>Кожва</w:t>
      </w:r>
      <w:proofErr w:type="spellEnd"/>
      <w:r>
        <w:t>»</w:t>
      </w:r>
    </w:p>
    <w:p w:rsidR="005E682D" w:rsidRDefault="00DA33C3">
      <w:pPr>
        <w:pStyle w:val="11"/>
        <w:shd w:val="clear" w:color="auto" w:fill="auto"/>
        <w:spacing w:after="220" w:line="300" w:lineRule="auto"/>
        <w:ind w:firstLine="0"/>
        <w:sectPr w:rsidR="005E682D">
          <w:headerReference w:type="default" r:id="rId51"/>
          <w:footerReference w:type="default" r:id="rId52"/>
          <w:footnotePr>
            <w:numFmt w:val="chicago"/>
          </w:footnotePr>
          <w:pgSz w:w="11900" w:h="16840"/>
          <w:pgMar w:top="1729" w:right="953" w:bottom="1729" w:left="1593" w:header="0" w:footer="3" w:gutter="0"/>
          <w:cols w:space="720"/>
          <w:noEndnote/>
          <w:docGrid w:linePitch="360"/>
        </w:sectPr>
      </w:pPr>
      <w:r>
        <w:t xml:space="preserve">к 2018 году </w:t>
      </w:r>
      <w:r w:rsidRPr="004F6097">
        <w:rPr>
          <w:lang w:eastAsia="en-US" w:bidi="en-US"/>
        </w:rPr>
        <w:t>(</w:t>
      </w:r>
      <w:r>
        <w:rPr>
          <w:lang w:val="en-US" w:eastAsia="en-US" w:bidi="en-US"/>
        </w:rPr>
        <w:t>I</w:t>
      </w:r>
      <w:r w:rsidRPr="004F6097">
        <w:rPr>
          <w:lang w:eastAsia="en-US" w:bidi="en-US"/>
        </w:rPr>
        <w:t xml:space="preserve"> </w:t>
      </w:r>
      <w:r>
        <w:t>очередь) и к 2033 году (Расчетный срок) приведен в таблице 3.3.2</w:t>
      </w:r>
    </w:p>
    <w:p w:rsidR="005E682D" w:rsidRDefault="00DA33C3">
      <w:pPr>
        <w:pStyle w:val="ab"/>
        <w:shd w:val="clear" w:color="auto" w:fill="auto"/>
        <w:ind w:left="13056"/>
      </w:pPr>
      <w:r>
        <w:lastRenderedPageBreak/>
        <w:t>Таблица 3.3.2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5"/>
        <w:gridCol w:w="1800"/>
        <w:gridCol w:w="2136"/>
        <w:gridCol w:w="2021"/>
        <w:gridCol w:w="1800"/>
        <w:gridCol w:w="2443"/>
        <w:gridCol w:w="2443"/>
      </w:tblGrid>
      <w:tr w:rsidR="005E682D">
        <w:trPr>
          <w:trHeight w:hRule="exact" w:val="869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21" w:lineRule="auto"/>
              <w:ind w:firstLine="0"/>
              <w:jc w:val="center"/>
            </w:pPr>
            <w:r>
              <w:rPr>
                <w:b/>
                <w:bCs/>
              </w:rPr>
              <w:t>Населенный пункт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21" w:lineRule="auto"/>
              <w:ind w:firstLine="0"/>
              <w:jc w:val="center"/>
            </w:pPr>
            <w:r>
              <w:rPr>
                <w:b/>
                <w:bCs/>
              </w:rPr>
              <w:t>Кол-во насел</w:t>
            </w:r>
            <w:proofErr w:type="gramStart"/>
            <w:r>
              <w:rPr>
                <w:b/>
                <w:bCs/>
              </w:rPr>
              <w:t xml:space="preserve">., </w:t>
            </w:r>
            <w:proofErr w:type="gramEnd"/>
            <w:r>
              <w:rPr>
                <w:b/>
                <w:bCs/>
              </w:rPr>
              <w:t>чел.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18" w:lineRule="auto"/>
              <w:ind w:firstLine="0"/>
              <w:jc w:val="center"/>
            </w:pPr>
            <w:r>
              <w:rPr>
                <w:b/>
                <w:bCs/>
              </w:rPr>
              <w:t>Норма водоотведения., л/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на</w:t>
            </w:r>
            <w:proofErr w:type="gramEnd"/>
            <w:r>
              <w:rPr>
                <w:b/>
                <w:bCs/>
              </w:rPr>
              <w:t xml:space="preserve"> чел.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18" w:lineRule="auto"/>
              <w:ind w:firstLine="0"/>
              <w:jc w:val="center"/>
            </w:pPr>
            <w:r>
              <w:rPr>
                <w:b/>
                <w:bCs/>
              </w:rPr>
              <w:t xml:space="preserve">Расход </w:t>
            </w:r>
            <w:proofErr w:type="spellStart"/>
            <w:r>
              <w:rPr>
                <w:b/>
                <w:bCs/>
              </w:rPr>
              <w:t>хоз</w:t>
            </w:r>
            <w:r>
              <w:rPr>
                <w:b/>
                <w:bCs/>
              </w:rPr>
              <w:softHyphen/>
              <w:t>бытовых</w:t>
            </w:r>
            <w:proofErr w:type="spellEnd"/>
            <w:r>
              <w:rPr>
                <w:b/>
                <w:bCs/>
              </w:rPr>
              <w:t xml:space="preserve"> стоков, м</w:t>
            </w:r>
            <w:r>
              <w:rPr>
                <w:b/>
                <w:bCs/>
                <w:sz w:val="16"/>
                <w:szCs w:val="16"/>
                <w:vertAlign w:val="superscript"/>
              </w:rPr>
              <w:t>3</w:t>
            </w:r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21" w:lineRule="auto"/>
              <w:ind w:firstLine="0"/>
              <w:jc w:val="center"/>
            </w:pPr>
            <w:r>
              <w:rPr>
                <w:b/>
                <w:bCs/>
              </w:rPr>
              <w:t>Неучтенные расходы, м</w:t>
            </w:r>
            <w:r>
              <w:rPr>
                <w:b/>
                <w:bCs/>
                <w:sz w:val="16"/>
                <w:szCs w:val="16"/>
                <w:vertAlign w:val="superscript"/>
              </w:rPr>
              <w:t>3</w:t>
            </w:r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Производственные</w:t>
            </w:r>
          </w:p>
          <w:p w:rsidR="005E682D" w:rsidRDefault="00DA33C3">
            <w:pPr>
              <w:pStyle w:val="ad"/>
              <w:shd w:val="clear" w:color="auto" w:fill="auto"/>
              <w:spacing w:line="221" w:lineRule="auto"/>
              <w:ind w:firstLine="0"/>
              <w:jc w:val="center"/>
            </w:pPr>
            <w:r>
              <w:rPr>
                <w:b/>
                <w:bCs/>
              </w:rPr>
              <w:t>нужды, м</w:t>
            </w:r>
            <w:r>
              <w:rPr>
                <w:b/>
                <w:bCs/>
                <w:sz w:val="16"/>
                <w:szCs w:val="16"/>
                <w:vertAlign w:val="superscript"/>
              </w:rPr>
              <w:t>3</w:t>
            </w:r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сут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Всего стоков</w:t>
            </w:r>
          </w:p>
        </w:tc>
      </w:tr>
      <w:tr w:rsidR="005E682D">
        <w:trPr>
          <w:trHeight w:hRule="exact" w:val="312"/>
          <w:jc w:val="center"/>
        </w:trPr>
        <w:tc>
          <w:tcPr>
            <w:tcW w:w="148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I очередь</w:t>
            </w:r>
          </w:p>
        </w:tc>
      </w:tr>
      <w:tr w:rsidR="005E682D">
        <w:trPr>
          <w:trHeight w:hRule="exact" w:val="307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3028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250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757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37,85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151,4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946,25</w:t>
            </w:r>
          </w:p>
        </w:tc>
      </w:tr>
      <w:tr w:rsidR="005E682D">
        <w:trPr>
          <w:trHeight w:hRule="exact" w:val="312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1537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220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338,14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16,91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67,63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422,68</w:t>
            </w:r>
          </w:p>
        </w:tc>
      </w:tr>
      <w:tr w:rsidR="005E682D">
        <w:trPr>
          <w:trHeight w:hRule="exact" w:val="307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п. Набережный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401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220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88,22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4,41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17,64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110,27</w:t>
            </w:r>
          </w:p>
        </w:tc>
      </w:tr>
      <w:tr w:rsidR="005E682D">
        <w:trPr>
          <w:trHeight w:hRule="exact" w:val="312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д. Усть-Кожва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159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3,98</w:t>
            </w:r>
          </w:p>
        </w:tc>
      </w:tr>
      <w:tr w:rsidR="005E682D">
        <w:trPr>
          <w:trHeight w:hRule="exact" w:val="312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Соколово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484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12,1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0,61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2,42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15,13</w:t>
            </w:r>
          </w:p>
        </w:tc>
      </w:tr>
      <w:tr w:rsidR="005E682D">
        <w:trPr>
          <w:trHeight w:hRule="exact" w:val="307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д. Песчанка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79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1,98</w:t>
            </w:r>
          </w:p>
        </w:tc>
      </w:tr>
      <w:tr w:rsidR="005E682D">
        <w:trPr>
          <w:trHeight w:hRule="exact" w:val="312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д. </w:t>
            </w:r>
            <w:proofErr w:type="spellStart"/>
            <w:r>
              <w:t>Уляшево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26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0,65</w:t>
            </w:r>
          </w:p>
        </w:tc>
      </w:tr>
      <w:tr w:rsidR="005E682D">
        <w:trPr>
          <w:trHeight w:hRule="exact" w:val="312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5714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1202,07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59,78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239,09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1500,94</w:t>
            </w:r>
          </w:p>
        </w:tc>
      </w:tr>
      <w:tr w:rsidR="005E682D">
        <w:trPr>
          <w:trHeight w:hRule="exact" w:val="307"/>
          <w:jc w:val="center"/>
        </w:trPr>
        <w:tc>
          <w:tcPr>
            <w:tcW w:w="148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Расчетный срок</w:t>
            </w:r>
          </w:p>
        </w:tc>
      </w:tr>
      <w:tr w:rsidR="005E682D">
        <w:trPr>
          <w:trHeight w:hRule="exact" w:val="331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3336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250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834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41,7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208,5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1084,2</w:t>
            </w:r>
          </w:p>
        </w:tc>
      </w:tr>
      <w:tr w:rsidR="005E682D">
        <w:trPr>
          <w:trHeight w:hRule="exact" w:val="331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1750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220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385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19,25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96,25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500,5</w:t>
            </w:r>
          </w:p>
        </w:tc>
      </w:tr>
      <w:tr w:rsidR="005E682D">
        <w:trPr>
          <w:trHeight w:hRule="exact" w:val="331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п. Набережный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441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220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97,02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4,85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24,26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126,13</w:t>
            </w:r>
          </w:p>
        </w:tc>
      </w:tr>
      <w:tr w:rsidR="005E682D">
        <w:trPr>
          <w:trHeight w:hRule="exact" w:val="331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д. Усть-Кожва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185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4,63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4,63</w:t>
            </w:r>
          </w:p>
        </w:tc>
      </w:tr>
      <w:tr w:rsidR="005E682D">
        <w:trPr>
          <w:trHeight w:hRule="exact" w:val="331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п. </w:t>
            </w:r>
            <w:proofErr w:type="spellStart"/>
            <w:r>
              <w:t>Соколово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563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160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90,08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4,5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22,52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117,1</w:t>
            </w:r>
          </w:p>
        </w:tc>
      </w:tr>
      <w:tr w:rsidR="005E682D">
        <w:trPr>
          <w:trHeight w:hRule="exact" w:val="331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д. Песчанка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2,33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bscript"/>
              </w:rPr>
              <w:t>-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2,33</w:t>
            </w:r>
          </w:p>
        </w:tc>
      </w:tr>
      <w:tr w:rsidR="005E682D">
        <w:trPr>
          <w:trHeight w:hRule="exact" w:val="322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6368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1413,06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70,3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351,53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1834,89</w:t>
            </w:r>
          </w:p>
        </w:tc>
      </w:tr>
    </w:tbl>
    <w:p w:rsidR="005E682D" w:rsidRDefault="005E682D">
      <w:pPr>
        <w:sectPr w:rsidR="005E682D">
          <w:headerReference w:type="default" r:id="rId53"/>
          <w:footerReference w:type="default" r:id="rId54"/>
          <w:footnotePr>
            <w:numFmt w:val="chicago"/>
          </w:footnotePr>
          <w:pgSz w:w="16840" w:h="11900" w:orient="landscape"/>
          <w:pgMar w:top="1767" w:right="812" w:bottom="1767" w:left="1220" w:header="0" w:footer="3" w:gutter="0"/>
          <w:cols w:space="720"/>
          <w:noEndnote/>
          <w:docGrid w:linePitch="360"/>
        </w:sectPr>
      </w:pPr>
    </w:p>
    <w:p w:rsidR="005E682D" w:rsidRDefault="00DA33C3">
      <w:pPr>
        <w:pStyle w:val="11"/>
        <w:numPr>
          <w:ilvl w:val="2"/>
          <w:numId w:val="17"/>
        </w:numPr>
        <w:shd w:val="clear" w:color="auto" w:fill="auto"/>
        <w:tabs>
          <w:tab w:val="left" w:pos="812"/>
        </w:tabs>
        <w:spacing w:before="300" w:after="220" w:line="240" w:lineRule="auto"/>
        <w:ind w:firstLine="0"/>
        <w:jc w:val="center"/>
      </w:pPr>
      <w:r>
        <w:rPr>
          <w:b/>
          <w:bCs/>
        </w:rPr>
        <w:lastRenderedPageBreak/>
        <w:t>Расчет требуемой мощности очистных сооружений исходя из данных о</w:t>
      </w:r>
      <w:r>
        <w:rPr>
          <w:b/>
          <w:bCs/>
        </w:rPr>
        <w:br/>
        <w:t>перспективном расходе сточных вод с указанием требуемых объемов приема и</w:t>
      </w:r>
      <w:r>
        <w:rPr>
          <w:b/>
          <w:bCs/>
        </w:rPr>
        <w:br/>
        <w:t>очистки сточных вод, дефицита (резерва) мощностей по зонам действия</w:t>
      </w:r>
    </w:p>
    <w:p w:rsidR="005E682D" w:rsidRDefault="00DA33C3">
      <w:pPr>
        <w:pStyle w:val="11"/>
        <w:shd w:val="clear" w:color="auto" w:fill="auto"/>
        <w:spacing w:after="160"/>
        <w:ind w:firstLine="760"/>
      </w:pPr>
      <w:r>
        <w:t>По результатам выполненных расчетов, приведенных в таблице 3.3.2 мощность очистных сооружений системы водоотведения городского поселения «</w:t>
      </w:r>
      <w:proofErr w:type="spellStart"/>
      <w:r>
        <w:t>Кожва</w:t>
      </w:r>
      <w:proofErr w:type="spellEnd"/>
      <w:r>
        <w:t>» должны составлять:</w:t>
      </w:r>
    </w:p>
    <w:p w:rsidR="005E682D" w:rsidRDefault="00DA33C3">
      <w:pPr>
        <w:pStyle w:val="ab"/>
        <w:shd w:val="clear" w:color="auto" w:fill="auto"/>
        <w:ind w:left="7877"/>
      </w:pPr>
      <w:r>
        <w:t>Таблица 3.3.3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0"/>
        <w:gridCol w:w="2976"/>
        <w:gridCol w:w="3067"/>
      </w:tblGrid>
      <w:tr w:rsidR="005E682D">
        <w:trPr>
          <w:trHeight w:hRule="exact" w:val="84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Название потребителя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Расчетный расход водоотведения, м</w:t>
            </w:r>
            <w:r>
              <w:rPr>
                <w:b/>
                <w:bCs/>
                <w:vertAlign w:val="superscript"/>
              </w:rPr>
              <w:t>3</w:t>
            </w:r>
            <w:r>
              <w:rPr>
                <w:b/>
                <w:bCs/>
              </w:rPr>
              <w:t>/сутки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28" w:lineRule="auto"/>
              <w:ind w:firstLine="0"/>
              <w:jc w:val="center"/>
            </w:pPr>
            <w:r>
              <w:rPr>
                <w:b/>
                <w:bCs/>
              </w:rPr>
              <w:t>Расчетный расход водоотведения, тыс. м</w:t>
            </w:r>
            <w:r>
              <w:rPr>
                <w:b/>
                <w:bCs/>
                <w:vertAlign w:val="superscript"/>
              </w:rPr>
              <w:t>3</w:t>
            </w:r>
            <w:r>
              <w:rPr>
                <w:b/>
                <w:bCs/>
              </w:rPr>
              <w:t>/год</w:t>
            </w:r>
          </w:p>
        </w:tc>
      </w:tr>
      <w:tr w:rsidR="005E682D">
        <w:trPr>
          <w:trHeight w:hRule="exact" w:val="466"/>
          <w:jc w:val="center"/>
        </w:trPr>
        <w:tc>
          <w:tcPr>
            <w:tcW w:w="9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I очередь</w:t>
            </w:r>
          </w:p>
        </w:tc>
      </w:tr>
      <w:tr w:rsidR="005E682D">
        <w:trPr>
          <w:trHeight w:hRule="exact" w:val="466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946,25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345,381</w:t>
            </w:r>
          </w:p>
        </w:tc>
      </w:tr>
      <w:tr w:rsidR="005E682D">
        <w:trPr>
          <w:trHeight w:hRule="exact" w:val="461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422,68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154,278</w:t>
            </w:r>
          </w:p>
        </w:tc>
      </w:tr>
      <w:tr w:rsidR="005E682D">
        <w:trPr>
          <w:trHeight w:hRule="exact" w:val="466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</w:pPr>
            <w:r>
              <w:t>п. Набережный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110,27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40,249</w:t>
            </w:r>
          </w:p>
        </w:tc>
      </w:tr>
      <w:tr w:rsidR="005E682D">
        <w:trPr>
          <w:trHeight w:hRule="exact" w:val="466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</w:pPr>
            <w:r>
              <w:t>д. Усть-Кожва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3,98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1,453</w:t>
            </w:r>
          </w:p>
        </w:tc>
      </w:tr>
      <w:tr w:rsidR="005E682D">
        <w:trPr>
          <w:trHeight w:hRule="exact" w:val="461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</w:pPr>
            <w:r>
              <w:t xml:space="preserve">с. </w:t>
            </w:r>
            <w:proofErr w:type="spellStart"/>
            <w:r>
              <w:t>Соколово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15,13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5,522</w:t>
            </w:r>
          </w:p>
        </w:tc>
      </w:tr>
      <w:tr w:rsidR="005E682D">
        <w:trPr>
          <w:trHeight w:hRule="exact" w:val="466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</w:pPr>
            <w:r>
              <w:t>д. Песчанка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1,98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0,723</w:t>
            </w:r>
          </w:p>
        </w:tc>
      </w:tr>
      <w:tr w:rsidR="005E682D">
        <w:trPr>
          <w:trHeight w:hRule="exact" w:val="466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</w:pPr>
            <w:r>
              <w:t xml:space="preserve">д. </w:t>
            </w:r>
            <w:proofErr w:type="spellStart"/>
            <w:r>
              <w:t>Уляшево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0,65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0,237</w:t>
            </w:r>
          </w:p>
        </w:tc>
      </w:tr>
      <w:tr w:rsidR="005E682D">
        <w:trPr>
          <w:trHeight w:hRule="exact" w:val="461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1500,94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547,843</w:t>
            </w:r>
          </w:p>
        </w:tc>
      </w:tr>
      <w:tr w:rsidR="005E682D">
        <w:trPr>
          <w:trHeight w:hRule="exact" w:val="466"/>
          <w:jc w:val="center"/>
        </w:trPr>
        <w:tc>
          <w:tcPr>
            <w:tcW w:w="9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Расчетный период</w:t>
            </w:r>
          </w:p>
        </w:tc>
      </w:tr>
      <w:tr w:rsidR="005E682D">
        <w:trPr>
          <w:trHeight w:hRule="exact" w:val="466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1084,2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395,733</w:t>
            </w:r>
          </w:p>
        </w:tc>
      </w:tr>
      <w:tr w:rsidR="005E682D">
        <w:trPr>
          <w:trHeight w:hRule="exact" w:val="461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</w:pP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500,5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182,683</w:t>
            </w:r>
          </w:p>
        </w:tc>
      </w:tr>
      <w:tr w:rsidR="005E682D">
        <w:trPr>
          <w:trHeight w:hRule="exact" w:val="466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</w:pPr>
            <w:r>
              <w:t>п. Набережный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126,13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46,037</w:t>
            </w:r>
          </w:p>
        </w:tc>
      </w:tr>
      <w:tr w:rsidR="005E682D">
        <w:trPr>
          <w:trHeight w:hRule="exact" w:val="466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</w:pPr>
            <w:r>
              <w:t>д. Усть-Кожва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4,63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1,690</w:t>
            </w:r>
          </w:p>
        </w:tc>
      </w:tr>
      <w:tr w:rsidR="005E682D">
        <w:trPr>
          <w:trHeight w:hRule="exact" w:val="461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</w:pPr>
            <w:r>
              <w:t xml:space="preserve">с. </w:t>
            </w:r>
            <w:proofErr w:type="spellStart"/>
            <w:r>
              <w:t>Соколово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117,1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42,742</w:t>
            </w:r>
          </w:p>
        </w:tc>
      </w:tr>
      <w:tr w:rsidR="005E682D">
        <w:trPr>
          <w:trHeight w:hRule="exact" w:val="466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</w:pPr>
            <w:r>
              <w:t>д. Песчанка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2,33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0,850</w:t>
            </w:r>
          </w:p>
        </w:tc>
      </w:tr>
      <w:tr w:rsidR="005E682D">
        <w:trPr>
          <w:trHeight w:hRule="exact" w:val="466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</w:pPr>
            <w:r>
              <w:t xml:space="preserve">д. </w:t>
            </w:r>
            <w:proofErr w:type="spellStart"/>
            <w:r>
              <w:t>Уляшево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</w:tr>
      <w:tr w:rsidR="005E682D">
        <w:trPr>
          <w:trHeight w:hRule="exact" w:val="4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1834,89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669,735</w:t>
            </w:r>
          </w:p>
        </w:tc>
      </w:tr>
    </w:tbl>
    <w:p w:rsidR="005E682D" w:rsidRDefault="00DA33C3">
      <w:pPr>
        <w:pStyle w:val="11"/>
        <w:shd w:val="clear" w:color="auto" w:fill="auto"/>
        <w:spacing w:after="260" w:line="276" w:lineRule="auto"/>
        <w:ind w:firstLine="0"/>
        <w:jc w:val="center"/>
      </w:pPr>
      <w:bookmarkStart w:id="83" w:name="bookmark96"/>
      <w:r>
        <w:rPr>
          <w:b/>
          <w:bCs/>
        </w:rPr>
        <w:t>3.4. Предложения по строительству, реконструкции и модернизации (техническому</w:t>
      </w:r>
      <w:r>
        <w:rPr>
          <w:b/>
          <w:bCs/>
        </w:rPr>
        <w:br/>
        <w:t>перевооружению) объектов централизованных систем водоотведения</w:t>
      </w:r>
      <w:bookmarkEnd w:id="83"/>
    </w:p>
    <w:p w:rsidR="005E682D" w:rsidRDefault="00DA33C3">
      <w:pPr>
        <w:pStyle w:val="32"/>
        <w:keepNext/>
        <w:keepLines/>
        <w:shd w:val="clear" w:color="auto" w:fill="auto"/>
        <w:spacing w:after="120" w:line="360" w:lineRule="auto"/>
      </w:pPr>
      <w:bookmarkStart w:id="84" w:name="bookmark97"/>
      <w:bookmarkStart w:id="85" w:name="bookmark98"/>
      <w:r>
        <w:lastRenderedPageBreak/>
        <w:t>3.4.1. Перечень основных мероприятий по реализации схем водоотведения</w:t>
      </w:r>
      <w:bookmarkEnd w:id="84"/>
      <w:bookmarkEnd w:id="85"/>
    </w:p>
    <w:p w:rsidR="005E682D" w:rsidRDefault="00DA33C3">
      <w:pPr>
        <w:pStyle w:val="11"/>
        <w:shd w:val="clear" w:color="auto" w:fill="auto"/>
        <w:ind w:firstLine="720"/>
        <w:jc w:val="both"/>
      </w:pPr>
      <w:proofErr w:type="gramStart"/>
      <w:r>
        <w:t>С целью повышения качественного уровня проживания населения и улучшения экологической обстановки на территории МО ГП «</w:t>
      </w:r>
      <w:proofErr w:type="spellStart"/>
      <w:r>
        <w:t>Кожва</w:t>
      </w:r>
      <w:proofErr w:type="spellEnd"/>
      <w:r>
        <w:t xml:space="preserve">» предлагается дальнейшее развитие системы централизованного водоотведения в населенных пунктах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Кожв</w:t>
      </w:r>
      <w:r w:rsidR="00D6173B">
        <w:t>а</w:t>
      </w:r>
      <w:proofErr w:type="spellEnd"/>
      <w:r w:rsidR="00D6173B">
        <w:t xml:space="preserve">, </w:t>
      </w:r>
      <w:proofErr w:type="spellStart"/>
      <w:r w:rsidR="00D6173B">
        <w:t>п.г.т</w:t>
      </w:r>
      <w:proofErr w:type="spellEnd"/>
      <w:r w:rsidR="00D6173B">
        <w:t xml:space="preserve">. </w:t>
      </w:r>
      <w:proofErr w:type="spellStart"/>
      <w:r w:rsidR="00D6173B">
        <w:t>Изъяю</w:t>
      </w:r>
      <w:proofErr w:type="spellEnd"/>
      <w:r w:rsidR="00D6173B">
        <w:t xml:space="preserve"> и п. Набережный </w:t>
      </w:r>
      <w:r w:rsidR="0084155E">
        <w:t>путем осуществления мероприятий по оптимизации централизованной системы водоотведения</w:t>
      </w:r>
      <w:r w:rsidR="0073171C">
        <w:t xml:space="preserve"> с реконструкция сетей водоотведения и установкой приборов учета</w:t>
      </w:r>
      <w:r w:rsidR="0084155E">
        <w:t>,</w:t>
      </w:r>
      <w:r w:rsidR="00B318E5">
        <w:t xml:space="preserve"> в том числе</w:t>
      </w:r>
      <w:r w:rsidR="0084155E">
        <w:t xml:space="preserve"> </w:t>
      </w:r>
      <w:r w:rsidR="00D6173B">
        <w:t>в части приведения качества сбрасываемых</w:t>
      </w:r>
      <w:proofErr w:type="gramEnd"/>
      <w:r w:rsidR="00D6173B">
        <w:t xml:space="preserve"> сточных вод в соответствие с установленными требованиями в </w:t>
      </w:r>
      <w:proofErr w:type="spellStart"/>
      <w:r w:rsidR="00D6173B">
        <w:t>пгт</w:t>
      </w:r>
      <w:proofErr w:type="spellEnd"/>
      <w:r w:rsidR="00D6173B">
        <w:t xml:space="preserve">. </w:t>
      </w:r>
      <w:proofErr w:type="spellStart"/>
      <w:r w:rsidR="00D6173B">
        <w:t>Кожва</w:t>
      </w:r>
      <w:proofErr w:type="spellEnd"/>
      <w:r w:rsidR="00D6173B">
        <w:t xml:space="preserve">, </w:t>
      </w:r>
      <w:proofErr w:type="spellStart"/>
      <w:r w:rsidR="00D6173B">
        <w:t>пгт</w:t>
      </w:r>
      <w:proofErr w:type="spellEnd"/>
      <w:r w:rsidR="00D6173B">
        <w:t xml:space="preserve">. </w:t>
      </w:r>
      <w:proofErr w:type="spellStart"/>
      <w:r w:rsidR="00D6173B">
        <w:t>Изъяю</w:t>
      </w:r>
      <w:proofErr w:type="spellEnd"/>
      <w:r w:rsidR="00D6173B">
        <w:t xml:space="preserve"> и п</w:t>
      </w:r>
      <w:r w:rsidR="00D6173B" w:rsidRPr="0073171C">
        <w:t xml:space="preserve">. </w:t>
      </w:r>
      <w:r w:rsidR="00F66871" w:rsidRPr="0073171C">
        <w:t>Набережный</w:t>
      </w:r>
      <w:r w:rsidR="00F66871" w:rsidRPr="0073171C">
        <w:rPr>
          <w:rStyle w:val="af5"/>
        </w:rPr>
        <w:footnoteReference w:id="3"/>
      </w:r>
      <w:proofErr w:type="gramStart"/>
      <w:r w:rsidR="00F66871">
        <w:t xml:space="preserve"> </w:t>
      </w:r>
      <w:r w:rsidR="00D6173B">
        <w:t>.</w:t>
      </w:r>
      <w:proofErr w:type="gramEnd"/>
      <w:r>
        <w:t xml:space="preserve"> Канализационные сети и сооружения в неудовлетворительном состоянии и подлежат реконструкции на 1 очередь строительства.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В деревнях Усть-Кожва и Песчанка для индивидуальных владельцев существующих и проектируемых жилых домов рекомендуется использование компактных установок полной биологической очистки. Поскольку строительство централизованных систем в малых населенных пунктах экономически не выгодно </w:t>
      </w:r>
      <w:proofErr w:type="gramStart"/>
      <w:r>
        <w:t>из</w:t>
      </w:r>
      <w:proofErr w:type="gramEnd"/>
      <w:r>
        <w:t xml:space="preserve">- </w:t>
      </w:r>
      <w:proofErr w:type="gramStart"/>
      <w:r>
        <w:t>за</w:t>
      </w:r>
      <w:proofErr w:type="gramEnd"/>
      <w:r>
        <w:t xml:space="preserve"> слишком большой себестоимости очистки 1 м</w:t>
      </w:r>
      <w:r>
        <w:rPr>
          <w:vertAlign w:val="superscript"/>
        </w:rPr>
        <w:t>3</w:t>
      </w:r>
      <w:r>
        <w:t xml:space="preserve"> стока.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Предлагается охват централизованной канализацией всех промышленных предприятий городского поселения «</w:t>
      </w:r>
      <w:proofErr w:type="spellStart"/>
      <w:r>
        <w:t>Кожва</w:t>
      </w:r>
      <w:proofErr w:type="spellEnd"/>
      <w:r>
        <w:t>» с обязательной очисткой сточных вод на биологических очистных сооружениях. Промышленные сточные воды перед сбросом в систему бытовой канализации населенных пунктов обязательно должны проходить предварительную очистку на локальных очистных сооружениях с доведением концентрации вредных веществ до показателей, допустимых нормами.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В целях сохранности чистоты водоемов очистка сточных вод перед сбросом должна соответствовать требованиям и нормам СанПиН 2.1.5.980-00 «Водоотведение населенных мест, санитарная охрана водных объектов. Гигиенические требования к охране поверхностных вод».</w:t>
      </w:r>
      <w:r w:rsidR="00D6173B">
        <w:t xml:space="preserve"> Для этого необходимо выполнить мероприятия по приведению качества сбрасываемых сточных вод в соответствие с установленными требованиями в </w:t>
      </w:r>
      <w:proofErr w:type="spellStart"/>
      <w:r w:rsidR="00D6173B">
        <w:t>пгт</w:t>
      </w:r>
      <w:proofErr w:type="spellEnd"/>
      <w:r w:rsidR="00D6173B">
        <w:t xml:space="preserve">. </w:t>
      </w:r>
      <w:proofErr w:type="spellStart"/>
      <w:r w:rsidR="00D6173B">
        <w:t>Кожва</w:t>
      </w:r>
      <w:proofErr w:type="spellEnd"/>
      <w:r w:rsidR="00D6173B">
        <w:t xml:space="preserve">, </w:t>
      </w:r>
      <w:proofErr w:type="spellStart"/>
      <w:r w:rsidR="00D6173B">
        <w:t>пгт</w:t>
      </w:r>
      <w:proofErr w:type="spellEnd"/>
      <w:r w:rsidR="00D6173B">
        <w:t xml:space="preserve">. </w:t>
      </w:r>
      <w:proofErr w:type="spellStart"/>
      <w:r w:rsidR="00D6173B">
        <w:t>Изъяю</w:t>
      </w:r>
      <w:proofErr w:type="spellEnd"/>
      <w:r w:rsidR="00D6173B">
        <w:t xml:space="preserve"> и п. Набережный. Выбор варианта приведения качества сбрасываемых сточных вод в соответствие с установленными требованиями будет осуществлять </w:t>
      </w:r>
      <w:r w:rsidR="00D6173B">
        <w:lastRenderedPageBreak/>
        <w:t>регулируемой организацией с учетом исходного качества сбрасываемых сточных вод и доступности требуемых технологий.</w:t>
      </w:r>
    </w:p>
    <w:p w:rsidR="005E682D" w:rsidRDefault="00DA33C3">
      <w:pPr>
        <w:pStyle w:val="11"/>
        <w:shd w:val="clear" w:color="auto" w:fill="auto"/>
        <w:ind w:firstLine="720"/>
      </w:pPr>
      <w:r>
        <w:rPr>
          <w:color w:val="1D1B11"/>
        </w:rPr>
        <w:t xml:space="preserve">Планируемое поступление сточных вод на очистные сооружения </w:t>
      </w:r>
      <w:r>
        <w:t>на 1 очередь составит 1500,94 м</w:t>
      </w:r>
      <w:r>
        <w:rPr>
          <w:vertAlign w:val="superscript"/>
        </w:rPr>
        <w:t>3</w:t>
      </w:r>
      <w:r>
        <w:t xml:space="preserve"> / </w:t>
      </w:r>
      <w:proofErr w:type="spellStart"/>
      <w:r>
        <w:t>сут</w:t>
      </w:r>
      <w:proofErr w:type="spellEnd"/>
      <w:r>
        <w:t xml:space="preserve">., расчетный период </w:t>
      </w:r>
      <w:r w:rsidR="00D6173B">
        <w:t>–</w:t>
      </w:r>
      <w:r>
        <w:t xml:space="preserve"> 1834,89 м</w:t>
      </w:r>
      <w:r>
        <w:rPr>
          <w:vertAlign w:val="superscript"/>
        </w:rPr>
        <w:t>3</w:t>
      </w:r>
      <w:r>
        <w:t xml:space="preserve"> / </w:t>
      </w:r>
      <w:proofErr w:type="spellStart"/>
      <w:r>
        <w:t>сут</w:t>
      </w:r>
      <w:proofErr w:type="spellEnd"/>
      <w:r>
        <w:t>.</w:t>
      </w:r>
    </w:p>
    <w:p w:rsidR="005E682D" w:rsidRDefault="00DA33C3">
      <w:pPr>
        <w:pStyle w:val="11"/>
        <w:shd w:val="clear" w:color="auto" w:fill="auto"/>
        <w:spacing w:after="200"/>
        <w:ind w:firstLine="720"/>
      </w:pPr>
      <w:r>
        <w:t>Перечень мероприятий по развитию систем водоотведения городского поселения «</w:t>
      </w:r>
      <w:proofErr w:type="spellStart"/>
      <w:r>
        <w:t>Кожва</w:t>
      </w:r>
      <w:proofErr w:type="spellEnd"/>
      <w:r>
        <w:t>» приведен в таблице 3.4.1.</w:t>
      </w:r>
      <w:r>
        <w:br w:type="page"/>
      </w:r>
    </w:p>
    <w:p w:rsidR="005E682D" w:rsidRDefault="00DA33C3">
      <w:pPr>
        <w:pStyle w:val="ab"/>
        <w:shd w:val="clear" w:color="auto" w:fill="auto"/>
        <w:ind w:left="7459"/>
      </w:pPr>
      <w:r>
        <w:lastRenderedPageBreak/>
        <w:t>Таблица 3.4.1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6"/>
        <w:gridCol w:w="3789"/>
      </w:tblGrid>
      <w:tr w:rsidR="005E682D" w:rsidTr="00F66871">
        <w:trPr>
          <w:trHeight w:hRule="exact" w:val="636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Параметры</w:t>
            </w:r>
          </w:p>
        </w:tc>
      </w:tr>
      <w:tr w:rsidR="005E682D" w:rsidTr="00F66871">
        <w:trPr>
          <w:trHeight w:hRule="exact" w:val="458"/>
          <w:jc w:val="center"/>
        </w:trPr>
        <w:tc>
          <w:tcPr>
            <w:tcW w:w="9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 I очередь строительства</w:t>
            </w:r>
          </w:p>
        </w:tc>
      </w:tr>
      <w:tr w:rsidR="005E682D" w:rsidTr="00F66871">
        <w:trPr>
          <w:trHeight w:hRule="exact" w:val="647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Реконструкция сетей канализации в </w:t>
            </w: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Протяженность </w:t>
            </w:r>
            <w:r w:rsidR="00D6173B">
              <w:t>–</w:t>
            </w:r>
            <w:r>
              <w:t xml:space="preserve"> 4,5 км</w:t>
            </w:r>
          </w:p>
        </w:tc>
      </w:tr>
      <w:tr w:rsidR="005E682D" w:rsidTr="00F66871">
        <w:trPr>
          <w:trHeight w:hRule="exact" w:val="647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Строительство сетей канализации в </w:t>
            </w:r>
            <w:proofErr w:type="spellStart"/>
            <w:r>
              <w:t>п.г.т</w:t>
            </w:r>
            <w:proofErr w:type="gramStart"/>
            <w:r>
              <w:t>.К</w:t>
            </w:r>
            <w:proofErr w:type="gramEnd"/>
            <w:r>
              <w:t>ожва</w:t>
            </w:r>
            <w:proofErr w:type="spellEnd"/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Протяженность </w:t>
            </w:r>
            <w:r w:rsidR="00D6173B">
              <w:t>–</w:t>
            </w:r>
            <w:r>
              <w:t xml:space="preserve"> 1,5 км</w:t>
            </w:r>
          </w:p>
        </w:tc>
      </w:tr>
      <w:tr w:rsidR="005E682D" w:rsidTr="00F66871">
        <w:trPr>
          <w:trHeight w:hRule="exact" w:val="647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Реконструкция сетей канализации в </w:t>
            </w: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Протяженность </w:t>
            </w:r>
            <w:r w:rsidR="00D6173B">
              <w:t>–</w:t>
            </w:r>
            <w:r>
              <w:t xml:space="preserve"> 2,2 км</w:t>
            </w:r>
          </w:p>
        </w:tc>
      </w:tr>
      <w:tr w:rsidR="005E682D" w:rsidTr="00F66871">
        <w:trPr>
          <w:trHeight w:hRule="exact" w:val="647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Строительство сетей канализации в </w:t>
            </w: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 xml:space="preserve">Протяженность </w:t>
            </w:r>
            <w:r w:rsidR="00D6173B">
              <w:t>–</w:t>
            </w:r>
            <w:r>
              <w:t xml:space="preserve"> 0,5 км</w:t>
            </w:r>
          </w:p>
        </w:tc>
      </w:tr>
      <w:tr w:rsidR="005E682D" w:rsidTr="00F66871">
        <w:trPr>
          <w:trHeight w:hRule="exact" w:val="653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21" w:lineRule="auto"/>
              <w:ind w:firstLine="0"/>
              <w:jc w:val="both"/>
            </w:pPr>
            <w:r>
              <w:t>Реконструкция сетей канализации в п. Набережный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Протяженность </w:t>
            </w:r>
            <w:r w:rsidR="00D6173B">
              <w:t>–</w:t>
            </w:r>
            <w:r>
              <w:t xml:space="preserve"> 0,585 км</w:t>
            </w:r>
          </w:p>
        </w:tc>
      </w:tr>
      <w:tr w:rsidR="005E682D" w:rsidTr="00F66871">
        <w:trPr>
          <w:trHeight w:hRule="exact" w:val="647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18" w:lineRule="auto"/>
              <w:ind w:firstLine="0"/>
              <w:jc w:val="both"/>
            </w:pPr>
            <w:r>
              <w:t>Строительство сетей канализации в п. Набережный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Протяженность </w:t>
            </w:r>
            <w:r w:rsidR="00D6173B">
              <w:t>–</w:t>
            </w:r>
            <w:r>
              <w:t xml:space="preserve"> 1,00 км</w:t>
            </w:r>
          </w:p>
        </w:tc>
      </w:tr>
      <w:tr w:rsidR="005E682D" w:rsidTr="00F66871">
        <w:trPr>
          <w:trHeight w:hRule="exact" w:val="647"/>
          <w:jc w:val="center"/>
        </w:trPr>
        <w:tc>
          <w:tcPr>
            <w:tcW w:w="9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 расчетный срок</w:t>
            </w:r>
          </w:p>
        </w:tc>
      </w:tr>
      <w:tr w:rsidR="005E682D" w:rsidTr="00F66871">
        <w:trPr>
          <w:trHeight w:hRule="exact" w:val="647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18" w:lineRule="auto"/>
              <w:ind w:firstLine="0"/>
              <w:jc w:val="both"/>
            </w:pPr>
            <w:r>
              <w:t>Реконструкция канализационных насосных стан</w:t>
            </w:r>
            <w:r>
              <w:softHyphen/>
              <w:t xml:space="preserve">ций в </w:t>
            </w: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both"/>
            </w:pPr>
            <w:r>
              <w:t>Производительностью 378 м3/</w:t>
            </w:r>
            <w:proofErr w:type="spellStart"/>
            <w:r>
              <w:t>сут</w:t>
            </w:r>
            <w:proofErr w:type="spellEnd"/>
          </w:p>
        </w:tc>
      </w:tr>
      <w:tr w:rsidR="00D6173B" w:rsidTr="00F66871">
        <w:trPr>
          <w:trHeight w:hRule="exact" w:val="944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73B" w:rsidRDefault="00D6173B">
            <w:pPr>
              <w:pStyle w:val="ad"/>
              <w:shd w:val="clear" w:color="auto" w:fill="auto"/>
              <w:spacing w:line="218" w:lineRule="auto"/>
              <w:ind w:firstLine="0"/>
              <w:jc w:val="both"/>
            </w:pPr>
            <w:r>
              <w:t xml:space="preserve">Приведение качества сбрасываемых сточных вод в соответствие с установленными требованиями в </w:t>
            </w:r>
            <w:proofErr w:type="spellStart"/>
            <w:r>
              <w:t>пгт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73B" w:rsidRDefault="00D6173B">
            <w:pPr>
              <w:pStyle w:val="ad"/>
              <w:shd w:val="clear" w:color="auto" w:fill="auto"/>
              <w:spacing w:line="240" w:lineRule="auto"/>
              <w:ind w:firstLine="0"/>
              <w:jc w:val="both"/>
            </w:pPr>
            <w:r>
              <w:t>В соответствии с проектом</w:t>
            </w:r>
          </w:p>
        </w:tc>
      </w:tr>
      <w:tr w:rsidR="005E682D" w:rsidTr="00F66871">
        <w:trPr>
          <w:trHeight w:hRule="exact" w:val="647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Реконструкция сетей канализации в </w:t>
            </w: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Протяженность - 10,365 км</w:t>
            </w:r>
          </w:p>
        </w:tc>
      </w:tr>
      <w:tr w:rsidR="005E682D" w:rsidTr="00F66871">
        <w:trPr>
          <w:trHeight w:hRule="exact" w:val="653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21" w:lineRule="auto"/>
              <w:ind w:firstLine="0"/>
              <w:jc w:val="both"/>
            </w:pPr>
            <w:r>
              <w:t>Реконструкция канализационных насосных стан</w:t>
            </w:r>
            <w:r>
              <w:softHyphen/>
              <w:t xml:space="preserve">ций в </w:t>
            </w: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both"/>
            </w:pPr>
            <w:r>
              <w:t>Производительностью 175 м3/</w:t>
            </w:r>
            <w:proofErr w:type="spellStart"/>
            <w:r>
              <w:t>сут</w:t>
            </w:r>
            <w:proofErr w:type="spellEnd"/>
          </w:p>
        </w:tc>
      </w:tr>
      <w:tr w:rsidR="00D6173B" w:rsidTr="00F66871">
        <w:trPr>
          <w:trHeight w:hRule="exact" w:val="1216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73B" w:rsidRDefault="00D6173B" w:rsidP="00D6173B">
            <w:pPr>
              <w:pStyle w:val="ad"/>
              <w:shd w:val="clear" w:color="auto" w:fill="auto"/>
              <w:spacing w:line="218" w:lineRule="auto"/>
              <w:ind w:firstLine="0"/>
              <w:jc w:val="both"/>
            </w:pPr>
            <w:r>
              <w:t xml:space="preserve">Приведение качества сбрасываемых сточных вод в соответствие с установленными требованиями в </w:t>
            </w:r>
            <w:proofErr w:type="spellStart"/>
            <w:r>
              <w:t>пгт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73B" w:rsidRDefault="00D6173B" w:rsidP="00D6173B">
            <w:pPr>
              <w:pStyle w:val="ad"/>
              <w:shd w:val="clear" w:color="auto" w:fill="auto"/>
              <w:spacing w:line="240" w:lineRule="auto"/>
              <w:ind w:firstLine="0"/>
              <w:jc w:val="both"/>
            </w:pPr>
            <w:r>
              <w:t>В соответствии с проектом</w:t>
            </w:r>
          </w:p>
        </w:tc>
      </w:tr>
      <w:tr w:rsidR="00D6173B" w:rsidTr="00F66871">
        <w:trPr>
          <w:trHeight w:hRule="exact" w:val="647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73B" w:rsidRDefault="00D6173B" w:rsidP="00D6173B">
            <w:pPr>
              <w:pStyle w:val="ad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Реконструкция сетей канализации в </w:t>
            </w: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73B" w:rsidRDefault="00D6173B" w:rsidP="00D6173B">
            <w:pPr>
              <w:pStyle w:val="ad"/>
              <w:shd w:val="clear" w:color="auto" w:fill="auto"/>
              <w:spacing w:line="240" w:lineRule="auto"/>
              <w:ind w:firstLine="0"/>
              <w:jc w:val="both"/>
            </w:pPr>
            <w:r>
              <w:t>Протяженность - 5,207 км</w:t>
            </w:r>
          </w:p>
        </w:tc>
      </w:tr>
      <w:tr w:rsidR="00D6173B" w:rsidTr="00F66871">
        <w:trPr>
          <w:trHeight w:hRule="exact" w:val="647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6173B" w:rsidRDefault="00D6173B" w:rsidP="00D6173B">
            <w:pPr>
              <w:pStyle w:val="ad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Строительство сетей канализации в </w:t>
            </w: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73B" w:rsidRDefault="00D6173B" w:rsidP="00D6173B">
            <w:pPr>
              <w:pStyle w:val="ad"/>
              <w:shd w:val="clear" w:color="auto" w:fill="auto"/>
              <w:spacing w:line="240" w:lineRule="auto"/>
              <w:ind w:firstLine="0"/>
              <w:jc w:val="both"/>
            </w:pPr>
            <w:r>
              <w:t>Протяженность - 2,00 км</w:t>
            </w:r>
          </w:p>
        </w:tc>
      </w:tr>
      <w:tr w:rsidR="00D6173B" w:rsidTr="00F66871">
        <w:trPr>
          <w:trHeight w:hRule="exact" w:val="647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173B" w:rsidRPr="00D6173B" w:rsidRDefault="00D6173B" w:rsidP="00D6173B">
            <w:pPr>
              <w:pStyle w:val="ad"/>
              <w:shd w:val="clear" w:color="auto" w:fill="auto"/>
              <w:spacing w:line="218" w:lineRule="auto"/>
              <w:ind w:firstLine="0"/>
              <w:jc w:val="both"/>
            </w:pPr>
            <w:r w:rsidRPr="00D6173B">
              <w:t>Реконструкция канализационных насосных стан</w:t>
            </w:r>
            <w:r w:rsidRPr="00D6173B">
              <w:softHyphen/>
              <w:t>ций в п. Набережный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73B" w:rsidRDefault="00D6173B" w:rsidP="00D6173B">
            <w:pPr>
              <w:pStyle w:val="ad"/>
              <w:shd w:val="clear" w:color="auto" w:fill="auto"/>
              <w:spacing w:line="240" w:lineRule="auto"/>
              <w:ind w:firstLine="0"/>
              <w:jc w:val="both"/>
            </w:pPr>
            <w:r>
              <w:t>Производительностью 32 м3/</w:t>
            </w:r>
            <w:proofErr w:type="spellStart"/>
            <w:r>
              <w:t>сут</w:t>
            </w:r>
            <w:proofErr w:type="spellEnd"/>
          </w:p>
        </w:tc>
      </w:tr>
      <w:tr w:rsidR="00D6173B" w:rsidTr="00F66871">
        <w:trPr>
          <w:trHeight w:hRule="exact" w:val="603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173B" w:rsidRPr="00D6173B" w:rsidRDefault="00D6173B" w:rsidP="00D6173B">
            <w:pPr>
              <w:pStyle w:val="ad"/>
              <w:shd w:val="clear" w:color="auto" w:fill="auto"/>
              <w:spacing w:line="218" w:lineRule="auto"/>
              <w:ind w:firstLine="0"/>
              <w:jc w:val="both"/>
            </w:pPr>
            <w:r w:rsidRPr="00D6173B">
              <w:t xml:space="preserve">Приведение качества сбрасываемых сточных вод в соответствие с установленными требованиями в </w:t>
            </w:r>
            <w:r>
              <w:t>п. Набережный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73B" w:rsidRDefault="00D6173B" w:rsidP="00D6173B">
            <w:pPr>
              <w:pStyle w:val="ad"/>
              <w:shd w:val="clear" w:color="auto" w:fill="auto"/>
              <w:spacing w:line="240" w:lineRule="auto"/>
              <w:ind w:firstLine="0"/>
              <w:jc w:val="both"/>
            </w:pPr>
            <w:r>
              <w:t>В соответствии с проектом</w:t>
            </w:r>
          </w:p>
        </w:tc>
      </w:tr>
      <w:tr w:rsidR="00D6173B" w:rsidTr="00F66871">
        <w:trPr>
          <w:trHeight w:hRule="exact" w:val="321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173B" w:rsidRDefault="00D6173B" w:rsidP="00D6173B">
            <w:pPr>
              <w:pStyle w:val="ad"/>
              <w:shd w:val="clear" w:color="auto" w:fill="auto"/>
              <w:spacing w:line="218" w:lineRule="auto"/>
              <w:ind w:firstLine="0"/>
              <w:jc w:val="both"/>
            </w:pPr>
            <w:r>
              <w:t>Строительство сетей канализации в п. Набереж</w:t>
            </w:r>
            <w:r>
              <w:softHyphen/>
              <w:t>ный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73B" w:rsidRDefault="00D6173B" w:rsidP="00D6173B">
            <w:pPr>
              <w:pStyle w:val="ad"/>
              <w:shd w:val="clear" w:color="auto" w:fill="auto"/>
              <w:spacing w:line="240" w:lineRule="auto"/>
              <w:ind w:firstLine="0"/>
              <w:jc w:val="both"/>
            </w:pPr>
            <w:r>
              <w:t>Протяженность - 1,00 км</w:t>
            </w:r>
          </w:p>
        </w:tc>
      </w:tr>
      <w:tr w:rsidR="00F66871" w:rsidTr="00F66871">
        <w:trPr>
          <w:trHeight w:hRule="exact" w:val="1000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6871" w:rsidRDefault="00F66871" w:rsidP="00F66871">
            <w:pPr>
              <w:pStyle w:val="ad"/>
              <w:shd w:val="clear" w:color="auto" w:fill="auto"/>
              <w:spacing w:line="218" w:lineRule="auto"/>
              <w:ind w:firstLine="0"/>
              <w:jc w:val="both"/>
            </w:pPr>
            <w:r>
              <w:lastRenderedPageBreak/>
              <w:t>Оптимизация централизованной системы водоотведения с реконструкцией сетей и  установкой приборов учета на объектах водоотведения.</w:t>
            </w:r>
            <w:r w:rsidR="0073171C">
              <w:rPr>
                <w:rStyle w:val="af5"/>
              </w:rPr>
              <w:footnoteReference w:id="4"/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871" w:rsidRDefault="0073171C" w:rsidP="0073171C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*</w:t>
            </w:r>
          </w:p>
        </w:tc>
      </w:tr>
    </w:tbl>
    <w:p w:rsidR="00F66871" w:rsidRDefault="00F66871">
      <w:pPr>
        <w:pStyle w:val="11"/>
        <w:shd w:val="clear" w:color="auto" w:fill="auto"/>
        <w:spacing w:after="200" w:line="240" w:lineRule="auto"/>
        <w:ind w:firstLine="0"/>
        <w:jc w:val="center"/>
        <w:rPr>
          <w:b/>
          <w:bCs/>
        </w:rPr>
      </w:pPr>
    </w:p>
    <w:p w:rsidR="005E682D" w:rsidRDefault="00DA33C3">
      <w:pPr>
        <w:pStyle w:val="11"/>
        <w:shd w:val="clear" w:color="auto" w:fill="auto"/>
        <w:spacing w:after="200" w:line="240" w:lineRule="auto"/>
        <w:ind w:firstLine="0"/>
        <w:jc w:val="center"/>
      </w:pPr>
      <w:r>
        <w:rPr>
          <w:b/>
          <w:bCs/>
        </w:rPr>
        <w:t>Предлагаемые способы выполнения мероприятий по развитию, реконструкции</w:t>
      </w:r>
      <w:r>
        <w:rPr>
          <w:b/>
          <w:bCs/>
        </w:rPr>
        <w:br/>
        <w:t>систем водоотведения городского поселения «</w:t>
      </w:r>
      <w:proofErr w:type="spellStart"/>
      <w:r>
        <w:rPr>
          <w:b/>
          <w:bCs/>
        </w:rPr>
        <w:t>Кожва</w:t>
      </w:r>
      <w:proofErr w:type="spellEnd"/>
      <w:r>
        <w:rPr>
          <w:b/>
          <w:bCs/>
        </w:rPr>
        <w:t>»</w:t>
      </w:r>
    </w:p>
    <w:p w:rsidR="005E682D" w:rsidRDefault="00DA33C3">
      <w:pPr>
        <w:pStyle w:val="32"/>
        <w:keepNext/>
        <w:keepLines/>
        <w:numPr>
          <w:ilvl w:val="0"/>
          <w:numId w:val="18"/>
        </w:numPr>
        <w:shd w:val="clear" w:color="auto" w:fill="auto"/>
        <w:tabs>
          <w:tab w:val="left" w:pos="1069"/>
        </w:tabs>
        <w:spacing w:after="320"/>
        <w:ind w:firstLine="720"/>
        <w:jc w:val="both"/>
      </w:pPr>
      <w:bookmarkStart w:id="86" w:name="bookmark100"/>
      <w:bookmarkStart w:id="87" w:name="bookmark99"/>
      <w:r>
        <w:rPr>
          <w:color w:val="1D1B11"/>
        </w:rPr>
        <w:t xml:space="preserve">Монтаж </w:t>
      </w:r>
      <w:proofErr w:type="spellStart"/>
      <w:r>
        <w:t>блочно</w:t>
      </w:r>
      <w:proofErr w:type="spellEnd"/>
      <w:r>
        <w:t>-модульных очистных сооружений «Биоресурс» (БР)</w:t>
      </w:r>
      <w:bookmarkEnd w:id="86"/>
      <w:bookmarkEnd w:id="87"/>
    </w:p>
    <w:p w:rsidR="005E682D" w:rsidRDefault="00DA33C3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3956050" cy="2950210"/>
            <wp:effectExtent l="0" t="0" r="0" b="0"/>
            <wp:docPr id="189" name="Picutre 1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Picture 189"/>
                    <pic:cNvPicPr/>
                  </pic:nvPicPr>
                  <pic:blipFill>
                    <a:blip r:embed="rId55"/>
                    <a:stretch/>
                  </pic:blipFill>
                  <pic:spPr>
                    <a:xfrm>
                      <a:off x="0" y="0"/>
                      <a:ext cx="3956050" cy="295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82D" w:rsidRDefault="005E682D">
      <w:pPr>
        <w:spacing w:after="199" w:line="1" w:lineRule="exact"/>
      </w:pPr>
    </w:p>
    <w:p w:rsidR="005E682D" w:rsidRDefault="00DA33C3">
      <w:pPr>
        <w:pStyle w:val="11"/>
        <w:shd w:val="clear" w:color="auto" w:fill="auto"/>
        <w:spacing w:after="120"/>
        <w:ind w:firstLine="0"/>
        <w:jc w:val="center"/>
      </w:pPr>
      <w:r>
        <w:rPr>
          <w:color w:val="1D1B11"/>
        </w:rPr>
        <w:t xml:space="preserve">Рисунок З.4.1.1. Внешний вид </w:t>
      </w:r>
      <w:r>
        <w:t>очистных сооружений «Биоресурс»</w:t>
      </w:r>
    </w:p>
    <w:p w:rsidR="005E682D" w:rsidRDefault="00DA33C3">
      <w:pPr>
        <w:pStyle w:val="11"/>
        <w:shd w:val="clear" w:color="auto" w:fill="auto"/>
        <w:spacing w:after="200"/>
        <w:ind w:firstLine="720"/>
        <w:jc w:val="both"/>
      </w:pPr>
      <w:r>
        <w:t>Станция «Биоресурс» (БР) (</w:t>
      </w:r>
      <w:r>
        <w:rPr>
          <w:color w:val="1D1B11"/>
        </w:rPr>
        <w:t xml:space="preserve">Рисунок </w:t>
      </w:r>
      <w:r>
        <w:rPr>
          <w:b/>
          <w:bCs/>
        </w:rPr>
        <w:t>3.4.1.1</w:t>
      </w:r>
      <w:r>
        <w:t xml:space="preserve">) предназначена для полной биологической очистки хозяйственно-бытовых и близких к ним по составу производственных сточных вод. Технологический процесс, реализуемый в станции «Биоресурс» обеспечивают очистку хозяйственно-бытовых сточных вод до требований нормативов сброса очищенных сточных вод в водоемы высшей </w:t>
      </w:r>
      <w:proofErr w:type="spellStart"/>
      <w:r>
        <w:t>рыбохозяйственной</w:t>
      </w:r>
      <w:proofErr w:type="spellEnd"/>
      <w:r>
        <w:t xml:space="preserve"> категории.</w:t>
      </w:r>
    </w:p>
    <w:p w:rsidR="005E682D" w:rsidRDefault="00DA33C3">
      <w:pPr>
        <w:pStyle w:val="11"/>
        <w:shd w:val="clear" w:color="auto" w:fill="auto"/>
        <w:spacing w:after="120" w:line="240" w:lineRule="auto"/>
        <w:ind w:firstLine="720"/>
        <w:jc w:val="both"/>
      </w:pPr>
      <w:r>
        <w:t>В состав станции биологической очистки «Биоресурс» (БР) входят:</w:t>
      </w:r>
    </w:p>
    <w:p w:rsidR="005E682D" w:rsidRDefault="00DA33C3">
      <w:pPr>
        <w:pStyle w:val="11"/>
        <w:numPr>
          <w:ilvl w:val="0"/>
          <w:numId w:val="19"/>
        </w:numPr>
        <w:shd w:val="clear" w:color="auto" w:fill="auto"/>
        <w:tabs>
          <w:tab w:val="left" w:pos="978"/>
        </w:tabs>
        <w:spacing w:after="120" w:line="240" w:lineRule="auto"/>
        <w:ind w:firstLine="720"/>
      </w:pPr>
      <w:r>
        <w:t>модульное производственное здание;</w:t>
      </w:r>
    </w:p>
    <w:p w:rsidR="005E682D" w:rsidRDefault="00DA33C3">
      <w:pPr>
        <w:pStyle w:val="11"/>
        <w:numPr>
          <w:ilvl w:val="0"/>
          <w:numId w:val="19"/>
        </w:numPr>
        <w:shd w:val="clear" w:color="auto" w:fill="auto"/>
        <w:tabs>
          <w:tab w:val="left" w:pos="978"/>
        </w:tabs>
        <w:spacing w:after="120" w:line="240" w:lineRule="auto"/>
        <w:ind w:firstLine="720"/>
      </w:pPr>
      <w:r>
        <w:lastRenderedPageBreak/>
        <w:t>резервуар-</w:t>
      </w:r>
      <w:proofErr w:type="spellStart"/>
      <w:r>
        <w:t>усреднитель</w:t>
      </w:r>
      <w:proofErr w:type="spellEnd"/>
      <w:r>
        <w:t>;</w:t>
      </w:r>
    </w:p>
    <w:p w:rsidR="005E682D" w:rsidRDefault="00DA33C3">
      <w:pPr>
        <w:pStyle w:val="11"/>
        <w:numPr>
          <w:ilvl w:val="0"/>
          <w:numId w:val="19"/>
        </w:numPr>
        <w:shd w:val="clear" w:color="auto" w:fill="auto"/>
        <w:tabs>
          <w:tab w:val="left" w:pos="978"/>
        </w:tabs>
        <w:spacing w:after="120" w:line="240" w:lineRule="auto"/>
        <w:ind w:firstLine="720"/>
      </w:pPr>
      <w:r>
        <w:t>узел предварительной механической очистки сточных вод;</w:t>
      </w:r>
    </w:p>
    <w:p w:rsidR="005E682D" w:rsidRDefault="00DA33C3">
      <w:pPr>
        <w:pStyle w:val="11"/>
        <w:numPr>
          <w:ilvl w:val="0"/>
          <w:numId w:val="19"/>
        </w:numPr>
        <w:shd w:val="clear" w:color="auto" w:fill="auto"/>
        <w:tabs>
          <w:tab w:val="left" w:pos="978"/>
        </w:tabs>
        <w:spacing w:after="120" w:line="240" w:lineRule="auto"/>
        <w:ind w:firstLine="720"/>
        <w:jc w:val="both"/>
      </w:pPr>
      <w:proofErr w:type="spellStart"/>
      <w:r>
        <w:t>аэротенк</w:t>
      </w:r>
      <w:proofErr w:type="spellEnd"/>
      <w:r>
        <w:t>-отстойник;</w:t>
      </w:r>
    </w:p>
    <w:p w:rsidR="005E682D" w:rsidRDefault="00DA33C3">
      <w:pPr>
        <w:pStyle w:val="11"/>
        <w:numPr>
          <w:ilvl w:val="0"/>
          <w:numId w:val="19"/>
        </w:numPr>
        <w:shd w:val="clear" w:color="auto" w:fill="auto"/>
        <w:tabs>
          <w:tab w:val="left" w:pos="978"/>
        </w:tabs>
        <w:spacing w:after="120" w:line="240" w:lineRule="auto"/>
        <w:ind w:firstLine="720"/>
        <w:jc w:val="both"/>
      </w:pPr>
      <w:proofErr w:type="spellStart"/>
      <w:r>
        <w:t>биореактор</w:t>
      </w:r>
      <w:proofErr w:type="spellEnd"/>
      <w:r>
        <w:t xml:space="preserve"> доочистки;</w:t>
      </w:r>
    </w:p>
    <w:p w:rsidR="005E682D" w:rsidRDefault="00DA33C3">
      <w:pPr>
        <w:pStyle w:val="11"/>
        <w:numPr>
          <w:ilvl w:val="0"/>
          <w:numId w:val="19"/>
        </w:numPr>
        <w:shd w:val="clear" w:color="auto" w:fill="auto"/>
        <w:tabs>
          <w:tab w:val="left" w:pos="978"/>
        </w:tabs>
        <w:spacing w:after="120" w:line="240" w:lineRule="auto"/>
        <w:ind w:firstLine="720"/>
        <w:jc w:val="both"/>
      </w:pPr>
      <w:r>
        <w:t>узел обезвоживания осадке (избыточного активного ила);</w:t>
      </w:r>
    </w:p>
    <w:p w:rsidR="005E682D" w:rsidRDefault="00DA33C3">
      <w:pPr>
        <w:pStyle w:val="11"/>
        <w:numPr>
          <w:ilvl w:val="0"/>
          <w:numId w:val="19"/>
        </w:numPr>
        <w:shd w:val="clear" w:color="auto" w:fill="auto"/>
        <w:tabs>
          <w:tab w:val="left" w:pos="978"/>
        </w:tabs>
        <w:spacing w:after="120" w:line="240" w:lineRule="auto"/>
        <w:ind w:firstLine="720"/>
        <w:jc w:val="both"/>
      </w:pPr>
      <w:r>
        <w:t>узел обеззараживания очищенных сточных вод;</w:t>
      </w:r>
    </w:p>
    <w:p w:rsidR="005E682D" w:rsidRDefault="00DA33C3">
      <w:pPr>
        <w:pStyle w:val="11"/>
        <w:numPr>
          <w:ilvl w:val="0"/>
          <w:numId w:val="19"/>
        </w:numPr>
        <w:shd w:val="clear" w:color="auto" w:fill="auto"/>
        <w:tabs>
          <w:tab w:val="left" w:pos="978"/>
        </w:tabs>
        <w:spacing w:after="120" w:line="240" w:lineRule="auto"/>
        <w:ind w:firstLine="720"/>
      </w:pPr>
      <w:r>
        <w:t>система автоматизированного управления технологическим процессом;</w:t>
      </w:r>
    </w:p>
    <w:p w:rsidR="005E682D" w:rsidRDefault="00DA33C3">
      <w:pPr>
        <w:pStyle w:val="11"/>
        <w:numPr>
          <w:ilvl w:val="0"/>
          <w:numId w:val="19"/>
        </w:numPr>
        <w:shd w:val="clear" w:color="auto" w:fill="auto"/>
        <w:tabs>
          <w:tab w:val="left" w:pos="959"/>
        </w:tabs>
        <w:ind w:firstLine="720"/>
        <w:jc w:val="both"/>
      </w:pPr>
      <w:r>
        <w:t>узел приготовления и дозирования реагентов (</w:t>
      </w:r>
      <w:proofErr w:type="spellStart"/>
      <w:r>
        <w:t>флокулянта</w:t>
      </w:r>
      <w:proofErr w:type="spellEnd"/>
      <w:r>
        <w:t>);</w:t>
      </w:r>
    </w:p>
    <w:p w:rsidR="005E682D" w:rsidRDefault="00DA33C3">
      <w:pPr>
        <w:pStyle w:val="11"/>
        <w:numPr>
          <w:ilvl w:val="0"/>
          <w:numId w:val="19"/>
        </w:numPr>
        <w:shd w:val="clear" w:color="auto" w:fill="auto"/>
        <w:tabs>
          <w:tab w:val="left" w:pos="959"/>
        </w:tabs>
        <w:ind w:firstLine="720"/>
        <w:jc w:val="both"/>
      </w:pPr>
      <w:r>
        <w:t>компрессорное и насосное оборудование;</w:t>
      </w:r>
    </w:p>
    <w:p w:rsidR="005E682D" w:rsidRDefault="00DA33C3">
      <w:pPr>
        <w:pStyle w:val="11"/>
        <w:numPr>
          <w:ilvl w:val="0"/>
          <w:numId w:val="19"/>
        </w:numPr>
        <w:shd w:val="clear" w:color="auto" w:fill="auto"/>
        <w:tabs>
          <w:tab w:val="left" w:pos="959"/>
        </w:tabs>
        <w:ind w:firstLine="720"/>
        <w:jc w:val="both"/>
      </w:pPr>
      <w:r>
        <w:t>система вентиляции;</w:t>
      </w:r>
    </w:p>
    <w:p w:rsidR="005E682D" w:rsidRDefault="00DA33C3">
      <w:pPr>
        <w:pStyle w:val="11"/>
        <w:numPr>
          <w:ilvl w:val="0"/>
          <w:numId w:val="19"/>
        </w:numPr>
        <w:shd w:val="clear" w:color="auto" w:fill="auto"/>
        <w:tabs>
          <w:tab w:val="left" w:pos="959"/>
        </w:tabs>
        <w:spacing w:after="240"/>
        <w:ind w:firstLine="720"/>
        <w:jc w:val="both"/>
      </w:pPr>
      <w:r>
        <w:t>система отопления.</w:t>
      </w:r>
    </w:p>
    <w:p w:rsidR="005E682D" w:rsidRDefault="00DA33C3">
      <w:pPr>
        <w:pStyle w:val="11"/>
        <w:numPr>
          <w:ilvl w:val="0"/>
          <w:numId w:val="18"/>
        </w:numPr>
        <w:shd w:val="clear" w:color="auto" w:fill="auto"/>
        <w:tabs>
          <w:tab w:val="left" w:pos="1060"/>
        </w:tabs>
        <w:spacing w:after="180" w:line="240" w:lineRule="auto"/>
        <w:ind w:firstLine="720"/>
        <w:jc w:val="both"/>
      </w:pPr>
      <w:r>
        <w:rPr>
          <w:b/>
          <w:bCs/>
        </w:rPr>
        <w:t>Реконструкция существующих магистральных самотечных линий канализации, строительство новых магистральных самотечных линий канализации из труб ПВХ.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При выполнении реконструкции старых и прокладки новых сетей водоотведения предлагается использование канализационных труб из поливинилхлорида.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Канализационные трубы ПВХ предназначены для самотечной транспортировки стоков в наружной канализации при максимальной температуре до 60°С.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Соединение труб осуществляется раструбным методом, герметичность и безопасность соединения обеспечивается резиновым уплотнительным кольцом, установленным в раструбе трубы.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Трубы ПВХ для наружной канализации изготовлены из прочного материала, который выдерживает сильные удары, возникающие при транспортировке и монтаже. Продукция, изготовленная из ПВХ, обладает малым коэффициентом расширения и линейного растяжения при изменении температуры. Канализационные трубы ПВХ морозоустойчивы.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Основные достоинства канализационных ПВХ труб заключаются в том, что они обладают: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964"/>
        </w:tabs>
        <w:ind w:firstLine="720"/>
        <w:jc w:val="both"/>
      </w:pPr>
      <w:r>
        <w:t>высокой прочностью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964"/>
        </w:tabs>
        <w:ind w:firstLine="720"/>
        <w:jc w:val="both"/>
      </w:pPr>
      <w:r>
        <w:t>устойчивостью против коррозии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964"/>
        </w:tabs>
        <w:ind w:firstLine="720"/>
        <w:jc w:val="both"/>
      </w:pPr>
      <w:r>
        <w:t>сопротивлением от зарастания стенок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964"/>
        </w:tabs>
        <w:ind w:firstLine="720"/>
        <w:jc w:val="both"/>
      </w:pPr>
      <w:r>
        <w:t>высокой сопротивляемостью внутреннему износу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964"/>
        </w:tabs>
        <w:ind w:firstLine="720"/>
        <w:jc w:val="both"/>
      </w:pPr>
      <w:r>
        <w:t>низким весом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964"/>
        </w:tabs>
        <w:ind w:firstLine="720"/>
        <w:jc w:val="both"/>
      </w:pPr>
      <w:r>
        <w:lastRenderedPageBreak/>
        <w:t>трубы легки в монтаже при различных способах прокладки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964"/>
        </w:tabs>
        <w:ind w:firstLine="720"/>
        <w:jc w:val="both"/>
      </w:pPr>
      <w:r>
        <w:t>стойкостью к воздействиям кислотной среды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950"/>
        </w:tabs>
        <w:spacing w:after="200"/>
        <w:ind w:firstLine="720"/>
        <w:jc w:val="both"/>
      </w:pPr>
      <w:r>
        <w:t>стойкостью к изнашиванию в стоках, в которых присутствует высокое содержание песка;</w:t>
      </w:r>
    </w:p>
    <w:p w:rsidR="005E682D" w:rsidRDefault="00DA33C3">
      <w:pPr>
        <w:pStyle w:val="32"/>
        <w:keepNext/>
        <w:keepLines/>
        <w:numPr>
          <w:ilvl w:val="0"/>
          <w:numId w:val="18"/>
        </w:numPr>
        <w:shd w:val="clear" w:color="auto" w:fill="auto"/>
        <w:tabs>
          <w:tab w:val="left" w:pos="1053"/>
        </w:tabs>
        <w:spacing w:after="320"/>
        <w:ind w:firstLine="720"/>
        <w:jc w:val="both"/>
      </w:pPr>
      <w:bookmarkStart w:id="88" w:name="bookmark101"/>
      <w:bookmarkStart w:id="89" w:name="bookmark102"/>
      <w:r>
        <w:t xml:space="preserve">Замена, выработавших свой срок, фекальных насосов на новые, серии </w:t>
      </w:r>
      <w:proofErr w:type="gramStart"/>
      <w:r>
        <w:t>СМ</w:t>
      </w:r>
      <w:bookmarkEnd w:id="88"/>
      <w:bookmarkEnd w:id="89"/>
      <w:proofErr w:type="gramEnd"/>
    </w:p>
    <w:p w:rsidR="005E682D" w:rsidRDefault="00DA33C3">
      <w:pPr>
        <w:pStyle w:val="11"/>
        <w:shd w:val="clear" w:color="auto" w:fill="auto"/>
        <w:spacing w:after="120"/>
        <w:ind w:firstLine="720"/>
        <w:jc w:val="both"/>
      </w:pPr>
      <w:r>
        <w:t xml:space="preserve">Насос типа </w:t>
      </w:r>
      <w:proofErr w:type="gramStart"/>
      <w:r>
        <w:t>СМ</w:t>
      </w:r>
      <w:proofErr w:type="gramEnd"/>
      <w:r>
        <w:t xml:space="preserve"> (</w:t>
      </w:r>
      <w:r>
        <w:rPr>
          <w:color w:val="1D1B11"/>
        </w:rPr>
        <w:t>Рисунок 3.4.1.2</w:t>
      </w:r>
      <w:r>
        <w:t xml:space="preserve">) используется при перекачке городских и производственных сточных масс, а также иных неагрессивных жидкостей, обладающих плотностью в пределах 1050 кг/м3, рН 6-8,5, температурой до 80 градусов по Цельсию, содержащих абразивные частицы габаритами до 5 мм не больше 1% массы. При этом концентрация перекачиваемой массы не должна превышать 2%. Состав газов в перекачиваемой насосом </w:t>
      </w:r>
      <w:proofErr w:type="gramStart"/>
      <w:r>
        <w:t>СМ</w:t>
      </w:r>
      <w:proofErr w:type="gramEnd"/>
      <w:r>
        <w:t xml:space="preserve"> среде — в пределах 5%.</w:t>
      </w:r>
    </w:p>
    <w:p w:rsidR="005E682D" w:rsidRDefault="00DA33C3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3645535" cy="2237105"/>
            <wp:effectExtent l="0" t="0" r="0" b="0"/>
            <wp:docPr id="190" name="Picutre 1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Picture 190"/>
                    <pic:cNvPicPr/>
                  </pic:nvPicPr>
                  <pic:blipFill>
                    <a:blip r:embed="rId56"/>
                    <a:stretch/>
                  </pic:blipFill>
                  <pic:spPr>
                    <a:xfrm>
                      <a:off x="0" y="0"/>
                      <a:ext cx="3645535" cy="223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82D" w:rsidRDefault="00DA33C3">
      <w:pPr>
        <w:pStyle w:val="a9"/>
        <w:shd w:val="clear" w:color="auto" w:fill="auto"/>
        <w:spacing w:line="240" w:lineRule="auto"/>
        <w:ind w:left="1267"/>
      </w:pPr>
      <w:r>
        <w:rPr>
          <w:color w:val="1D1B11"/>
        </w:rPr>
        <w:t xml:space="preserve">Рисунок 3.4.1.2 </w:t>
      </w:r>
      <w:r>
        <w:t xml:space="preserve">Насос типа </w:t>
      </w:r>
      <w:proofErr w:type="gramStart"/>
      <w:r>
        <w:t>СМ</w:t>
      </w:r>
      <w:proofErr w:type="gramEnd"/>
    </w:p>
    <w:p w:rsidR="005E682D" w:rsidRDefault="005E682D">
      <w:pPr>
        <w:spacing w:after="519" w:line="1" w:lineRule="exact"/>
      </w:pPr>
    </w:p>
    <w:p w:rsidR="005E682D" w:rsidRDefault="00DA33C3">
      <w:pPr>
        <w:pStyle w:val="32"/>
        <w:keepNext/>
        <w:keepLines/>
        <w:numPr>
          <w:ilvl w:val="0"/>
          <w:numId w:val="18"/>
        </w:numPr>
        <w:shd w:val="clear" w:color="auto" w:fill="auto"/>
        <w:tabs>
          <w:tab w:val="left" w:pos="1029"/>
        </w:tabs>
        <w:spacing w:after="120" w:line="360" w:lineRule="auto"/>
        <w:ind w:firstLine="720"/>
        <w:jc w:val="both"/>
      </w:pPr>
      <w:bookmarkStart w:id="90" w:name="bookmark103"/>
      <w:bookmarkStart w:id="91" w:name="bookmark104"/>
      <w:r>
        <w:rPr>
          <w:color w:val="1D1B11"/>
        </w:rPr>
        <w:t xml:space="preserve">Строительство </w:t>
      </w:r>
      <w:proofErr w:type="gramStart"/>
      <w:r>
        <w:rPr>
          <w:color w:val="1D1B11"/>
        </w:rPr>
        <w:t>автоматизированной</w:t>
      </w:r>
      <w:proofErr w:type="gramEnd"/>
      <w:r>
        <w:rPr>
          <w:color w:val="1D1B11"/>
        </w:rPr>
        <w:t xml:space="preserve"> КНС </w:t>
      </w:r>
      <w:r>
        <w:t>ТП 945-1-2.2010</w:t>
      </w:r>
      <w:bookmarkEnd w:id="90"/>
      <w:bookmarkEnd w:id="91"/>
    </w:p>
    <w:p w:rsidR="005E682D" w:rsidRDefault="00DA33C3">
      <w:pPr>
        <w:pStyle w:val="11"/>
        <w:shd w:val="clear" w:color="auto" w:fill="auto"/>
        <w:ind w:firstLine="720"/>
        <w:jc w:val="both"/>
      </w:pPr>
      <w:r>
        <w:t>Установка систем диспетчеризации, телемеханизации и автоматизированных системах управления режимами водоотведения имеет значительный технологический и экономический эффект. На данный момент наиболее актуальным является автоматизация и диспетчеризация канализационных насосных станций.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Система диспетчеризации КНС предназначена для автоматического, ручного или дистанционного управления оборудованием КНС, контроля состояния оборудования и технологических параметров с центрального (или локального) диспетчерского пункта посредством кабельной линии связи или </w:t>
      </w:r>
      <w:r>
        <w:rPr>
          <w:lang w:val="en-US" w:eastAsia="en-US" w:bidi="en-US"/>
        </w:rPr>
        <w:t>GSM</w:t>
      </w:r>
      <w:r w:rsidRPr="004F6097">
        <w:rPr>
          <w:lang w:eastAsia="en-US" w:bidi="en-US"/>
        </w:rPr>
        <w:t xml:space="preserve"> </w:t>
      </w:r>
      <w:r>
        <w:t xml:space="preserve">канала, а также трансляции основных </w:t>
      </w:r>
      <w:r>
        <w:lastRenderedPageBreak/>
        <w:t>параметров работы на удаленный пульт диспетчерской сигнализации.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Система диспетчеризации КНС обеспечивает выполнение следующих функций:</w:t>
      </w:r>
    </w:p>
    <w:p w:rsidR="005E682D" w:rsidRDefault="00DA33C3">
      <w:pPr>
        <w:pStyle w:val="11"/>
        <w:shd w:val="clear" w:color="auto" w:fill="auto"/>
        <w:spacing w:after="220"/>
        <w:ind w:firstLine="800"/>
        <w:jc w:val="both"/>
      </w:pPr>
      <w:r>
        <w:t>- контроль состояния уровня стоков;</w:t>
      </w:r>
    </w:p>
    <w:p w:rsidR="005E682D" w:rsidRDefault="00DA33C3">
      <w:pPr>
        <w:pStyle w:val="11"/>
        <w:shd w:val="clear" w:color="auto" w:fill="auto"/>
        <w:ind w:firstLine="780"/>
        <w:jc w:val="both"/>
      </w:pPr>
      <w:r>
        <w:t xml:space="preserve">- автоматическое, ручное или дистанционное управление сточными насосами КНС в соответствии с измеренным уровнем стоков и индивидуальными </w:t>
      </w:r>
      <w:proofErr w:type="spellStart"/>
      <w:r>
        <w:t>уставками</w:t>
      </w:r>
      <w:proofErr w:type="spellEnd"/>
      <w:r>
        <w:t xml:space="preserve"> работы каждого насоса, при этом имеется возможность автоматической смены </w:t>
      </w:r>
      <w:proofErr w:type="spellStart"/>
      <w:r>
        <w:t>уставок</w:t>
      </w:r>
      <w:proofErr w:type="spellEnd"/>
      <w:r>
        <w:t xml:space="preserve"> для соблюдения равномерности использования насосов;</w:t>
      </w:r>
    </w:p>
    <w:p w:rsidR="005E682D" w:rsidRDefault="00DA33C3">
      <w:pPr>
        <w:pStyle w:val="11"/>
        <w:shd w:val="clear" w:color="auto" w:fill="auto"/>
        <w:ind w:firstLine="780"/>
        <w:jc w:val="both"/>
      </w:pPr>
      <w:r>
        <w:t>- контроль уровня наполнения дренажного приямка и управление дренажным насосом;</w:t>
      </w:r>
    </w:p>
    <w:p w:rsidR="005E682D" w:rsidRDefault="00DA33C3">
      <w:pPr>
        <w:pStyle w:val="11"/>
        <w:shd w:val="clear" w:color="auto" w:fill="auto"/>
        <w:ind w:firstLine="780"/>
        <w:jc w:val="both"/>
      </w:pPr>
      <w:r>
        <w:t>- функцию пожарной сигнализации;</w:t>
      </w:r>
    </w:p>
    <w:p w:rsidR="005E682D" w:rsidRDefault="00DA33C3">
      <w:pPr>
        <w:pStyle w:val="11"/>
        <w:shd w:val="clear" w:color="auto" w:fill="auto"/>
        <w:ind w:firstLine="780"/>
        <w:jc w:val="both"/>
      </w:pPr>
      <w:r>
        <w:t>- функцию охранной сигнализации;</w:t>
      </w:r>
    </w:p>
    <w:p w:rsidR="005E682D" w:rsidRDefault="00DA33C3">
      <w:pPr>
        <w:pStyle w:val="11"/>
        <w:shd w:val="clear" w:color="auto" w:fill="auto"/>
        <w:ind w:firstLine="780"/>
        <w:jc w:val="both"/>
      </w:pPr>
      <w:r>
        <w:t>- включение звуковой и световой сигнализации при возникновении аварийных ситуаций;</w:t>
      </w:r>
    </w:p>
    <w:p w:rsidR="005E682D" w:rsidRDefault="00DA33C3">
      <w:pPr>
        <w:pStyle w:val="11"/>
        <w:shd w:val="clear" w:color="auto" w:fill="auto"/>
        <w:spacing w:after="120"/>
        <w:ind w:firstLine="780"/>
        <w:jc w:val="both"/>
      </w:pPr>
      <w:r>
        <w:t>- немедленную передачу аварийной информации на пульт диспетчерской сигнализации и в центральный диспетчерский пункт.</w:t>
      </w:r>
    </w:p>
    <w:p w:rsidR="005E682D" w:rsidRDefault="00DA33C3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675890" cy="4255135"/>
            <wp:effectExtent l="0" t="0" r="0" b="0"/>
            <wp:docPr id="191" name="Picutre 1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Picture 191"/>
                    <pic:cNvPicPr/>
                  </pic:nvPicPr>
                  <pic:blipFill>
                    <a:blip r:embed="rId57"/>
                    <a:stretch/>
                  </pic:blipFill>
                  <pic:spPr>
                    <a:xfrm>
                      <a:off x="0" y="0"/>
                      <a:ext cx="2675890" cy="425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82D" w:rsidRDefault="00DA33C3">
      <w:pPr>
        <w:pStyle w:val="a9"/>
        <w:shd w:val="clear" w:color="auto" w:fill="auto"/>
        <w:spacing w:line="240" w:lineRule="auto"/>
      </w:pPr>
      <w:r>
        <w:rPr>
          <w:color w:val="1D1B11"/>
        </w:rPr>
        <w:lastRenderedPageBreak/>
        <w:t xml:space="preserve">Рисунок 3.4.1.3 Схема КНС </w:t>
      </w:r>
      <w:r>
        <w:t>ТП 945-1-2.2010</w:t>
      </w:r>
    </w:p>
    <w:p w:rsidR="005E682D" w:rsidRDefault="005E682D">
      <w:pPr>
        <w:spacing w:after="519" w:line="1" w:lineRule="exact"/>
      </w:pPr>
    </w:p>
    <w:p w:rsidR="005E682D" w:rsidRDefault="00DA33C3">
      <w:pPr>
        <w:pStyle w:val="11"/>
        <w:shd w:val="clear" w:color="auto" w:fill="auto"/>
        <w:spacing w:after="400" w:line="240" w:lineRule="auto"/>
        <w:ind w:firstLine="720"/>
        <w:jc w:val="both"/>
      </w:pPr>
      <w:proofErr w:type="gramStart"/>
      <w:r>
        <w:t xml:space="preserve">Комплектная КНС предназначена для перекачки хозяйственно-бытовых, </w:t>
      </w:r>
      <w:r>
        <w:rPr>
          <w:u w:val="single"/>
        </w:rPr>
        <w:t>производственных, ливневых и дренажных сточных вод, представляет собой</w:t>
      </w:r>
      <w:r>
        <w:t xml:space="preserve"> вертикальную стеклопластиковую емкость.</w:t>
      </w:r>
      <w:proofErr w:type="gramEnd"/>
      <w:r>
        <w:t xml:space="preserve"> В нижней части резервуара установлены два насоса </w:t>
      </w:r>
      <w:r>
        <w:rPr>
          <w:lang w:val="en-US" w:eastAsia="en-US" w:bidi="en-US"/>
        </w:rPr>
        <w:t>ABS</w:t>
      </w:r>
      <w:r w:rsidRPr="004F6097">
        <w:rPr>
          <w:lang w:eastAsia="en-US" w:bidi="en-US"/>
        </w:rPr>
        <w:t xml:space="preserve"> </w:t>
      </w:r>
      <w:r>
        <w:t>погружного типа. Оба насоса могут вертикально перемещаться по направляющим, и крепятся к трубному узлу без болтовых соединений посредством автоматической трубной муфты, что значительно облегчает монтаж, демонтаж и техническое обслуживание насосов.</w:t>
      </w:r>
    </w:p>
    <w:p w:rsidR="005E682D" w:rsidRDefault="00DA33C3">
      <w:pPr>
        <w:pStyle w:val="32"/>
        <w:keepNext/>
        <w:keepLines/>
        <w:numPr>
          <w:ilvl w:val="0"/>
          <w:numId w:val="18"/>
        </w:numPr>
        <w:shd w:val="clear" w:color="auto" w:fill="auto"/>
        <w:tabs>
          <w:tab w:val="left" w:pos="1018"/>
        </w:tabs>
        <w:spacing w:after="80" w:line="360" w:lineRule="auto"/>
        <w:ind w:firstLine="720"/>
        <w:jc w:val="both"/>
      </w:pPr>
      <w:bookmarkStart w:id="92" w:name="bookmark105"/>
      <w:bookmarkStart w:id="93" w:name="bookmark106"/>
      <w:r>
        <w:t>Установка узлов учета принимаемых стоков на очистные сооружения</w:t>
      </w:r>
      <w:bookmarkEnd w:id="92"/>
      <w:bookmarkEnd w:id="93"/>
    </w:p>
    <w:p w:rsidR="005E682D" w:rsidRDefault="00DA33C3">
      <w:pPr>
        <w:pStyle w:val="11"/>
        <w:shd w:val="clear" w:color="auto" w:fill="auto"/>
        <w:ind w:firstLine="720"/>
        <w:jc w:val="both"/>
      </w:pPr>
      <w:r>
        <w:t>В соответствии с требованиями Главы 3 статьи 7 п. 11 416-ФЗ «О водоснабжении и водоотведении» категории абонентов и организаций, осуществляющие регулируемые виды деятельности в сфере водоотведения, обязаны устанавливать приборы учета сточных вод. Поэтому</w:t>
      </w:r>
      <w:r w:rsidR="00B03E86">
        <w:t xml:space="preserve"> Печорскому филиалу АО «КТК»</w:t>
      </w:r>
      <w:r>
        <w:t xml:space="preserve"> в кратчайшие сроки необходимо разработать и согласовать проекты по установке прибора учёта на выпуске сточных вод в водоприёмник.</w:t>
      </w:r>
    </w:p>
    <w:p w:rsidR="005E682D" w:rsidRDefault="00DA33C3">
      <w:pPr>
        <w:pStyle w:val="11"/>
        <w:shd w:val="clear" w:color="auto" w:fill="auto"/>
        <w:spacing w:after="840"/>
        <w:ind w:firstLine="720"/>
        <w:jc w:val="both"/>
      </w:pPr>
      <w:bookmarkStart w:id="94" w:name="bookmark107"/>
      <w:r>
        <w:t xml:space="preserve">Ультразвуковой расходомер </w:t>
      </w:r>
      <w:r>
        <w:rPr>
          <w:lang w:val="en-US" w:eastAsia="en-US" w:bidi="en-US"/>
        </w:rPr>
        <w:t>US</w:t>
      </w:r>
      <w:r w:rsidRPr="004F6097">
        <w:rPr>
          <w:lang w:eastAsia="en-US" w:bidi="en-US"/>
        </w:rPr>
        <w:t xml:space="preserve">800 </w:t>
      </w:r>
      <w:r>
        <w:t xml:space="preserve">(Рисунок 2.4.1.2.4) предназначен для измерения и учета текущего расхода и накопления объема жидкости (температурой до </w:t>
      </w:r>
      <w:r w:rsidRPr="004F6097">
        <w:rPr>
          <w:lang w:eastAsia="en-US" w:bidi="en-US"/>
        </w:rPr>
        <w:t>200°</w:t>
      </w:r>
      <w:r>
        <w:rPr>
          <w:lang w:val="en-US" w:eastAsia="en-US" w:bidi="en-US"/>
        </w:rPr>
        <w:t>C</w:t>
      </w:r>
      <w:r w:rsidRPr="004F6097">
        <w:rPr>
          <w:lang w:eastAsia="en-US" w:bidi="en-US"/>
        </w:rPr>
        <w:t xml:space="preserve">), </w:t>
      </w:r>
      <w:r>
        <w:t>протекающей под давлением в трубопроводе диаметром от 15 до 2000 мм.</w:t>
      </w:r>
      <w:bookmarkEnd w:id="94"/>
    </w:p>
    <w:p w:rsidR="005E682D" w:rsidRDefault="00DA33C3">
      <w:pPr>
        <w:pStyle w:val="11"/>
        <w:shd w:val="clear" w:color="auto" w:fill="auto"/>
        <w:spacing w:line="240" w:lineRule="auto"/>
        <w:ind w:firstLine="0"/>
        <w:jc w:val="center"/>
      </w:pPr>
      <w:r>
        <w:rPr>
          <w:b/>
          <w:bCs/>
        </w:rPr>
        <w:t>3.5. Экологические аспекты мероприятий по строительству</w:t>
      </w:r>
    </w:p>
    <w:p w:rsidR="005E682D" w:rsidRDefault="00DA33C3">
      <w:pPr>
        <w:pStyle w:val="11"/>
        <w:shd w:val="clear" w:color="auto" w:fill="auto"/>
        <w:spacing w:after="260" w:line="240" w:lineRule="auto"/>
        <w:ind w:firstLine="0"/>
        <w:jc w:val="center"/>
      </w:pPr>
      <w:r>
        <w:rPr>
          <w:b/>
          <w:bCs/>
        </w:rPr>
        <w:t>и реконструкции объектов централизованной системы водоотведения</w:t>
      </w:r>
    </w:p>
    <w:p w:rsidR="005E682D" w:rsidRDefault="00DA33C3">
      <w:pPr>
        <w:pStyle w:val="11"/>
        <w:shd w:val="clear" w:color="auto" w:fill="auto"/>
        <w:spacing w:after="220" w:line="240" w:lineRule="auto"/>
        <w:ind w:firstLine="0"/>
        <w:jc w:val="center"/>
      </w:pPr>
      <w:r>
        <w:rPr>
          <w:b/>
          <w:bCs/>
        </w:rPr>
        <w:t>3.5.1. Сведения о мерах по предотвращению вредного воздействия на водный</w:t>
      </w:r>
      <w:r>
        <w:rPr>
          <w:b/>
          <w:bCs/>
        </w:rPr>
        <w:br/>
        <w:t>бассейн предлагаемых к новому строительству и реконструкции объектов</w:t>
      </w:r>
      <w:r>
        <w:rPr>
          <w:b/>
          <w:bCs/>
        </w:rPr>
        <w:br/>
        <w:t>водоотведения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Реконструкция и строительство очистных сооружений водоотведения позволит избежать сброса неочищенных сточных вод в водные объекты городского поселения «</w:t>
      </w:r>
      <w:proofErr w:type="spellStart"/>
      <w:r>
        <w:t>Кожва</w:t>
      </w:r>
      <w:proofErr w:type="spellEnd"/>
      <w:r>
        <w:t>», что позволит выполнить требования нормативных документов к качественному составу стоков и позволит снизить негативное воздействие на экологическое состояние территории.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При эксплуатации очистных сооружений на окружающую среду оказывают отрицательное влияние следующие факторы:</w:t>
      </w:r>
    </w:p>
    <w:p w:rsidR="005E682D" w:rsidRDefault="00DA33C3">
      <w:pPr>
        <w:pStyle w:val="11"/>
        <w:shd w:val="clear" w:color="auto" w:fill="auto"/>
        <w:spacing w:after="240"/>
        <w:ind w:firstLine="720"/>
        <w:jc w:val="both"/>
      </w:pPr>
      <w:r>
        <w:rPr>
          <w:b/>
          <w:bCs/>
        </w:rPr>
        <w:t>Воздействие на атмосферный воздух.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Источниками загрязнения атмосферы от очистных </w:t>
      </w:r>
      <w:proofErr w:type="spellStart"/>
      <w:r>
        <w:t>соружений</w:t>
      </w:r>
      <w:proofErr w:type="spellEnd"/>
      <w:r>
        <w:t xml:space="preserve"> являются </w:t>
      </w:r>
      <w:r>
        <w:lastRenderedPageBreak/>
        <w:t xml:space="preserve">технологические сооружения очистки сточных вод (иловые площадки и площадки складирования </w:t>
      </w:r>
      <w:proofErr w:type="spellStart"/>
      <w:r>
        <w:t>кека</w:t>
      </w:r>
      <w:proofErr w:type="spellEnd"/>
      <w:r>
        <w:t xml:space="preserve">, </w:t>
      </w:r>
      <w:proofErr w:type="spellStart"/>
      <w:r>
        <w:t>аэротенк</w:t>
      </w:r>
      <w:proofErr w:type="spellEnd"/>
      <w:r>
        <w:t xml:space="preserve"> и вторичный отстойник)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rPr>
          <w:b/>
          <w:bCs/>
        </w:rPr>
        <w:t>Шумовое воздействие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Основными источниками шумового воздействия очистных сооружений является воздуходувное оборудование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rPr>
          <w:b/>
          <w:bCs/>
        </w:rPr>
        <w:t>Воздействие на поверхностные и подземные воды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Воздействие на поверхностные и подземные воды заключается в использовании свежей воды на технологические нужды очистных сооружений. При использовании очищенной сточной воды на технологических нужд очистных сооружений (приготовление реагентов, промывка оборудования и заполнение пожарных резервуаров) чистая вода используется только для хозяйственно бытовых нужд.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rPr>
          <w:b/>
          <w:bCs/>
        </w:rPr>
        <w:t>Воздействие на окружающую среду при обращении с отходами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Источниками образования отходов на очистных сооружениях являются как технологические процессы очистки сточных вод, так и вспомогательные производства. Все отходы, образующиеся при эксплуатации очистных сооружений, должны храниться на специально оборудованных площадках </w:t>
      </w:r>
      <w:proofErr w:type="gramStart"/>
      <w:r>
        <w:t>временного</w:t>
      </w:r>
      <w:proofErr w:type="gramEnd"/>
      <w:r>
        <w:t xml:space="preserve"> </w:t>
      </w:r>
      <w:proofErr w:type="spellStart"/>
      <w:r>
        <w:t>храннеия</w:t>
      </w:r>
      <w:proofErr w:type="spellEnd"/>
      <w:r>
        <w:t xml:space="preserve"> отходов, для последующей утилизации на специально отведенных полигонах.</w:t>
      </w:r>
    </w:p>
    <w:p w:rsidR="005E682D" w:rsidRDefault="00DA33C3">
      <w:pPr>
        <w:pStyle w:val="11"/>
        <w:shd w:val="clear" w:color="auto" w:fill="auto"/>
        <w:spacing w:after="400"/>
        <w:ind w:firstLine="720"/>
        <w:jc w:val="both"/>
      </w:pPr>
      <w:r>
        <w:t>Таким образом, при выполнении соответствующих мероприятий, воздействия очистных сооружений при эксплуатации на окружающую среду являются минимальными и зависят от количества пропускаемых сточных вод.</w:t>
      </w:r>
    </w:p>
    <w:p w:rsidR="005E682D" w:rsidRDefault="00DA33C3">
      <w:pPr>
        <w:pStyle w:val="32"/>
        <w:keepNext/>
        <w:keepLines/>
        <w:numPr>
          <w:ilvl w:val="0"/>
          <w:numId w:val="20"/>
        </w:numPr>
        <w:shd w:val="clear" w:color="auto" w:fill="auto"/>
        <w:tabs>
          <w:tab w:val="left" w:pos="1402"/>
        </w:tabs>
        <w:ind w:left="1080" w:hanging="360"/>
        <w:jc w:val="both"/>
      </w:pPr>
      <w:bookmarkStart w:id="95" w:name="bookmark108"/>
      <w:bookmarkStart w:id="96" w:name="bookmark109"/>
      <w:r>
        <w:t>Сведения о мерах по предотвращению вредного воздействия на водный бассейн предлагаемых к реконструкции канализационных сетей</w:t>
      </w:r>
      <w:bookmarkEnd w:id="95"/>
      <w:bookmarkEnd w:id="96"/>
    </w:p>
    <w:p w:rsidR="005E682D" w:rsidRDefault="00DA33C3">
      <w:pPr>
        <w:pStyle w:val="11"/>
        <w:shd w:val="clear" w:color="auto" w:fill="auto"/>
        <w:ind w:firstLine="720"/>
        <w:jc w:val="both"/>
      </w:pPr>
      <w:r>
        <w:t xml:space="preserve">Новые канализационные сети (в том числе канализационные коллектора) строятся в соответствии с требованиями СП 32.13330.2012. «Свод правил. Канализация. Наружные сети и сооружения. Актуализированная редакция СНиП 2.04.03-85"» </w:t>
      </w:r>
      <w:proofErr w:type="gramStart"/>
      <w:r>
        <w:t>Согласно</w:t>
      </w:r>
      <w:proofErr w:type="gramEnd"/>
      <w:r>
        <w:t xml:space="preserve"> данного СП: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982"/>
        </w:tabs>
        <w:ind w:firstLine="720"/>
        <w:jc w:val="both"/>
      </w:pPr>
      <w:r>
        <w:t>диаметры трубопроводов должны обеспечить пропуск расчётного расхода сточной воды,</w:t>
      </w:r>
    </w:p>
    <w:p w:rsidR="005E682D" w:rsidRDefault="00DA33C3">
      <w:pPr>
        <w:pStyle w:val="11"/>
        <w:numPr>
          <w:ilvl w:val="0"/>
          <w:numId w:val="15"/>
        </w:numPr>
        <w:pBdr>
          <w:bottom w:val="single" w:sz="4" w:space="0" w:color="auto"/>
        </w:pBdr>
        <w:shd w:val="clear" w:color="auto" w:fill="auto"/>
        <w:tabs>
          <w:tab w:val="left" w:pos="982"/>
        </w:tabs>
        <w:spacing w:after="180"/>
        <w:ind w:firstLine="720"/>
        <w:jc w:val="both"/>
      </w:pPr>
      <w:r>
        <w:t>уклоны трубопроводов должны обеспечивать не разрушающий и не заиливающий режим движения стоков,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922"/>
        </w:tabs>
        <w:ind w:firstLine="720"/>
        <w:jc w:val="both"/>
      </w:pPr>
      <w:r>
        <w:t>все стыки и соединения трубопроводов должны быть герметичны,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908"/>
        </w:tabs>
        <w:spacing w:after="400"/>
        <w:ind w:firstLine="720"/>
        <w:jc w:val="both"/>
      </w:pPr>
      <w:r>
        <w:t xml:space="preserve">смотровые колодцы должны обеспечивать герметичность от поверхностных вод и </w:t>
      </w:r>
      <w:r>
        <w:lastRenderedPageBreak/>
        <w:t>в случае возникновения напорного режима обеспечить герметичность от сточных вод.</w:t>
      </w:r>
    </w:p>
    <w:p w:rsidR="005E682D" w:rsidRDefault="00DA33C3">
      <w:pPr>
        <w:pStyle w:val="11"/>
        <w:numPr>
          <w:ilvl w:val="0"/>
          <w:numId w:val="20"/>
        </w:numPr>
        <w:shd w:val="clear" w:color="auto" w:fill="auto"/>
        <w:tabs>
          <w:tab w:val="left" w:pos="1858"/>
        </w:tabs>
        <w:spacing w:after="180" w:line="240" w:lineRule="auto"/>
        <w:ind w:firstLine="0"/>
        <w:jc w:val="center"/>
      </w:pPr>
      <w:r>
        <w:rPr>
          <w:b/>
          <w:bCs/>
        </w:rPr>
        <w:t xml:space="preserve">Сведения </w:t>
      </w:r>
      <w:proofErr w:type="gramStart"/>
      <w:r>
        <w:rPr>
          <w:b/>
          <w:bCs/>
        </w:rPr>
        <w:t>о мерах по предотвращению вредного воздействия на</w:t>
      </w:r>
      <w:r>
        <w:rPr>
          <w:b/>
          <w:bCs/>
        </w:rPr>
        <w:br/>
        <w:t>окружающую среду при реализации мероприятий по хранению</w:t>
      </w:r>
      <w:proofErr w:type="gramEnd"/>
      <w:r>
        <w:rPr>
          <w:b/>
          <w:bCs/>
        </w:rPr>
        <w:t xml:space="preserve"> (утилизации) осадка</w:t>
      </w:r>
      <w:r>
        <w:rPr>
          <w:b/>
          <w:bCs/>
        </w:rPr>
        <w:br/>
        <w:t>сточных вод</w:t>
      </w:r>
    </w:p>
    <w:p w:rsidR="005E682D" w:rsidRDefault="00DA33C3">
      <w:pPr>
        <w:pStyle w:val="11"/>
        <w:shd w:val="clear" w:color="auto" w:fill="auto"/>
        <w:spacing w:after="640"/>
        <w:ind w:firstLine="720"/>
        <w:jc w:val="both"/>
      </w:pPr>
      <w:bookmarkStart w:id="97" w:name="bookmark110"/>
      <w:r>
        <w:t>В процессе очистки сточных вод избыточный активный ил после аэробной стабилизации и уплотнения, направляется на иловые площадки. Обезвоженный активный ил после подсушивания вывозится с территории очистных сооружений на специализированный полигон.</w:t>
      </w:r>
      <w:bookmarkEnd w:id="97"/>
    </w:p>
    <w:p w:rsidR="005E682D" w:rsidRDefault="00DA33C3">
      <w:pPr>
        <w:pStyle w:val="32"/>
        <w:keepNext/>
        <w:keepLines/>
        <w:numPr>
          <w:ilvl w:val="1"/>
          <w:numId w:val="20"/>
        </w:numPr>
        <w:shd w:val="clear" w:color="auto" w:fill="auto"/>
        <w:tabs>
          <w:tab w:val="left" w:pos="500"/>
        </w:tabs>
        <w:spacing w:after="460" w:line="276" w:lineRule="auto"/>
      </w:pPr>
      <w:bookmarkStart w:id="98" w:name="bookmark111"/>
      <w:bookmarkStart w:id="99" w:name="bookmark112"/>
      <w:r>
        <w:t>Оценка капитальных вложений в новое строительство, реконструкцию и</w:t>
      </w:r>
      <w:r>
        <w:br/>
        <w:t>модернизацию объектов централизованных систем водоотведения</w:t>
      </w:r>
      <w:bookmarkEnd w:id="98"/>
      <w:bookmarkEnd w:id="99"/>
    </w:p>
    <w:p w:rsidR="005E682D" w:rsidRDefault="00DA33C3">
      <w:pPr>
        <w:pStyle w:val="11"/>
        <w:shd w:val="clear" w:color="auto" w:fill="auto"/>
        <w:ind w:firstLine="720"/>
        <w:jc w:val="both"/>
      </w:pPr>
      <w:r>
        <w:t>Оценка капитальных затрат на строительство очистных сооружений системы водоотведения выполнена на основе удельных показателей капитальных вложений, дифференцированные по видам очистки и мощностям сооружений.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Удельные показатели приведены в методической литературе «Экологический менеджмент».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Удельные показатели разработаны на основе статистической обработки «Материалов первоочередных мероприятий», разработанных для Федеральной программы, где в основном представлены данные о стоимости строительства очистных сооружений различных видов (механической, физико-химической и биологической очистки), а также доочистки стоков и систем оборотного водоснабжения.</w:t>
      </w:r>
    </w:p>
    <w:p w:rsidR="005E682D" w:rsidRDefault="00DA33C3">
      <w:pPr>
        <w:pStyle w:val="11"/>
        <w:shd w:val="clear" w:color="auto" w:fill="auto"/>
        <w:ind w:firstLine="720"/>
        <w:jc w:val="both"/>
      </w:pPr>
      <w:r>
        <w:t>Результаты расчетов капитальных вложений в новое строительство, реконструкцию и модернизацию объектов централизованных систем водоотведения городского поселения «</w:t>
      </w:r>
      <w:proofErr w:type="spellStart"/>
      <w:r>
        <w:t>Кожва</w:t>
      </w:r>
      <w:proofErr w:type="spellEnd"/>
      <w:r>
        <w:t>» приведены в таблице 3.6.</w:t>
      </w:r>
    </w:p>
    <w:p w:rsidR="005E682D" w:rsidRDefault="00DA33C3">
      <w:pPr>
        <w:pStyle w:val="11"/>
        <w:shd w:val="clear" w:color="auto" w:fill="auto"/>
        <w:spacing w:after="440"/>
        <w:ind w:firstLine="720"/>
        <w:jc w:val="both"/>
        <w:sectPr w:rsidR="005E682D">
          <w:headerReference w:type="default" r:id="rId58"/>
          <w:footerReference w:type="default" r:id="rId59"/>
          <w:footnotePr>
            <w:numFmt w:val="chicago"/>
          </w:footnotePr>
          <w:pgSz w:w="11900" w:h="16840"/>
          <w:pgMar w:top="1653" w:right="895" w:bottom="1761" w:left="1611" w:header="0" w:footer="3" w:gutter="0"/>
          <w:cols w:space="720"/>
          <w:noEndnote/>
          <w:docGrid w:linePitch="360"/>
        </w:sectPr>
      </w:pPr>
      <w:r>
        <w:t>Для уточнения капитальных затрат в новое строительство, реконструкцию и модернизацию объектов централизованных систем водоотведения требуется выполнение дальнейших проектных и сметных работ.</w:t>
      </w:r>
    </w:p>
    <w:p w:rsidR="005E682D" w:rsidRDefault="00DA33C3">
      <w:pPr>
        <w:pStyle w:val="ab"/>
        <w:shd w:val="clear" w:color="auto" w:fill="auto"/>
        <w:ind w:left="13291"/>
      </w:pPr>
      <w:r>
        <w:lastRenderedPageBreak/>
        <w:t>Таблица 3.6.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79"/>
        <w:gridCol w:w="2410"/>
        <w:gridCol w:w="1277"/>
        <w:gridCol w:w="1570"/>
      </w:tblGrid>
      <w:tr w:rsidR="005E682D">
        <w:trPr>
          <w:trHeight w:hRule="exact" w:val="638"/>
          <w:jc w:val="center"/>
        </w:trPr>
        <w:tc>
          <w:tcPr>
            <w:tcW w:w="93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Наименование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Ориентировочный объем инвестиций, тыс. руб.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Сумма освоения, тыс. руб.</w:t>
            </w:r>
          </w:p>
        </w:tc>
      </w:tr>
      <w:tr w:rsidR="005E682D">
        <w:trPr>
          <w:trHeight w:hRule="exact" w:val="288"/>
          <w:jc w:val="center"/>
        </w:trPr>
        <w:tc>
          <w:tcPr>
            <w:tcW w:w="93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5E682D"/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5E682D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2014-2018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2018-2028</w:t>
            </w:r>
          </w:p>
        </w:tc>
      </w:tr>
      <w:tr w:rsidR="005E682D">
        <w:trPr>
          <w:trHeight w:hRule="exact" w:val="634"/>
          <w:jc w:val="center"/>
        </w:trPr>
        <w:tc>
          <w:tcPr>
            <w:tcW w:w="9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21" w:lineRule="auto"/>
              <w:ind w:firstLine="0"/>
            </w:pPr>
            <w:r>
              <w:t xml:space="preserve">Реконструкция сетей канализации в </w:t>
            </w: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  <w:r>
              <w:t xml:space="preserve">, в том числе строительство сетей канализации в </w:t>
            </w:r>
            <w:proofErr w:type="spellStart"/>
            <w:r>
              <w:t>п.г.т</w:t>
            </w:r>
            <w:proofErr w:type="gramStart"/>
            <w:r>
              <w:t>.К</w:t>
            </w:r>
            <w:proofErr w:type="gramEnd"/>
            <w:r>
              <w:t>ожва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9558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3504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6054</w:t>
            </w:r>
          </w:p>
        </w:tc>
      </w:tr>
      <w:tr w:rsidR="005E682D">
        <w:trPr>
          <w:trHeight w:hRule="exact" w:val="634"/>
          <w:jc w:val="center"/>
        </w:trPr>
        <w:tc>
          <w:tcPr>
            <w:tcW w:w="9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21" w:lineRule="auto"/>
              <w:ind w:firstLine="0"/>
            </w:pPr>
            <w:r>
              <w:t xml:space="preserve">Реконструкция канализационных насосных станций в </w:t>
            </w: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  <w:r>
              <w:t xml:space="preserve">, в том числе реконструкция очистных сооружений канализации в </w:t>
            </w: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Кожва</w:t>
            </w:r>
            <w:proofErr w:type="spellEnd"/>
            <w: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21938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21938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5E682D">
        <w:trPr>
          <w:trHeight w:hRule="exact" w:val="763"/>
          <w:jc w:val="center"/>
        </w:trPr>
        <w:tc>
          <w:tcPr>
            <w:tcW w:w="9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18" w:lineRule="auto"/>
              <w:ind w:firstLine="0"/>
            </w:pPr>
            <w:r>
              <w:t xml:space="preserve">Реконструкция канализационных насосных станций в </w:t>
            </w: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  <w:r>
              <w:t xml:space="preserve">, в том числе реконструкция очистных сооружений канализации с увеличением производительности в </w:t>
            </w: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8800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8800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before="100" w:line="240" w:lineRule="auto"/>
              <w:ind w:firstLine="0"/>
              <w:jc w:val="center"/>
            </w:pPr>
            <w:r>
              <w:t>-</w:t>
            </w:r>
          </w:p>
        </w:tc>
      </w:tr>
      <w:tr w:rsidR="005E682D">
        <w:trPr>
          <w:trHeight w:hRule="exact" w:val="634"/>
          <w:jc w:val="center"/>
        </w:trPr>
        <w:tc>
          <w:tcPr>
            <w:tcW w:w="9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21" w:lineRule="auto"/>
              <w:ind w:firstLine="0"/>
            </w:pPr>
            <w:r>
              <w:t xml:space="preserve">Реконструкция сетей канализации в </w:t>
            </w: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  <w:r>
              <w:t xml:space="preserve">, в том числе строительство сетей канализации в </w:t>
            </w:r>
            <w:proofErr w:type="spellStart"/>
            <w:r>
              <w:t>п.г.т</w:t>
            </w:r>
            <w:proofErr w:type="spellEnd"/>
            <w:r>
              <w:t xml:space="preserve">. </w:t>
            </w:r>
            <w:proofErr w:type="spellStart"/>
            <w:r>
              <w:t>Изъяю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5784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1576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4208</w:t>
            </w:r>
          </w:p>
        </w:tc>
      </w:tr>
      <w:tr w:rsidR="005E682D">
        <w:trPr>
          <w:trHeight w:hRule="exact" w:val="634"/>
          <w:jc w:val="center"/>
        </w:trPr>
        <w:tc>
          <w:tcPr>
            <w:tcW w:w="9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18" w:lineRule="auto"/>
              <w:ind w:firstLine="0"/>
            </w:pPr>
            <w:r>
              <w:t>Реконструкция канализационных насосных станций в п. Набережный, в том числе реконструкция очистных сооружений канализации в п. Набережный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4200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5E682D">
        <w:trPr>
          <w:trHeight w:hRule="exact" w:val="634"/>
          <w:jc w:val="center"/>
        </w:trPr>
        <w:tc>
          <w:tcPr>
            <w:tcW w:w="9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18" w:lineRule="auto"/>
              <w:ind w:firstLine="0"/>
            </w:pPr>
            <w:r>
              <w:t>Реконструкция сетей канализации в п. Набережный, в том числе строительство сетей канализации в п. Набережный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2260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1426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834</w:t>
            </w:r>
          </w:p>
        </w:tc>
      </w:tr>
      <w:tr w:rsidR="005E682D">
        <w:trPr>
          <w:trHeight w:hRule="exact" w:val="634"/>
          <w:jc w:val="center"/>
        </w:trPr>
        <w:tc>
          <w:tcPr>
            <w:tcW w:w="9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18" w:lineRule="auto"/>
              <w:ind w:left="200" w:firstLine="0"/>
            </w:pPr>
            <w:r>
              <w:t xml:space="preserve">Строительство очистных сооружений полной биологической очистки в с. </w:t>
            </w:r>
            <w:proofErr w:type="spellStart"/>
            <w:r>
              <w:t>Соколово</w:t>
            </w:r>
            <w:proofErr w:type="spellEnd"/>
            <w:r>
              <w:t xml:space="preserve">, в том числе строительство канализационных насосных станций </w:t>
            </w:r>
            <w:proofErr w:type="gramStart"/>
            <w:r>
              <w:t>в</w:t>
            </w:r>
            <w:proofErr w:type="gramEnd"/>
            <w:r>
              <w:t xml:space="preserve"> с. </w:t>
            </w:r>
            <w:proofErr w:type="spellStart"/>
            <w:r>
              <w:t>Соколово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3600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3600</w:t>
            </w:r>
          </w:p>
        </w:tc>
      </w:tr>
      <w:tr w:rsidR="005E682D">
        <w:trPr>
          <w:trHeight w:hRule="exact" w:val="634"/>
          <w:jc w:val="center"/>
        </w:trPr>
        <w:tc>
          <w:tcPr>
            <w:tcW w:w="9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200"/>
            </w:pPr>
            <w:r>
              <w:t xml:space="preserve">Строительство сетей канализации </w:t>
            </w:r>
            <w:proofErr w:type="gramStart"/>
            <w:r>
              <w:t>в</w:t>
            </w:r>
            <w:proofErr w:type="gramEnd"/>
            <w:r>
              <w:t xml:space="preserve"> с. </w:t>
            </w:r>
            <w:proofErr w:type="spellStart"/>
            <w:r>
              <w:t>Соколово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2752</w:t>
            </w:r>
          </w:p>
        </w:tc>
      </w:tr>
      <w:tr w:rsidR="005E682D">
        <w:trPr>
          <w:trHeight w:hRule="exact" w:val="298"/>
          <w:jc w:val="center"/>
        </w:trPr>
        <w:tc>
          <w:tcPr>
            <w:tcW w:w="9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58892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41444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17448</w:t>
            </w:r>
          </w:p>
        </w:tc>
      </w:tr>
    </w:tbl>
    <w:p w:rsidR="005E682D" w:rsidRDefault="005E682D">
      <w:pPr>
        <w:spacing w:after="379" w:line="1" w:lineRule="exact"/>
      </w:pPr>
    </w:p>
    <w:p w:rsidR="005E682D" w:rsidRDefault="00DA33C3">
      <w:pPr>
        <w:pStyle w:val="11"/>
        <w:shd w:val="clear" w:color="auto" w:fill="auto"/>
        <w:ind w:firstLine="700"/>
        <w:jc w:val="both"/>
        <w:sectPr w:rsidR="005E682D">
          <w:headerReference w:type="default" r:id="rId60"/>
          <w:footerReference w:type="default" r:id="rId61"/>
          <w:footnotePr>
            <w:numFmt w:val="chicago"/>
          </w:footnotePr>
          <w:pgSz w:w="16840" w:h="11900" w:orient="landscape"/>
          <w:pgMar w:top="1700" w:right="1095" w:bottom="1700" w:left="1105" w:header="0" w:footer="3" w:gutter="0"/>
          <w:cols w:space="720"/>
          <w:noEndnote/>
          <w:docGrid w:linePitch="360"/>
        </w:sectPr>
      </w:pPr>
      <w:r>
        <w:t xml:space="preserve">Данные стоимости мероприятий являются ориентировочными, рассчитаны в ценах </w:t>
      </w:r>
      <w:r>
        <w:rPr>
          <w:lang w:val="en-US" w:eastAsia="en-US" w:bidi="en-US"/>
        </w:rPr>
        <w:t>I</w:t>
      </w:r>
      <w:r w:rsidRPr="004F6097">
        <w:rPr>
          <w:lang w:eastAsia="en-US" w:bidi="en-US"/>
        </w:rPr>
        <w:t xml:space="preserve"> </w:t>
      </w:r>
      <w:r>
        <w:t>квартала 2013 года, подлежат актуализации на момент реализации мероприятий и должны быть уточнены после разработки проектно-сметной документации.</w:t>
      </w:r>
    </w:p>
    <w:p w:rsidR="005E682D" w:rsidRDefault="00DA33C3">
      <w:pPr>
        <w:pStyle w:val="32"/>
        <w:keepNext/>
        <w:keepLines/>
        <w:numPr>
          <w:ilvl w:val="1"/>
          <w:numId w:val="20"/>
        </w:numPr>
        <w:shd w:val="clear" w:color="auto" w:fill="auto"/>
        <w:tabs>
          <w:tab w:val="left" w:pos="972"/>
        </w:tabs>
        <w:spacing w:before="260" w:after="460" w:line="360" w:lineRule="auto"/>
        <w:ind w:firstLine="460"/>
        <w:jc w:val="left"/>
      </w:pPr>
      <w:bookmarkStart w:id="100" w:name="bookmark114"/>
      <w:bookmarkStart w:id="101" w:name="bookmark115"/>
      <w:bookmarkStart w:id="102" w:name="bookmark113"/>
      <w:r>
        <w:lastRenderedPageBreak/>
        <w:t>Целевые показатели развития централизованной системы водоотведения</w:t>
      </w:r>
      <w:bookmarkEnd w:id="100"/>
      <w:bookmarkEnd w:id="101"/>
      <w:bookmarkEnd w:id="102"/>
    </w:p>
    <w:p w:rsidR="005E682D" w:rsidRDefault="00DA33C3">
      <w:pPr>
        <w:pStyle w:val="11"/>
        <w:shd w:val="clear" w:color="auto" w:fill="auto"/>
        <w:ind w:firstLine="800"/>
        <w:jc w:val="both"/>
      </w:pPr>
      <w:r>
        <w:t>В соответствии с постановлением Правительства РФ от 05.09.2013 №782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к целевым показателям развития централизованных систем водоотведения относятся: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1034"/>
        </w:tabs>
        <w:ind w:firstLine="800"/>
        <w:jc w:val="both"/>
      </w:pPr>
      <w:r>
        <w:t>показатели надежности и бесперебойности водоотведения;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1034"/>
        </w:tabs>
        <w:ind w:firstLine="800"/>
        <w:jc w:val="both"/>
      </w:pPr>
      <w:r>
        <w:t>показатели качества обслуживания абонентов;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1034"/>
        </w:tabs>
        <w:ind w:firstLine="800"/>
        <w:jc w:val="both"/>
      </w:pPr>
      <w:r>
        <w:t>показатели качества очистки сточных вод;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930"/>
        </w:tabs>
        <w:ind w:firstLine="800"/>
        <w:jc w:val="both"/>
      </w:pPr>
      <w:r>
        <w:t>показатели эффективности использования ресурсов при транспортировке сточных вод;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939"/>
        </w:tabs>
        <w:ind w:firstLine="800"/>
        <w:jc w:val="both"/>
      </w:pPr>
      <w:r>
        <w:t>соотношение цены реализации мероприятий инвестиционной программы и их эффективности - улучшение качества воды;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930"/>
        </w:tabs>
        <w:ind w:firstLine="800"/>
        <w:jc w:val="both"/>
      </w:pPr>
      <w:r>
        <w:t xml:space="preserve">иные показатели, установленные федеральным органом исполнительной власти, осуществляющим функции по выработке государственной политики и </w:t>
      </w:r>
      <w:proofErr w:type="spellStart"/>
      <w:r>
        <w:t>нормативно</w:t>
      </w:r>
      <w:r>
        <w:softHyphen/>
        <w:t>правовому</w:t>
      </w:r>
      <w:proofErr w:type="spellEnd"/>
      <w:r>
        <w:t xml:space="preserve"> регулированию в сфере жилищно-коммунального хозяйства.</w:t>
      </w:r>
    </w:p>
    <w:p w:rsidR="005E682D" w:rsidRDefault="00DA33C3">
      <w:pPr>
        <w:pStyle w:val="11"/>
        <w:shd w:val="clear" w:color="auto" w:fill="auto"/>
        <w:ind w:firstLine="800"/>
        <w:jc w:val="both"/>
      </w:pPr>
      <w:r>
        <w:t>Целевые показатели деятельности при развитии централизованной системы водоотведения устанавливаются в целях поэтапного повышения качества водоотведения и снижения объемов и масс загрязняющих веществ, сбрасываемых в водный объект в составе сточных вод.</w:t>
      </w:r>
    </w:p>
    <w:p w:rsidR="005E682D" w:rsidRDefault="00DA33C3">
      <w:pPr>
        <w:pStyle w:val="11"/>
        <w:shd w:val="clear" w:color="auto" w:fill="auto"/>
        <w:ind w:firstLine="800"/>
      </w:pPr>
      <w:r>
        <w:t xml:space="preserve">Целевые показатели рассчитываются, исходя </w:t>
      </w:r>
      <w:proofErr w:type="gramStart"/>
      <w:r>
        <w:t>из</w:t>
      </w:r>
      <w:proofErr w:type="gramEnd"/>
      <w:r>
        <w:t>: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992"/>
        </w:tabs>
        <w:ind w:firstLine="860"/>
        <w:jc w:val="both"/>
      </w:pPr>
      <w:r>
        <w:t>фактических показателей деятельности регулируемой организации за истекший период регулирования;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1190"/>
        </w:tabs>
        <w:ind w:firstLine="860"/>
        <w:jc w:val="both"/>
      </w:pPr>
      <w:r>
        <w:t>результатов технического обследования централизованных систем водоотведения;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987"/>
        </w:tabs>
        <w:ind w:firstLine="860"/>
        <w:jc w:val="both"/>
      </w:pPr>
      <w:r>
        <w:t>сравнения показателей деятельности регулируемой организации с лучшими аналогами.</w:t>
      </w:r>
    </w:p>
    <w:p w:rsidR="005E682D" w:rsidRDefault="00DA33C3">
      <w:pPr>
        <w:pStyle w:val="11"/>
        <w:shd w:val="clear" w:color="auto" w:fill="auto"/>
        <w:ind w:firstLine="800"/>
      </w:pPr>
      <w:r>
        <w:t>Целевые показатели развития централизованной системы водоотведения городского поселения «</w:t>
      </w:r>
      <w:proofErr w:type="spellStart"/>
      <w:r>
        <w:t>Кожва</w:t>
      </w:r>
      <w:proofErr w:type="spellEnd"/>
      <w:r>
        <w:t>» приведены в таблице 3.7.</w:t>
      </w:r>
      <w:r>
        <w:br w:type="page"/>
      </w:r>
    </w:p>
    <w:p w:rsidR="005E682D" w:rsidRDefault="00DA33C3">
      <w:pPr>
        <w:pStyle w:val="32"/>
        <w:keepNext/>
        <w:keepLines/>
        <w:shd w:val="clear" w:color="auto" w:fill="auto"/>
        <w:spacing w:after="100"/>
      </w:pPr>
      <w:bookmarkStart w:id="103" w:name="bookmark116"/>
      <w:bookmarkStart w:id="104" w:name="bookmark117"/>
      <w:r>
        <w:lastRenderedPageBreak/>
        <w:t>Целевые показатели развития централизованной системы водоотведения</w:t>
      </w:r>
      <w:bookmarkEnd w:id="103"/>
      <w:bookmarkEnd w:id="104"/>
    </w:p>
    <w:p w:rsidR="005E682D" w:rsidRDefault="00DA33C3">
      <w:pPr>
        <w:pStyle w:val="ab"/>
        <w:shd w:val="clear" w:color="auto" w:fill="auto"/>
        <w:ind w:left="8021"/>
      </w:pPr>
      <w:r>
        <w:t>Таблица 3.7.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67"/>
        <w:gridCol w:w="2568"/>
        <w:gridCol w:w="1392"/>
        <w:gridCol w:w="898"/>
        <w:gridCol w:w="874"/>
        <w:gridCol w:w="821"/>
      </w:tblGrid>
      <w:tr w:rsidR="005E682D">
        <w:trPr>
          <w:trHeight w:hRule="exact" w:val="566"/>
          <w:jc w:val="center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Показатель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Используемые данные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33" w:lineRule="auto"/>
              <w:ind w:firstLine="0"/>
              <w:jc w:val="center"/>
            </w:pPr>
            <w:proofErr w:type="spellStart"/>
            <w:r>
              <w:rPr>
                <w:b/>
                <w:bCs/>
              </w:rPr>
              <w:t>Еденица</w:t>
            </w:r>
            <w:proofErr w:type="spellEnd"/>
            <w:r>
              <w:rPr>
                <w:b/>
                <w:bCs/>
              </w:rPr>
              <w:t xml:space="preserve"> измерения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2014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год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2018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год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2033</w:t>
            </w:r>
          </w:p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год</w:t>
            </w:r>
          </w:p>
        </w:tc>
      </w:tr>
      <w:tr w:rsidR="005E682D">
        <w:trPr>
          <w:trHeight w:hRule="exact" w:val="1392"/>
          <w:jc w:val="center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Показатель качества очистки сточных вод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Доля сточных вод, подвергающихся очистке в общем объеме сбрасываемых сточных вод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%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100</w:t>
            </w:r>
          </w:p>
        </w:tc>
      </w:tr>
      <w:tr w:rsidR="005E682D">
        <w:trPr>
          <w:trHeight w:hRule="exact" w:val="1114"/>
          <w:jc w:val="center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Показатели надежности и бесперебойности водоотведения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Удельный вес сетей водоотведения, нуждающихся в замене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%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80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20</w:t>
            </w:r>
          </w:p>
        </w:tc>
      </w:tr>
      <w:tr w:rsidR="005E682D">
        <w:trPr>
          <w:trHeight w:hRule="exact" w:val="2218"/>
          <w:jc w:val="center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33" w:lineRule="auto"/>
              <w:ind w:firstLine="0"/>
            </w:pPr>
            <w:r>
              <w:t>Показатель качества обслуживания абонентов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Среднее время ожидания ответа оператора при обращении абонента по вопросам водоотведения по телефону «горячей линии»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мин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</w:tr>
      <w:tr w:rsidR="005E682D">
        <w:trPr>
          <w:trHeight w:hRule="exact" w:val="1402"/>
          <w:jc w:val="center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Показатель эффективности использования ресурсов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</w:pPr>
            <w:r>
              <w:t>Удельный расход электрической энергии при транспортировке сточных вод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кВт*час/м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0,25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82D" w:rsidRDefault="00DA33C3">
            <w:pPr>
              <w:pStyle w:val="ad"/>
              <w:shd w:val="clear" w:color="auto" w:fill="auto"/>
              <w:spacing w:line="240" w:lineRule="auto"/>
              <w:ind w:firstLine="0"/>
              <w:jc w:val="center"/>
            </w:pPr>
            <w:r>
              <w:t>0,15</w:t>
            </w:r>
          </w:p>
        </w:tc>
      </w:tr>
    </w:tbl>
    <w:p w:rsidR="005E682D" w:rsidRDefault="005E682D">
      <w:pPr>
        <w:spacing w:after="399" w:line="1" w:lineRule="exact"/>
      </w:pPr>
    </w:p>
    <w:p w:rsidR="005E682D" w:rsidRDefault="00DA33C3">
      <w:pPr>
        <w:pStyle w:val="11"/>
        <w:shd w:val="clear" w:color="auto" w:fill="auto"/>
        <w:spacing w:after="220"/>
        <w:ind w:firstLine="0"/>
      </w:pPr>
      <w:bookmarkStart w:id="105" w:name="bookmark118"/>
      <w:r>
        <w:t>* - среднее время ожидания ответа оператора при обращении абонента по вопросам водоснабжения по телефону «горячей линии» на момент проведения обследования не нормируется.</w:t>
      </w:r>
      <w:bookmarkEnd w:id="105"/>
    </w:p>
    <w:p w:rsidR="005E682D" w:rsidRDefault="00DA33C3">
      <w:pPr>
        <w:pStyle w:val="11"/>
        <w:numPr>
          <w:ilvl w:val="1"/>
          <w:numId w:val="20"/>
        </w:numPr>
        <w:shd w:val="clear" w:color="auto" w:fill="auto"/>
        <w:tabs>
          <w:tab w:val="left" w:pos="834"/>
        </w:tabs>
        <w:spacing w:after="40" w:line="276" w:lineRule="auto"/>
        <w:ind w:firstLine="0"/>
        <w:jc w:val="center"/>
      </w:pPr>
      <w:r>
        <w:rPr>
          <w:b/>
          <w:bCs/>
        </w:rPr>
        <w:t>Перечень выявленных бесхозяйных объектов централизованной системы</w:t>
      </w:r>
      <w:r>
        <w:rPr>
          <w:b/>
          <w:bCs/>
        </w:rPr>
        <w:br/>
        <w:t>водоотведения (в случае их выявления) и перечень организаций, уполномоченных</w:t>
      </w:r>
      <w:r>
        <w:rPr>
          <w:b/>
          <w:bCs/>
        </w:rPr>
        <w:br/>
        <w:t>на их эксплуатацию</w:t>
      </w:r>
    </w:p>
    <w:p w:rsidR="005E682D" w:rsidRDefault="00DA33C3">
      <w:pPr>
        <w:pStyle w:val="11"/>
        <w:shd w:val="clear" w:color="auto" w:fill="auto"/>
        <w:spacing w:after="220" w:line="276" w:lineRule="auto"/>
        <w:ind w:firstLine="800"/>
      </w:pPr>
      <w:r>
        <w:t>Бесхозяйные объекты централизованных систем водоотведения на территории МО ГП «</w:t>
      </w:r>
      <w:proofErr w:type="spellStart"/>
      <w:r>
        <w:t>Кожва</w:t>
      </w:r>
      <w:proofErr w:type="spellEnd"/>
      <w:r>
        <w:t>» не выявлены.</w:t>
      </w:r>
    </w:p>
    <w:p w:rsidR="005E682D" w:rsidRDefault="00DA33C3">
      <w:pPr>
        <w:pStyle w:val="11"/>
        <w:shd w:val="clear" w:color="auto" w:fill="auto"/>
        <w:spacing w:after="100" w:line="276" w:lineRule="auto"/>
        <w:ind w:firstLine="800"/>
      </w:pPr>
      <w:r>
        <w:t>Сведения об объекте, имеющем признаки бесхозяйного, могут поступать: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1062"/>
        </w:tabs>
        <w:spacing w:after="100" w:line="276" w:lineRule="auto"/>
        <w:ind w:firstLine="800"/>
      </w:pPr>
      <w:r>
        <w:t>от исполнительных органов государственной власти Российской Федерации;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1062"/>
        </w:tabs>
        <w:spacing w:after="100" w:line="276" w:lineRule="auto"/>
        <w:ind w:firstLine="800"/>
      </w:pPr>
      <w:r>
        <w:t>субъектов Российской Федерации;</w:t>
      </w:r>
    </w:p>
    <w:p w:rsidR="005E682D" w:rsidRDefault="00DA33C3">
      <w:pPr>
        <w:pStyle w:val="11"/>
        <w:numPr>
          <w:ilvl w:val="0"/>
          <w:numId w:val="15"/>
        </w:numPr>
        <w:shd w:val="clear" w:color="auto" w:fill="auto"/>
        <w:tabs>
          <w:tab w:val="left" w:pos="1062"/>
        </w:tabs>
        <w:spacing w:after="100" w:line="276" w:lineRule="auto"/>
        <w:ind w:firstLine="800"/>
      </w:pPr>
      <w:r>
        <w:t>органов местного самоуправления;</w:t>
      </w:r>
    </w:p>
    <w:p w:rsidR="005E682D" w:rsidRDefault="00DA33C3">
      <w:pPr>
        <w:pStyle w:val="11"/>
        <w:pBdr>
          <w:bottom w:val="single" w:sz="4" w:space="0" w:color="auto"/>
        </w:pBdr>
        <w:shd w:val="clear" w:color="auto" w:fill="auto"/>
        <w:spacing w:after="100" w:line="240" w:lineRule="auto"/>
        <w:ind w:firstLine="800"/>
      </w:pPr>
      <w:r>
        <w:t>- на основании заявлений юридических и физических лиц;</w:t>
      </w:r>
    </w:p>
    <w:p w:rsidR="005E682D" w:rsidRDefault="00DA33C3">
      <w:pPr>
        <w:pStyle w:val="11"/>
        <w:shd w:val="clear" w:color="auto" w:fill="auto"/>
        <w:ind w:firstLine="800"/>
      </w:pPr>
      <w:r>
        <w:lastRenderedPageBreak/>
        <w:t xml:space="preserve">- выявляться </w:t>
      </w:r>
      <w:r w:rsidR="00B03E86">
        <w:t>Печорским филиалом АО «КТК»</w:t>
      </w:r>
      <w:r>
        <w:t xml:space="preserve"> в ходе осуществления технического обследования централизованных сетей;</w:t>
      </w:r>
    </w:p>
    <w:p w:rsidR="005E682D" w:rsidRDefault="00DA33C3">
      <w:pPr>
        <w:pStyle w:val="11"/>
        <w:shd w:val="clear" w:color="auto" w:fill="auto"/>
        <w:ind w:firstLine="800"/>
      </w:pPr>
      <w:r>
        <w:t>Эксплуатация выявленных бесхозяйных объектов централизованных систем водоотведения, в том числе сетей водоотведения, путем эксплуатации которых обеспечивается водоотведение, осуществляется в порядке, установленном Федеральным законом от 07.12.2011 г. № 416-ФЗ «О водоснабжении и водоотведении».</w:t>
      </w:r>
    </w:p>
    <w:p w:rsidR="005E682D" w:rsidRDefault="00DA33C3">
      <w:pPr>
        <w:pStyle w:val="11"/>
        <w:shd w:val="clear" w:color="auto" w:fill="auto"/>
        <w:ind w:firstLine="800"/>
      </w:pPr>
      <w:r>
        <w:t>Постановка бесхозяйного недвижимого имущества на учет в органе, осуществляющем государственную регистрацию прав на недвижимое имущество и сделок с ним, признание в судебном порядке права муниципальной собственности на указанные объекты осуществляется структурным подразделением администрации МО МР «Печора» Республики Коми.</w:t>
      </w:r>
    </w:p>
    <w:sectPr w:rsidR="005E682D">
      <w:headerReference w:type="default" r:id="rId62"/>
      <w:footerReference w:type="default" r:id="rId63"/>
      <w:footnotePr>
        <w:numFmt w:val="chicago"/>
      </w:footnotePr>
      <w:pgSz w:w="11900" w:h="16840"/>
      <w:pgMar w:top="1705" w:right="699" w:bottom="1902" w:left="15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D55" w:rsidRDefault="00C41D55">
      <w:r>
        <w:separator/>
      </w:r>
    </w:p>
  </w:endnote>
  <w:endnote w:type="continuationSeparator" w:id="0">
    <w:p w:rsidR="00C41D55" w:rsidRDefault="00C41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2880" behindDoc="1" locked="0" layoutInCell="1" allowOverlap="1">
              <wp:simplePos x="0" y="0"/>
              <wp:positionH relativeFrom="page">
                <wp:posOffset>1110615</wp:posOffset>
              </wp:positionH>
              <wp:positionV relativeFrom="page">
                <wp:posOffset>9642475</wp:posOffset>
              </wp:positionV>
              <wp:extent cx="417830" cy="478790"/>
              <wp:effectExtent l="0" t="0" r="0" b="0"/>
              <wp:wrapNone/>
              <wp:docPr id="10" name="Shap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>
                                <wp:extent cx="420370" cy="481330"/>
                                <wp:effectExtent l="0" t="0" r="0" b="0"/>
                                <wp:docPr id="11" name="Picutre 11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" name="Picture 11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0" o:spid="_x0000_s1043" type="#_x0000_t202" style="position:absolute;margin-left:87.45pt;margin-top:759.25pt;width:32.9pt;height:37.7pt;z-index:-251673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" filled="f" stroked="f">
              <v:textbox inset="0,0,0,0">
                <w:txbxContent>
                  <w:p w:rsidR="00D76027" w:rsidRDefault="00D76027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>
                          <wp:extent cx="420370" cy="481330"/>
                          <wp:effectExtent l="0" t="0" r="0" b="0"/>
                          <wp:docPr id="11" name="Picutre 11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Picture 11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43904" behindDoc="1" locked="0" layoutInCell="1" allowOverlap="1">
              <wp:simplePos x="0" y="0"/>
              <wp:positionH relativeFrom="page">
                <wp:posOffset>6917055</wp:posOffset>
              </wp:positionH>
              <wp:positionV relativeFrom="page">
                <wp:posOffset>10023475</wp:posOffset>
              </wp:positionV>
              <wp:extent cx="140335" cy="113030"/>
              <wp:effectExtent l="0" t="0" r="0" b="0"/>
              <wp:wrapNone/>
              <wp:docPr id="14" name="Shap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24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842AF" w:rsidRPr="002842AF">
                            <w:rPr>
                              <w:noProof/>
                              <w:sz w:val="22"/>
                              <w:szCs w:val="22"/>
                            </w:rPr>
                            <w:t>15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4" o:spid="_x0000_s1044" type="#_x0000_t202" style="position:absolute;margin-left:544.65pt;margin-top:789.25pt;width:11.05pt;height:8.9pt;z-index:-2516725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SE/mAEAACoDAAAOAAAAZHJzL2Uyb0RvYy54bWysUsFOwzAMvSPxD1HurN0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" filled="f" stroked="f">
              <v:textbox style="mso-fit-shape-to-text:t" inset="0,0,0,0">
                <w:txbxContent>
                  <w:p w:rsidR="00D76027" w:rsidRDefault="00D76027">
                    <w:pPr>
                      <w:pStyle w:val="24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842AF" w:rsidRPr="002842AF">
                      <w:rPr>
                        <w:noProof/>
                        <w:sz w:val="22"/>
                        <w:szCs w:val="22"/>
                      </w:rPr>
                      <w:t>15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0528" behindDoc="1" locked="0" layoutInCell="1" allowOverlap="1">
              <wp:simplePos x="0" y="0"/>
              <wp:positionH relativeFrom="page">
                <wp:posOffset>716915</wp:posOffset>
              </wp:positionH>
              <wp:positionV relativeFrom="page">
                <wp:posOffset>6499225</wp:posOffset>
              </wp:positionV>
              <wp:extent cx="417830" cy="478790"/>
              <wp:effectExtent l="0" t="0" r="0" b="0"/>
              <wp:wrapNone/>
              <wp:docPr id="152" name="Shape 1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>
                                <wp:extent cx="420370" cy="481330"/>
                                <wp:effectExtent l="0" t="0" r="0" b="0"/>
                                <wp:docPr id="153" name="Picutre 153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53" name="Picture 153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2" o:spid="_x0000_s1070" type="#_x0000_t202" style="position:absolute;margin-left:56.45pt;margin-top:511.75pt;width:32.9pt;height:37.7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" filled="f" stroked="f">
              <v:textbox inset="0,0,0,0">
                <w:txbxContent>
                  <w:p w:rsidR="00D76027" w:rsidRDefault="00D76027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>
                          <wp:extent cx="420370" cy="481330"/>
                          <wp:effectExtent l="0" t="0" r="0" b="0"/>
                          <wp:docPr id="153" name="Picutre 153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53" name="Picture 153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71552" behindDoc="1" locked="0" layoutInCell="1" allowOverlap="1">
              <wp:simplePos x="0" y="0"/>
              <wp:positionH relativeFrom="page">
                <wp:posOffset>6520180</wp:posOffset>
              </wp:positionH>
              <wp:positionV relativeFrom="page">
                <wp:posOffset>6880225</wp:posOffset>
              </wp:positionV>
              <wp:extent cx="140335" cy="115570"/>
              <wp:effectExtent l="0" t="0" r="0" b="0"/>
              <wp:wrapNone/>
              <wp:docPr id="156" name="Shape 1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842AF" w:rsidRPr="002842AF">
                            <w:rPr>
                              <w:noProof/>
                              <w:sz w:val="22"/>
                              <w:szCs w:val="22"/>
                            </w:rPr>
                            <w:t>61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56" o:spid="_x0000_s1071" type="#_x0000_t202" style="position:absolute;margin-left:513.4pt;margin-top:541.75pt;width:11.05pt;height:9.1pt;z-index:-25164492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" filled="f" stroked="f">
              <v:textbox style="mso-fit-shape-to-text:t" inset="0,0,0,0">
                <w:txbxContent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842AF" w:rsidRPr="002842AF">
                      <w:rPr>
                        <w:noProof/>
                        <w:sz w:val="22"/>
                        <w:szCs w:val="22"/>
                      </w:rPr>
                      <w:t>61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3600" behindDoc="1" locked="0" layoutInCell="1" allowOverlap="1">
              <wp:simplePos x="0" y="0"/>
              <wp:positionH relativeFrom="page">
                <wp:posOffset>1035050</wp:posOffset>
              </wp:positionH>
              <wp:positionV relativeFrom="page">
                <wp:posOffset>9638665</wp:posOffset>
              </wp:positionV>
              <wp:extent cx="417830" cy="478790"/>
              <wp:effectExtent l="0" t="0" r="0" b="0"/>
              <wp:wrapNone/>
              <wp:docPr id="161" name="Shape 1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>
                                <wp:extent cx="420370" cy="481330"/>
                                <wp:effectExtent l="0" t="0" r="0" b="0"/>
                                <wp:docPr id="162" name="Picutre 162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62" name="Picture 162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61" o:spid="_x0000_s1073" type="#_x0000_t202" style="position:absolute;margin-left:81.5pt;margin-top:758.95pt;width:32.9pt;height:37.7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" filled="f" stroked="f">
              <v:textbox inset="0,0,0,0">
                <w:txbxContent>
                  <w:p w:rsidR="00D76027" w:rsidRDefault="00D76027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>
                          <wp:extent cx="420370" cy="481330"/>
                          <wp:effectExtent l="0" t="0" r="0" b="0"/>
                          <wp:docPr id="162" name="Picutre 162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62" name="Picture 162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74624" behindDoc="1" locked="0" layoutInCell="1" allowOverlap="1">
              <wp:simplePos x="0" y="0"/>
              <wp:positionH relativeFrom="page">
                <wp:posOffset>6841490</wp:posOffset>
              </wp:positionH>
              <wp:positionV relativeFrom="page">
                <wp:posOffset>10019665</wp:posOffset>
              </wp:positionV>
              <wp:extent cx="140335" cy="113030"/>
              <wp:effectExtent l="0" t="0" r="0" b="0"/>
              <wp:wrapNone/>
              <wp:docPr id="165" name="Shape 1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842AF" w:rsidRPr="002842AF">
                            <w:rPr>
                              <w:noProof/>
                              <w:sz w:val="22"/>
                              <w:szCs w:val="22"/>
                            </w:rPr>
                            <w:t>65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65" o:spid="_x0000_s1074" type="#_x0000_t202" style="position:absolute;margin-left:538.7pt;margin-top:788.95pt;width:11.05pt;height:8.9pt;z-index:-25164185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" filled="f" stroked="f">
              <v:textbox style="mso-fit-shape-to-text:t" inset="0,0,0,0">
                <w:txbxContent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842AF" w:rsidRPr="002842AF">
                      <w:rPr>
                        <w:noProof/>
                        <w:sz w:val="22"/>
                        <w:szCs w:val="22"/>
                      </w:rPr>
                      <w:t>65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/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7696" behindDoc="1" locked="0" layoutInCell="1" allowOverlap="1">
              <wp:simplePos x="0" y="0"/>
              <wp:positionH relativeFrom="page">
                <wp:posOffset>1035050</wp:posOffset>
              </wp:positionH>
              <wp:positionV relativeFrom="page">
                <wp:posOffset>9638665</wp:posOffset>
              </wp:positionV>
              <wp:extent cx="417830" cy="478790"/>
              <wp:effectExtent l="0" t="0" r="0" b="0"/>
              <wp:wrapNone/>
              <wp:docPr id="174" name="Shape 17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>
                                <wp:extent cx="420370" cy="481330"/>
                                <wp:effectExtent l="0" t="0" r="0" b="0"/>
                                <wp:docPr id="175" name="Picutre 175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75" name="Picture 175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74" o:spid="_x0000_s1077" type="#_x0000_t202" style="position:absolute;margin-left:81.5pt;margin-top:758.95pt;width:32.9pt;height:37.7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" filled="f" stroked="f">
              <v:textbox inset="0,0,0,0">
                <w:txbxContent>
                  <w:p w:rsidR="00D76027" w:rsidRDefault="00D76027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>
                          <wp:extent cx="420370" cy="481330"/>
                          <wp:effectExtent l="0" t="0" r="0" b="0"/>
                          <wp:docPr id="175" name="Picutre 175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75" name="Picture 175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78720" behindDoc="1" locked="0" layoutInCell="1" allowOverlap="1">
              <wp:simplePos x="0" y="0"/>
              <wp:positionH relativeFrom="page">
                <wp:posOffset>6841490</wp:posOffset>
              </wp:positionH>
              <wp:positionV relativeFrom="page">
                <wp:posOffset>10019665</wp:posOffset>
              </wp:positionV>
              <wp:extent cx="140335" cy="113030"/>
              <wp:effectExtent l="0" t="0" r="0" b="0"/>
              <wp:wrapNone/>
              <wp:docPr id="178" name="Shape 17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842AF" w:rsidRPr="002842AF">
                            <w:rPr>
                              <w:noProof/>
                              <w:sz w:val="22"/>
                              <w:szCs w:val="22"/>
                            </w:rPr>
                            <w:t>67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78" o:spid="_x0000_s1078" type="#_x0000_t202" style="position:absolute;margin-left:538.7pt;margin-top:788.95pt;width:11.05pt;height:8.9pt;z-index:-2516377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" filled="f" stroked="f">
              <v:textbox style="mso-fit-shape-to-text:t" inset="0,0,0,0">
                <w:txbxContent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842AF" w:rsidRPr="002842AF">
                      <w:rPr>
                        <w:noProof/>
                        <w:sz w:val="22"/>
                        <w:szCs w:val="22"/>
                      </w:rPr>
                      <w:t>67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0768" behindDoc="1" locked="0" layoutInCell="1" allowOverlap="1">
              <wp:simplePos x="0" y="0"/>
              <wp:positionH relativeFrom="page">
                <wp:posOffset>716915</wp:posOffset>
              </wp:positionH>
              <wp:positionV relativeFrom="page">
                <wp:posOffset>6499225</wp:posOffset>
              </wp:positionV>
              <wp:extent cx="417830" cy="478790"/>
              <wp:effectExtent l="0" t="0" r="0" b="0"/>
              <wp:wrapNone/>
              <wp:docPr id="183" name="Shape 1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>
                                <wp:extent cx="420370" cy="481330"/>
                                <wp:effectExtent l="0" t="0" r="0" b="0"/>
                                <wp:docPr id="184" name="Picutre 184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4" name="Picture 184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83" o:spid="_x0000_s1080" type="#_x0000_t202" style="position:absolute;margin-left:56.45pt;margin-top:511.75pt;width:32.9pt;height:37.7pt;z-index:-25163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" filled="f" stroked="f">
              <v:textbox inset="0,0,0,0">
                <w:txbxContent>
                  <w:p w:rsidR="00D76027" w:rsidRDefault="00D76027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>
                          <wp:extent cx="420370" cy="481330"/>
                          <wp:effectExtent l="0" t="0" r="0" b="0"/>
                          <wp:docPr id="184" name="Picutre 184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84" name="Picture 184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81792" behindDoc="1" locked="0" layoutInCell="1" allowOverlap="1">
              <wp:simplePos x="0" y="0"/>
              <wp:positionH relativeFrom="page">
                <wp:posOffset>6520180</wp:posOffset>
              </wp:positionH>
              <wp:positionV relativeFrom="page">
                <wp:posOffset>6880225</wp:posOffset>
              </wp:positionV>
              <wp:extent cx="140335" cy="115570"/>
              <wp:effectExtent l="0" t="0" r="0" b="0"/>
              <wp:wrapNone/>
              <wp:docPr id="187" name="Shape 1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842AF" w:rsidRPr="002842AF">
                            <w:rPr>
                              <w:noProof/>
                              <w:sz w:val="22"/>
                              <w:szCs w:val="22"/>
                            </w:rPr>
                            <w:t>68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87" o:spid="_x0000_s1081" type="#_x0000_t202" style="position:absolute;margin-left:513.4pt;margin-top:541.75pt;width:11.05pt;height:9.1pt;z-index:-2516346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" filled="f" stroked="f">
              <v:textbox style="mso-fit-shape-to-text:t" inset="0,0,0,0">
                <w:txbxContent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842AF" w:rsidRPr="002842AF">
                      <w:rPr>
                        <w:noProof/>
                        <w:sz w:val="22"/>
                        <w:szCs w:val="22"/>
                      </w:rPr>
                      <w:t>68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3840" behindDoc="1" locked="0" layoutInCell="1" allowOverlap="1">
              <wp:simplePos x="0" y="0"/>
              <wp:positionH relativeFrom="page">
                <wp:posOffset>1035050</wp:posOffset>
              </wp:positionH>
              <wp:positionV relativeFrom="page">
                <wp:posOffset>9638665</wp:posOffset>
              </wp:positionV>
              <wp:extent cx="417830" cy="478790"/>
              <wp:effectExtent l="0" t="0" r="0" b="0"/>
              <wp:wrapNone/>
              <wp:docPr id="195" name="Shape 1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>
                                <wp:extent cx="420370" cy="481330"/>
                                <wp:effectExtent l="0" t="0" r="0" b="0"/>
                                <wp:docPr id="196" name="Picutre 196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6" name="Picture 196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95" o:spid="_x0000_s1083" type="#_x0000_t202" style="position:absolute;margin-left:81.5pt;margin-top:758.95pt;width:32.9pt;height:37.7pt;z-index:-2516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" filled="f" stroked="f">
              <v:textbox inset="0,0,0,0">
                <w:txbxContent>
                  <w:p w:rsidR="00D76027" w:rsidRDefault="00D76027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>
                          <wp:extent cx="420370" cy="481330"/>
                          <wp:effectExtent l="0" t="0" r="0" b="0"/>
                          <wp:docPr id="196" name="Picutre 196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96" name="Picture 196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84864" behindDoc="1" locked="0" layoutInCell="1" allowOverlap="1">
              <wp:simplePos x="0" y="0"/>
              <wp:positionH relativeFrom="page">
                <wp:posOffset>6841490</wp:posOffset>
              </wp:positionH>
              <wp:positionV relativeFrom="page">
                <wp:posOffset>10019665</wp:posOffset>
              </wp:positionV>
              <wp:extent cx="140335" cy="113030"/>
              <wp:effectExtent l="0" t="0" r="0" b="0"/>
              <wp:wrapNone/>
              <wp:docPr id="199" name="Shape 19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842AF" w:rsidRPr="002842AF">
                            <w:rPr>
                              <w:noProof/>
                              <w:sz w:val="22"/>
                              <w:szCs w:val="22"/>
                            </w:rPr>
                            <w:t>79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99" o:spid="_x0000_s1084" type="#_x0000_t202" style="position:absolute;margin-left:538.7pt;margin-top:788.95pt;width:11.05pt;height:8.9pt;z-index:-2516316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" filled="f" stroked="f">
              <v:textbox style="mso-fit-shape-to-text:t" inset="0,0,0,0">
                <w:txbxContent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842AF" w:rsidRPr="002842AF">
                      <w:rPr>
                        <w:noProof/>
                        <w:sz w:val="22"/>
                        <w:szCs w:val="22"/>
                      </w:rPr>
                      <w:t>79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6912" behindDoc="1" locked="0" layoutInCell="1" allowOverlap="1">
              <wp:simplePos x="0" y="0"/>
              <wp:positionH relativeFrom="page">
                <wp:posOffset>716915</wp:posOffset>
              </wp:positionH>
              <wp:positionV relativeFrom="page">
                <wp:posOffset>6499225</wp:posOffset>
              </wp:positionV>
              <wp:extent cx="417830" cy="478790"/>
              <wp:effectExtent l="0" t="0" r="0" b="0"/>
              <wp:wrapNone/>
              <wp:docPr id="204" name="Shape 2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>
                                <wp:extent cx="420370" cy="481330"/>
                                <wp:effectExtent l="0" t="0" r="0" b="0"/>
                                <wp:docPr id="205" name="Picutre 205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5" name="Picture 205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04" o:spid="_x0000_s1086" type="#_x0000_t202" style="position:absolute;margin-left:56.45pt;margin-top:511.75pt;width:32.9pt;height:37.7pt;z-index:-25162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" filled="f" stroked="f">
              <v:textbox inset="0,0,0,0">
                <w:txbxContent>
                  <w:p w:rsidR="00D76027" w:rsidRDefault="00D76027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>
                          <wp:extent cx="420370" cy="481330"/>
                          <wp:effectExtent l="0" t="0" r="0" b="0"/>
                          <wp:docPr id="205" name="Picutre 205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5" name="Picture 205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87936" behindDoc="1" locked="0" layoutInCell="1" allowOverlap="1">
              <wp:simplePos x="0" y="0"/>
              <wp:positionH relativeFrom="page">
                <wp:posOffset>6520180</wp:posOffset>
              </wp:positionH>
              <wp:positionV relativeFrom="page">
                <wp:posOffset>6880225</wp:posOffset>
              </wp:positionV>
              <wp:extent cx="140335" cy="115570"/>
              <wp:effectExtent l="0" t="0" r="0" b="0"/>
              <wp:wrapNone/>
              <wp:docPr id="208" name="Shape 2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842AF" w:rsidRPr="002842AF">
                            <w:rPr>
                              <w:noProof/>
                              <w:sz w:val="22"/>
                              <w:szCs w:val="22"/>
                            </w:rPr>
                            <w:t>80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08" o:spid="_x0000_s1087" type="#_x0000_t202" style="position:absolute;margin-left:513.4pt;margin-top:541.75pt;width:11.05pt;height:9.1pt;z-index:-2516285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" filled="f" stroked="f">
              <v:textbox style="mso-fit-shape-to-text:t" inset="0,0,0,0">
                <w:txbxContent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842AF" w:rsidRPr="002842AF">
                      <w:rPr>
                        <w:noProof/>
                        <w:sz w:val="22"/>
                        <w:szCs w:val="22"/>
                      </w:rPr>
                      <w:t>80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9984" behindDoc="1" locked="0" layoutInCell="1" allowOverlap="1">
              <wp:simplePos x="0" y="0"/>
              <wp:positionH relativeFrom="page">
                <wp:posOffset>1035050</wp:posOffset>
              </wp:positionH>
              <wp:positionV relativeFrom="page">
                <wp:posOffset>9638665</wp:posOffset>
              </wp:positionV>
              <wp:extent cx="417830" cy="478790"/>
              <wp:effectExtent l="0" t="0" r="0" b="0"/>
              <wp:wrapNone/>
              <wp:docPr id="213" name="Shape 2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>
                                <wp:extent cx="420370" cy="481330"/>
                                <wp:effectExtent l="0" t="0" r="0" b="0"/>
                                <wp:docPr id="214" name="Picutre 214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14" name="Picture 214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13" o:spid="_x0000_s1089" type="#_x0000_t202" style="position:absolute;margin-left:81.5pt;margin-top:758.95pt;width:32.9pt;height:37.7pt;z-index:-251626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" filled="f" stroked="f">
              <v:textbox inset="0,0,0,0">
                <w:txbxContent>
                  <w:p w:rsidR="00D76027" w:rsidRDefault="00D76027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>
                          <wp:extent cx="420370" cy="481330"/>
                          <wp:effectExtent l="0" t="0" r="0" b="0"/>
                          <wp:docPr id="214" name="Picutre 214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14" name="Picture 214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91008" behindDoc="1" locked="0" layoutInCell="1" allowOverlap="1">
              <wp:simplePos x="0" y="0"/>
              <wp:positionH relativeFrom="page">
                <wp:posOffset>6841490</wp:posOffset>
              </wp:positionH>
              <wp:positionV relativeFrom="page">
                <wp:posOffset>10019665</wp:posOffset>
              </wp:positionV>
              <wp:extent cx="140335" cy="113030"/>
              <wp:effectExtent l="0" t="0" r="0" b="0"/>
              <wp:wrapNone/>
              <wp:docPr id="217" name="Shape 2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842AF" w:rsidRPr="002842AF">
                            <w:rPr>
                              <w:noProof/>
                              <w:sz w:val="22"/>
                              <w:szCs w:val="22"/>
                            </w:rPr>
                            <w:t>83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17" o:spid="_x0000_s1090" type="#_x0000_t202" style="position:absolute;margin-left:538.7pt;margin-top:788.95pt;width:11.05pt;height:8.9pt;z-index:-2516254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" filled="f" stroked="f">
              <v:textbox style="mso-fit-shape-to-text:t" inset="0,0,0,0">
                <w:txbxContent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842AF" w:rsidRPr="002842AF">
                      <w:rPr>
                        <w:noProof/>
                        <w:sz w:val="22"/>
                        <w:szCs w:val="22"/>
                      </w:rPr>
                      <w:t>83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5952" behindDoc="1" locked="0" layoutInCell="1" allowOverlap="1">
              <wp:simplePos x="0" y="0"/>
              <wp:positionH relativeFrom="page">
                <wp:posOffset>716915</wp:posOffset>
              </wp:positionH>
              <wp:positionV relativeFrom="page">
                <wp:posOffset>6499225</wp:posOffset>
              </wp:positionV>
              <wp:extent cx="417830" cy="478790"/>
              <wp:effectExtent l="0" t="0" r="0" b="0"/>
              <wp:wrapNone/>
              <wp:docPr id="20" name="Shap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>
                                <wp:extent cx="420370" cy="481330"/>
                                <wp:effectExtent l="0" t="0" r="0" b="0"/>
                                <wp:docPr id="21" name="Picutre 21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1" name="Picture 21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0" o:spid="_x0000_s1046" type="#_x0000_t202" style="position:absolute;margin-left:56.45pt;margin-top:511.75pt;width:32.9pt;height:37.7pt;z-index:-25167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" filled="f" stroked="f">
              <v:textbox inset="0,0,0,0">
                <w:txbxContent>
                  <w:p w:rsidR="00D76027" w:rsidRDefault="00D76027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>
                          <wp:extent cx="420370" cy="481330"/>
                          <wp:effectExtent l="0" t="0" r="0" b="0"/>
                          <wp:docPr id="21" name="Picutre 21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1" name="Picture 21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46976" behindDoc="1" locked="0" layoutInCell="1" allowOverlap="1">
              <wp:simplePos x="0" y="0"/>
              <wp:positionH relativeFrom="page">
                <wp:posOffset>6520180</wp:posOffset>
              </wp:positionH>
              <wp:positionV relativeFrom="page">
                <wp:posOffset>6880225</wp:posOffset>
              </wp:positionV>
              <wp:extent cx="140335" cy="115570"/>
              <wp:effectExtent l="0" t="0" r="0" b="0"/>
              <wp:wrapNone/>
              <wp:docPr id="24" name="Shap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24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842AF" w:rsidRPr="002842AF">
                            <w:rPr>
                              <w:noProof/>
                              <w:sz w:val="22"/>
                              <w:szCs w:val="22"/>
                            </w:rPr>
                            <w:t>18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4" o:spid="_x0000_s1047" type="#_x0000_t202" style="position:absolute;margin-left:513.4pt;margin-top:541.75pt;width:11.05pt;height:9.1pt;z-index:-25166950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" filled="f" stroked="f">
              <v:textbox style="mso-fit-shape-to-text:t" inset="0,0,0,0">
                <w:txbxContent>
                  <w:p w:rsidR="00D76027" w:rsidRDefault="00D76027">
                    <w:pPr>
                      <w:pStyle w:val="24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842AF" w:rsidRPr="002842AF">
                      <w:rPr>
                        <w:noProof/>
                        <w:sz w:val="22"/>
                        <w:szCs w:val="22"/>
                      </w:rPr>
                      <w:t>18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9024" behindDoc="1" locked="0" layoutInCell="1" allowOverlap="1">
              <wp:simplePos x="0" y="0"/>
              <wp:positionH relativeFrom="page">
                <wp:posOffset>1069340</wp:posOffset>
              </wp:positionH>
              <wp:positionV relativeFrom="page">
                <wp:posOffset>9643110</wp:posOffset>
              </wp:positionV>
              <wp:extent cx="417830" cy="478790"/>
              <wp:effectExtent l="0" t="0" r="0" b="0"/>
              <wp:wrapNone/>
              <wp:docPr id="53" name="Shape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>
                                <wp:extent cx="420370" cy="481330"/>
                                <wp:effectExtent l="0" t="0" r="0" b="0"/>
                                <wp:docPr id="54" name="Picutre 54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4" name="Picture 54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3" o:spid="_x0000_s1049" type="#_x0000_t202" style="position:absolute;margin-left:84.2pt;margin-top:759.3pt;width:32.9pt;height:37.7pt;z-index:-25166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" filled="f" stroked="f">
              <v:textbox inset="0,0,0,0">
                <w:txbxContent>
                  <w:p w:rsidR="00D76027" w:rsidRDefault="00D76027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>
                          <wp:extent cx="420370" cy="481330"/>
                          <wp:effectExtent l="0" t="0" r="0" b="0"/>
                          <wp:docPr id="54" name="Picutre 54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4" name="Picture 54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50048" behindDoc="1" locked="0" layoutInCell="1" allowOverlap="1">
              <wp:simplePos x="0" y="0"/>
              <wp:positionH relativeFrom="page">
                <wp:posOffset>6875780</wp:posOffset>
              </wp:positionH>
              <wp:positionV relativeFrom="page">
                <wp:posOffset>10024110</wp:posOffset>
              </wp:positionV>
              <wp:extent cx="140335" cy="113030"/>
              <wp:effectExtent l="0" t="0" r="0" b="0"/>
              <wp:wrapNone/>
              <wp:docPr id="57" name="Shape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24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842AF" w:rsidRPr="002842AF">
                            <w:rPr>
                              <w:noProof/>
                              <w:sz w:val="22"/>
                              <w:szCs w:val="22"/>
                            </w:rPr>
                            <w:t>32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57" o:spid="_x0000_s1050" type="#_x0000_t202" style="position:absolute;margin-left:541.4pt;margin-top:789.3pt;width:11.05pt;height:8.9pt;z-index:-25166643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" filled="f" stroked="f">
              <v:textbox style="mso-fit-shape-to-text:t" inset="0,0,0,0">
                <w:txbxContent>
                  <w:p w:rsidR="00D76027" w:rsidRDefault="00D76027">
                    <w:pPr>
                      <w:pStyle w:val="24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842AF" w:rsidRPr="002842AF">
                      <w:rPr>
                        <w:noProof/>
                        <w:sz w:val="22"/>
                        <w:szCs w:val="22"/>
                      </w:rPr>
                      <w:t>32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2096" behindDoc="1" locked="0" layoutInCell="1" allowOverlap="1">
              <wp:simplePos x="0" y="0"/>
              <wp:positionH relativeFrom="page">
                <wp:posOffset>716915</wp:posOffset>
              </wp:positionH>
              <wp:positionV relativeFrom="page">
                <wp:posOffset>6499225</wp:posOffset>
              </wp:positionV>
              <wp:extent cx="417830" cy="478790"/>
              <wp:effectExtent l="0" t="0" r="0" b="0"/>
              <wp:wrapNone/>
              <wp:docPr id="62" name="Shape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>
                                <wp:extent cx="420370" cy="481330"/>
                                <wp:effectExtent l="0" t="0" r="0" b="0"/>
                                <wp:docPr id="63" name="Picutre 63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3" name="Picture 63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62" o:spid="_x0000_s1052" type="#_x0000_t202" style="position:absolute;margin-left:56.45pt;margin-top:511.75pt;width:32.9pt;height:37.7pt;z-index:-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" filled="f" stroked="f">
              <v:textbox inset="0,0,0,0">
                <w:txbxContent>
                  <w:p w:rsidR="00D76027" w:rsidRDefault="00D76027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>
                          <wp:extent cx="420370" cy="481330"/>
                          <wp:effectExtent l="0" t="0" r="0" b="0"/>
                          <wp:docPr id="63" name="Picutre 63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3" name="Picture 63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53120" behindDoc="1" locked="0" layoutInCell="1" allowOverlap="1">
              <wp:simplePos x="0" y="0"/>
              <wp:positionH relativeFrom="page">
                <wp:posOffset>6520180</wp:posOffset>
              </wp:positionH>
              <wp:positionV relativeFrom="page">
                <wp:posOffset>6880225</wp:posOffset>
              </wp:positionV>
              <wp:extent cx="140335" cy="115570"/>
              <wp:effectExtent l="0" t="0" r="0" b="0"/>
              <wp:wrapNone/>
              <wp:docPr id="66" name="Shape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842AF" w:rsidRPr="002842AF">
                            <w:rPr>
                              <w:noProof/>
                              <w:sz w:val="22"/>
                              <w:szCs w:val="22"/>
                            </w:rPr>
                            <w:t>33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66" o:spid="_x0000_s1053" type="#_x0000_t202" style="position:absolute;margin-left:513.4pt;margin-top:541.75pt;width:11.05pt;height:9.1pt;z-index:-2516633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" filled="f" stroked="f">
              <v:textbox style="mso-fit-shape-to-text:t" inset="0,0,0,0">
                <w:txbxContent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842AF" w:rsidRPr="002842AF">
                      <w:rPr>
                        <w:noProof/>
                        <w:sz w:val="22"/>
                        <w:szCs w:val="22"/>
                      </w:rPr>
                      <w:t>33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5168" behindDoc="1" locked="0" layoutInCell="1" allowOverlap="1">
              <wp:simplePos x="0" y="0"/>
              <wp:positionH relativeFrom="page">
                <wp:posOffset>1069340</wp:posOffset>
              </wp:positionH>
              <wp:positionV relativeFrom="page">
                <wp:posOffset>9643110</wp:posOffset>
              </wp:positionV>
              <wp:extent cx="417830" cy="478790"/>
              <wp:effectExtent l="0" t="0" r="0" b="0"/>
              <wp:wrapNone/>
              <wp:docPr id="89" name="Shape 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>
                                <wp:extent cx="420370" cy="481330"/>
                                <wp:effectExtent l="0" t="0" r="0" b="0"/>
                                <wp:docPr id="90" name="Picutre 90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0" name="Picture 90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89" o:spid="_x0000_s1055" type="#_x0000_t202" style="position:absolute;margin-left:84.2pt;margin-top:759.3pt;width:32.9pt;height:37.7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" filled="f" stroked="f">
              <v:textbox inset="0,0,0,0">
                <w:txbxContent>
                  <w:p w:rsidR="00D76027" w:rsidRDefault="00D76027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>
                          <wp:extent cx="420370" cy="481330"/>
                          <wp:effectExtent l="0" t="0" r="0" b="0"/>
                          <wp:docPr id="90" name="Picutre 90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0" name="Picture 90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56192" behindDoc="1" locked="0" layoutInCell="1" allowOverlap="1">
              <wp:simplePos x="0" y="0"/>
              <wp:positionH relativeFrom="page">
                <wp:posOffset>6875780</wp:posOffset>
              </wp:positionH>
              <wp:positionV relativeFrom="page">
                <wp:posOffset>10024110</wp:posOffset>
              </wp:positionV>
              <wp:extent cx="140335" cy="113030"/>
              <wp:effectExtent l="0" t="0" r="0" b="0"/>
              <wp:wrapNone/>
              <wp:docPr id="93" name="Shape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24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842AF" w:rsidRPr="002842AF">
                            <w:rPr>
                              <w:noProof/>
                              <w:sz w:val="22"/>
                              <w:szCs w:val="22"/>
                            </w:rPr>
                            <w:t>42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93" o:spid="_x0000_s1056" type="#_x0000_t202" style="position:absolute;margin-left:541.4pt;margin-top:789.3pt;width:11.05pt;height:8.9pt;z-index:-2516602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" filled="f" stroked="f">
              <v:textbox style="mso-fit-shape-to-text:t" inset="0,0,0,0">
                <w:txbxContent>
                  <w:p w:rsidR="00D76027" w:rsidRDefault="00D76027">
                    <w:pPr>
                      <w:pStyle w:val="24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842AF" w:rsidRPr="002842AF">
                      <w:rPr>
                        <w:noProof/>
                        <w:sz w:val="22"/>
                        <w:szCs w:val="22"/>
                      </w:rPr>
                      <w:t>42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716915</wp:posOffset>
              </wp:positionH>
              <wp:positionV relativeFrom="page">
                <wp:posOffset>6499225</wp:posOffset>
              </wp:positionV>
              <wp:extent cx="417830" cy="478790"/>
              <wp:effectExtent l="0" t="0" r="0" b="0"/>
              <wp:wrapNone/>
              <wp:docPr id="98" name="Shape 9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>
                                <wp:extent cx="420370" cy="481330"/>
                                <wp:effectExtent l="0" t="0" r="0" b="0"/>
                                <wp:docPr id="99" name="Picutre 99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9" name="Picture 99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8" o:spid="_x0000_s1058" type="#_x0000_t202" style="position:absolute;margin-left:56.45pt;margin-top:511.75pt;width:32.9pt;height:37.7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" filled="f" stroked="f">
              <v:textbox inset="0,0,0,0">
                <w:txbxContent>
                  <w:p w:rsidR="00D76027" w:rsidRDefault="00D76027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>
                          <wp:extent cx="420370" cy="481330"/>
                          <wp:effectExtent l="0" t="0" r="0" b="0"/>
                          <wp:docPr id="99" name="Picutre 99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9" name="Picture 99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6520180</wp:posOffset>
              </wp:positionH>
              <wp:positionV relativeFrom="page">
                <wp:posOffset>6880225</wp:posOffset>
              </wp:positionV>
              <wp:extent cx="140335" cy="115570"/>
              <wp:effectExtent l="0" t="0" r="0" b="0"/>
              <wp:wrapNone/>
              <wp:docPr id="102" name="Shape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842AF" w:rsidRPr="002842AF">
                            <w:rPr>
                              <w:noProof/>
                              <w:sz w:val="22"/>
                              <w:szCs w:val="22"/>
                            </w:rPr>
                            <w:t>43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02" o:spid="_x0000_s1059" type="#_x0000_t202" style="position:absolute;margin-left:513.4pt;margin-top:541.75pt;width:11.05pt;height:9.1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" filled="f" stroked="f">
              <v:textbox style="mso-fit-shape-to-text:t" inset="0,0,0,0">
                <w:txbxContent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842AF" w:rsidRPr="002842AF">
                      <w:rPr>
                        <w:noProof/>
                        <w:sz w:val="22"/>
                        <w:szCs w:val="22"/>
                      </w:rPr>
                      <w:t>43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1069340</wp:posOffset>
              </wp:positionH>
              <wp:positionV relativeFrom="page">
                <wp:posOffset>9643110</wp:posOffset>
              </wp:positionV>
              <wp:extent cx="417830" cy="478790"/>
              <wp:effectExtent l="0" t="0" r="0" b="0"/>
              <wp:wrapNone/>
              <wp:docPr id="125" name="Shape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>
                                <wp:extent cx="420370" cy="481330"/>
                                <wp:effectExtent l="0" t="0" r="0" b="0"/>
                                <wp:docPr id="126" name="Picutre 126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26" name="Picture 126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25" o:spid="_x0000_s1061" type="#_x0000_t202" style="position:absolute;margin-left:84.2pt;margin-top:759.3pt;width:32.9pt;height:37.7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" filled="f" stroked="f">
              <v:textbox inset="0,0,0,0">
                <w:txbxContent>
                  <w:p w:rsidR="00D76027" w:rsidRDefault="00D76027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>
                          <wp:extent cx="420370" cy="481330"/>
                          <wp:effectExtent l="0" t="0" r="0" b="0"/>
                          <wp:docPr id="126" name="Picutre 126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26" name="Picture 126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6875780</wp:posOffset>
              </wp:positionH>
              <wp:positionV relativeFrom="page">
                <wp:posOffset>10024110</wp:posOffset>
              </wp:positionV>
              <wp:extent cx="140335" cy="113030"/>
              <wp:effectExtent l="0" t="0" r="0" b="0"/>
              <wp:wrapNone/>
              <wp:docPr id="129" name="Shape 1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24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842AF" w:rsidRPr="002842AF">
                            <w:rPr>
                              <w:noProof/>
                              <w:sz w:val="22"/>
                              <w:szCs w:val="22"/>
                            </w:rPr>
                            <w:t>52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29" o:spid="_x0000_s1062" type="#_x0000_t202" style="position:absolute;margin-left:541.4pt;margin-top:789.3pt;width:11.05pt;height:8.9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" filled="f" stroked="f">
              <v:textbox style="mso-fit-shape-to-text:t" inset="0,0,0,0">
                <w:txbxContent>
                  <w:p w:rsidR="00D76027" w:rsidRDefault="00D76027">
                    <w:pPr>
                      <w:pStyle w:val="24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842AF" w:rsidRPr="002842AF">
                      <w:rPr>
                        <w:noProof/>
                        <w:sz w:val="22"/>
                        <w:szCs w:val="22"/>
                      </w:rPr>
                      <w:t>52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4384" behindDoc="1" locked="0" layoutInCell="1" allowOverlap="1">
              <wp:simplePos x="0" y="0"/>
              <wp:positionH relativeFrom="page">
                <wp:posOffset>716915</wp:posOffset>
              </wp:positionH>
              <wp:positionV relativeFrom="page">
                <wp:posOffset>6499225</wp:posOffset>
              </wp:positionV>
              <wp:extent cx="417830" cy="478790"/>
              <wp:effectExtent l="0" t="0" r="0" b="0"/>
              <wp:wrapNone/>
              <wp:docPr id="134" name="Shape 1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>
                                <wp:extent cx="420370" cy="481330"/>
                                <wp:effectExtent l="0" t="0" r="0" b="0"/>
                                <wp:docPr id="135" name="Picutre 135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35" name="Picture 135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4" o:spid="_x0000_s1064" type="#_x0000_t202" style="position:absolute;margin-left:56.45pt;margin-top:511.75pt;width:32.9pt;height:37.7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" filled="f" stroked="f">
              <v:textbox inset="0,0,0,0">
                <w:txbxContent>
                  <w:p w:rsidR="00D76027" w:rsidRDefault="00D76027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>
                          <wp:extent cx="420370" cy="481330"/>
                          <wp:effectExtent l="0" t="0" r="0" b="0"/>
                          <wp:docPr id="135" name="Picutre 135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35" name="Picture 135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65408" behindDoc="1" locked="0" layoutInCell="1" allowOverlap="1">
              <wp:simplePos x="0" y="0"/>
              <wp:positionH relativeFrom="page">
                <wp:posOffset>6520180</wp:posOffset>
              </wp:positionH>
              <wp:positionV relativeFrom="page">
                <wp:posOffset>6880225</wp:posOffset>
              </wp:positionV>
              <wp:extent cx="140335" cy="115570"/>
              <wp:effectExtent l="0" t="0" r="0" b="0"/>
              <wp:wrapNone/>
              <wp:docPr id="138" name="Shape 1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842AF" w:rsidRPr="002842AF">
                            <w:rPr>
                              <w:noProof/>
                              <w:sz w:val="22"/>
                              <w:szCs w:val="22"/>
                            </w:rPr>
                            <w:t>55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38" o:spid="_x0000_s1065" type="#_x0000_t202" style="position:absolute;margin-left:513.4pt;margin-top:541.75pt;width:11.05pt;height:9.1pt;z-index:-2516510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" filled="f" stroked="f">
              <v:textbox style="mso-fit-shape-to-text:t" inset="0,0,0,0">
                <w:txbxContent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842AF" w:rsidRPr="002842AF">
                      <w:rPr>
                        <w:noProof/>
                        <w:sz w:val="22"/>
                        <w:szCs w:val="22"/>
                      </w:rPr>
                      <w:t>55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7456" behindDoc="1" locked="0" layoutInCell="1" allowOverlap="1">
              <wp:simplePos x="0" y="0"/>
              <wp:positionH relativeFrom="page">
                <wp:posOffset>1035050</wp:posOffset>
              </wp:positionH>
              <wp:positionV relativeFrom="page">
                <wp:posOffset>9638665</wp:posOffset>
              </wp:positionV>
              <wp:extent cx="417830" cy="478790"/>
              <wp:effectExtent l="0" t="0" r="0" b="0"/>
              <wp:wrapNone/>
              <wp:docPr id="143" name="Shape 1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830" cy="478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rPr>
                              <w:sz w:val="2"/>
                              <w:szCs w:val="2"/>
                            </w:rPr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>
                                <wp:extent cx="420370" cy="481330"/>
                                <wp:effectExtent l="0" t="0" r="0" b="0"/>
                                <wp:docPr id="144" name="Picutre 144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44" name="Picture 144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420370" cy="4813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43" o:spid="_x0000_s1067" type="#_x0000_t202" style="position:absolute;margin-left:81.5pt;margin-top:758.95pt;width:32.9pt;height:37.7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" filled="f" stroked="f">
              <v:textbox inset="0,0,0,0">
                <w:txbxContent>
                  <w:p w:rsidR="00D76027" w:rsidRDefault="00D76027">
                    <w:pPr>
                      <w:rPr>
                        <w:sz w:val="2"/>
                        <w:szCs w:val="2"/>
                      </w:rPr>
                    </w:pPr>
                    <w:r>
                      <w:rPr>
                        <w:noProof/>
                        <w:lang w:bidi="ar-SA"/>
                      </w:rPr>
                      <w:drawing>
                        <wp:inline distT="0" distB="0" distL="0" distR="0">
                          <wp:extent cx="420370" cy="481330"/>
                          <wp:effectExtent l="0" t="0" r="0" b="0"/>
                          <wp:docPr id="144" name="Picutre 144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44" name="Picture 144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420370" cy="4813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68480" behindDoc="1" locked="0" layoutInCell="1" allowOverlap="1">
              <wp:simplePos x="0" y="0"/>
              <wp:positionH relativeFrom="page">
                <wp:posOffset>6841490</wp:posOffset>
              </wp:positionH>
              <wp:positionV relativeFrom="page">
                <wp:posOffset>10019665</wp:posOffset>
              </wp:positionV>
              <wp:extent cx="140335" cy="113030"/>
              <wp:effectExtent l="0" t="0" r="0" b="0"/>
              <wp:wrapNone/>
              <wp:docPr id="147" name="Shape 1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842AF" w:rsidRPr="002842AF">
                            <w:rPr>
                              <w:noProof/>
                              <w:sz w:val="22"/>
                              <w:szCs w:val="22"/>
                            </w:rPr>
                            <w:t>60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47" o:spid="_x0000_s1068" type="#_x0000_t202" style="position:absolute;margin-left:538.7pt;margin-top:788.95pt;width:11.05pt;height:8.9pt;z-index:-25164800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" filled="f" stroked="f">
              <v:textbox style="mso-fit-shape-to-text:t" inset="0,0,0,0">
                <w:txbxContent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842AF" w:rsidRPr="002842AF">
                      <w:rPr>
                        <w:noProof/>
                        <w:sz w:val="22"/>
                        <w:szCs w:val="22"/>
                      </w:rPr>
                      <w:t>60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D55" w:rsidRDefault="00C41D55"/>
  </w:footnote>
  <w:footnote w:type="continuationSeparator" w:id="0">
    <w:p w:rsidR="00C41D55" w:rsidRDefault="00C41D55"/>
  </w:footnote>
  <w:footnote w:id="1">
    <w:p w:rsidR="00D76027" w:rsidRDefault="00D76027">
      <w:pPr>
        <w:pStyle w:val="a4"/>
        <w:shd w:val="clear" w:color="auto" w:fill="auto"/>
        <w:ind w:firstLine="800"/>
      </w:pPr>
      <w:r>
        <w:footnoteRef/>
      </w:r>
      <w:r>
        <w:t xml:space="preserve"> - среднее время ожидания ответа оператора при обращении абонента по вопросам водоснабжения по телефону «горячей линии» на момент проведения обследования не нормируется.</w:t>
      </w:r>
    </w:p>
  </w:footnote>
  <w:footnote w:id="2">
    <w:p w:rsidR="00D76027" w:rsidRDefault="00D76027">
      <w:pPr>
        <w:pStyle w:val="a4"/>
        <w:shd w:val="clear" w:color="auto" w:fill="auto"/>
        <w:ind w:firstLine="820"/>
      </w:pPr>
      <w:r>
        <w:footnoteRef/>
      </w:r>
      <w:r>
        <w:t xml:space="preserve"> - принимается весь расход электрической энергии, как на подъём, так и на транспортировку.</w:t>
      </w:r>
    </w:p>
  </w:footnote>
  <w:footnote w:id="3">
    <w:p w:rsidR="00F66871" w:rsidRPr="00F66871" w:rsidRDefault="00F66871" w:rsidP="00F66871">
      <w:pPr>
        <w:pStyle w:val="af3"/>
        <w:jc w:val="both"/>
        <w:rPr>
          <w:rFonts w:ascii="Times New Roman" w:hAnsi="Times New Roman" w:cs="Times New Roman"/>
        </w:rPr>
      </w:pPr>
      <w:r w:rsidRPr="00F66871">
        <w:rPr>
          <w:rStyle w:val="af5"/>
          <w:rFonts w:ascii="Times New Roman" w:hAnsi="Times New Roman" w:cs="Times New Roman"/>
        </w:rPr>
        <w:footnoteRef/>
      </w:r>
      <w:r w:rsidRPr="00F66871">
        <w:rPr>
          <w:rFonts w:ascii="Times New Roman" w:hAnsi="Times New Roman" w:cs="Times New Roman"/>
        </w:rPr>
        <w:t xml:space="preserve"> Под оптимизацией системы водоотведения могут подразумеваться и иные мероприятия (помимо приведения качества </w:t>
      </w:r>
      <w:r>
        <w:rPr>
          <w:rFonts w:ascii="Times New Roman" w:hAnsi="Times New Roman" w:cs="Times New Roman"/>
        </w:rPr>
        <w:t>сбрасываемых сточных вод</w:t>
      </w:r>
      <w:r w:rsidRPr="00F66871">
        <w:rPr>
          <w:rFonts w:ascii="Times New Roman" w:hAnsi="Times New Roman" w:cs="Times New Roman"/>
        </w:rPr>
        <w:t xml:space="preserve"> в соответствие с установленными требованиями</w:t>
      </w:r>
      <w:r w:rsidR="0073171C">
        <w:rPr>
          <w:rFonts w:ascii="Times New Roman" w:hAnsi="Times New Roman" w:cs="Times New Roman"/>
        </w:rPr>
        <w:t xml:space="preserve">, </w:t>
      </w:r>
      <w:r w:rsidRPr="00F66871">
        <w:rPr>
          <w:rFonts w:ascii="Times New Roman" w:hAnsi="Times New Roman" w:cs="Times New Roman"/>
        </w:rPr>
        <w:t>установки резервных источников</w:t>
      </w:r>
      <w:r>
        <w:rPr>
          <w:rFonts w:ascii="Times New Roman" w:hAnsi="Times New Roman" w:cs="Times New Roman"/>
        </w:rPr>
        <w:t xml:space="preserve"> электроснабжения</w:t>
      </w:r>
      <w:r w:rsidR="0073171C">
        <w:rPr>
          <w:rFonts w:ascii="Times New Roman" w:hAnsi="Times New Roman" w:cs="Times New Roman"/>
        </w:rPr>
        <w:t>, установки приборов учета и реконструкции сетей водоотведения</w:t>
      </w:r>
      <w:proofErr w:type="gramStart"/>
      <w:r w:rsidR="0073171C">
        <w:rPr>
          <w:rFonts w:ascii="Times New Roman" w:hAnsi="Times New Roman" w:cs="Times New Roman"/>
        </w:rPr>
        <w:t xml:space="preserve"> </w:t>
      </w:r>
      <w:r w:rsidRPr="00F66871">
        <w:rPr>
          <w:rFonts w:ascii="Times New Roman" w:hAnsi="Times New Roman" w:cs="Times New Roman"/>
        </w:rPr>
        <w:t>)</w:t>
      </w:r>
      <w:proofErr w:type="gramEnd"/>
      <w:r w:rsidRPr="00F66871">
        <w:rPr>
          <w:rFonts w:ascii="Times New Roman" w:hAnsi="Times New Roman" w:cs="Times New Roman"/>
        </w:rPr>
        <w:t>, прямо или косвенно способствующие повышению надежности и эффективности функционирования системы водо</w:t>
      </w:r>
      <w:r>
        <w:rPr>
          <w:rFonts w:ascii="Times New Roman" w:hAnsi="Times New Roman" w:cs="Times New Roman"/>
        </w:rPr>
        <w:t>отведения</w:t>
      </w:r>
      <w:r w:rsidRPr="00F66871">
        <w:rPr>
          <w:rFonts w:ascii="Times New Roman" w:hAnsi="Times New Roman" w:cs="Times New Roman"/>
        </w:rPr>
        <w:t xml:space="preserve"> поселений</w:t>
      </w:r>
    </w:p>
  </w:footnote>
  <w:footnote w:id="4">
    <w:p w:rsidR="0073171C" w:rsidRPr="00F66871" w:rsidRDefault="0073171C" w:rsidP="0073171C">
      <w:pPr>
        <w:pStyle w:val="af3"/>
        <w:jc w:val="both"/>
        <w:rPr>
          <w:rFonts w:ascii="Times New Roman" w:hAnsi="Times New Roman" w:cs="Times New Roman"/>
        </w:rPr>
      </w:pPr>
      <w:r>
        <w:rPr>
          <w:rStyle w:val="af5"/>
        </w:rPr>
        <w:footnoteRef/>
      </w:r>
      <w:r>
        <w:t xml:space="preserve"> </w:t>
      </w:r>
      <w:r w:rsidRPr="00F66871">
        <w:rPr>
          <w:rFonts w:ascii="Times New Roman" w:hAnsi="Times New Roman" w:cs="Times New Roman"/>
        </w:rPr>
        <w:t xml:space="preserve">Под оптимизацией системы водоотведения могут подразумеваться и иные мероприятия (помимо </w:t>
      </w:r>
      <w:r>
        <w:rPr>
          <w:rFonts w:ascii="Times New Roman" w:hAnsi="Times New Roman" w:cs="Times New Roman"/>
        </w:rPr>
        <w:t>реконструкции сетей и установки приборов учета</w:t>
      </w:r>
      <w:r w:rsidRPr="00F66871">
        <w:rPr>
          <w:rFonts w:ascii="Times New Roman" w:hAnsi="Times New Roman" w:cs="Times New Roman"/>
        </w:rPr>
        <w:t>), прямо или косвенно способствующие повышению надежности и эффективности функционирования системы водо</w:t>
      </w:r>
      <w:r>
        <w:rPr>
          <w:rFonts w:ascii="Times New Roman" w:hAnsi="Times New Roman" w:cs="Times New Roman"/>
        </w:rPr>
        <w:t>отведения</w:t>
      </w:r>
      <w:r w:rsidRPr="00F66871">
        <w:rPr>
          <w:rFonts w:ascii="Times New Roman" w:hAnsi="Times New Roman" w:cs="Times New Roman"/>
        </w:rPr>
        <w:t xml:space="preserve"> поселений</w:t>
      </w:r>
    </w:p>
    <w:p w:rsidR="0073171C" w:rsidRDefault="0073171C">
      <w:pPr>
        <w:pStyle w:val="af3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1856" behindDoc="1" locked="0" layoutInCell="1" allowOverlap="1">
              <wp:simplePos x="0" y="0"/>
              <wp:positionH relativeFrom="page">
                <wp:posOffset>1694815</wp:posOffset>
              </wp:positionH>
              <wp:positionV relativeFrom="page">
                <wp:posOffset>377190</wp:posOffset>
              </wp:positionV>
              <wp:extent cx="4629785" cy="35052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29785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24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Схема водоснабжения и водоотведения МО ГП «</w:t>
                          </w:r>
                          <w:proofErr w:type="spellStart"/>
                          <w:r>
                            <w:rPr>
                              <w:sz w:val="24"/>
                              <w:szCs w:val="24"/>
                            </w:rPr>
                            <w:t>Кожва</w:t>
                          </w:r>
                          <w:proofErr w:type="spellEnd"/>
                          <w:r>
                            <w:rPr>
                              <w:sz w:val="24"/>
                              <w:szCs w:val="24"/>
                            </w:rPr>
                            <w:t>» МР «Печора»</w:t>
                          </w:r>
                        </w:p>
                        <w:p w:rsidR="00D76027" w:rsidRDefault="00D76027">
                          <w:pPr>
                            <w:pStyle w:val="24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42" type="#_x0000_t202" style="position:absolute;margin-left:133.45pt;margin-top:29.7pt;width:364.55pt;height:27.6pt;z-index:-25167462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" filled="f" stroked="f">
              <v:textbox style="mso-fit-shape-to-text:t" inset="0,0,0,0">
                <w:txbxContent>
                  <w:p w:rsidR="00D76027" w:rsidRDefault="00D76027">
                    <w:pPr>
                      <w:pStyle w:val="24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Схема водоснабжения и водоотведения МО ГП «</w:t>
                    </w:r>
                    <w:proofErr w:type="spellStart"/>
                    <w:r>
                      <w:rPr>
                        <w:sz w:val="24"/>
                        <w:szCs w:val="24"/>
                      </w:rPr>
                      <w:t>Кожва</w:t>
                    </w:r>
                    <w:proofErr w:type="spellEnd"/>
                    <w:r>
                      <w:rPr>
                        <w:sz w:val="24"/>
                        <w:szCs w:val="24"/>
                      </w:rPr>
                      <w:t>» МР «Печора»</w:t>
                    </w:r>
                  </w:p>
                  <w:p w:rsidR="00D76027" w:rsidRDefault="00D76027">
                    <w:pPr>
                      <w:pStyle w:val="24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24448" behindDoc="1" locked="0" layoutInCell="1" allowOverlap="1">
              <wp:simplePos x="0" y="0"/>
              <wp:positionH relativeFrom="page">
                <wp:posOffset>1060450</wp:posOffset>
              </wp:positionH>
              <wp:positionV relativeFrom="page">
                <wp:posOffset>865505</wp:posOffset>
              </wp:positionV>
              <wp:extent cx="5891530" cy="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15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39F27078" id="_x0000_t32" coordsize="21600,21600" o:spt="32" o:oned="t" path="m,l21600,21600e" filled="f">
              <v:path arrowok="t" fillok="f" o:connecttype="none"/>
              <o:lock v:ext="edit" shapetype="t"/>
            </v:shapetype>
            <v:shape id="Shape 9" o:spid="_x0000_s1026" type="#_x0000_t32" style="position:absolute;margin-left:83.5pt;margin-top:68.15pt;width:463.9pt;height:0;z-index:-251692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" strokeweight="1pt"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9504" behindDoc="1" locked="0" layoutInCell="1" allowOverlap="1">
              <wp:simplePos x="0" y="0"/>
              <wp:positionH relativeFrom="page">
                <wp:posOffset>3033395</wp:posOffset>
              </wp:positionH>
              <wp:positionV relativeFrom="page">
                <wp:posOffset>424180</wp:posOffset>
              </wp:positionV>
              <wp:extent cx="4629785" cy="350520"/>
              <wp:effectExtent l="0" t="0" r="0" b="0"/>
              <wp:wrapNone/>
              <wp:docPr id="149" name="Shape 1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29785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>Схема водоснабжения и водоотведения МО ГП «</w:t>
                          </w:r>
                          <w:proofErr w:type="spellStart"/>
                          <w:r>
                            <w:t>Кожва</w:t>
                          </w:r>
                          <w:proofErr w:type="spellEnd"/>
                          <w:r>
                            <w:t>» МР «Печора»</w:t>
                          </w:r>
                        </w:p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49" o:spid="_x0000_s1069" type="#_x0000_t202" style="position:absolute;margin-left:238.85pt;margin-top:33.4pt;width:364.55pt;height:27.6pt;z-index:-2516469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" filled="f" stroked="f">
              <v:textbox style="mso-fit-shape-to-text:t" inset="0,0,0,0">
                <w:txbxContent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</w:pPr>
                    <w:r>
                      <w:t>Схема водоснабжения и водоотведения МО ГП «</w:t>
                    </w:r>
                    <w:proofErr w:type="spellStart"/>
                    <w:r>
                      <w:t>Кожва</w:t>
                    </w:r>
                    <w:proofErr w:type="spellEnd"/>
                    <w:r>
                      <w:t>» МР «Печора»</w:t>
                    </w:r>
                  </w:p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</w:pPr>
                    <w: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3664" behindDoc="1" locked="0" layoutInCell="1" allowOverlap="1">
              <wp:simplePos x="0" y="0"/>
              <wp:positionH relativeFrom="page">
                <wp:posOffset>698500</wp:posOffset>
              </wp:positionH>
              <wp:positionV relativeFrom="page">
                <wp:posOffset>857250</wp:posOffset>
              </wp:positionV>
              <wp:extent cx="9293225" cy="0"/>
              <wp:effectExtent l="0" t="0" r="0" b="0"/>
              <wp:wrapNone/>
              <wp:docPr id="151" name="Shape 1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9322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3DFF9F29" id="_x0000_t32" coordsize="21600,21600" o:spt="32" o:oned="t" path="m,l21600,21600e" filled="f">
              <v:path arrowok="t" fillok="f" o:connecttype="none"/>
              <o:lock v:ext="edit" shapetype="t"/>
            </v:shapetype>
            <v:shape id="Shape 151" o:spid="_x0000_s1026" type="#_x0000_t32" style="position:absolute;margin-left:55pt;margin-top:67.5pt;width:731.75pt;height:0;z-index:-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" strokeweight="1pt"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2576" behindDoc="1" locked="0" layoutInCell="1" allowOverlap="1">
              <wp:simplePos x="0" y="0"/>
              <wp:positionH relativeFrom="page">
                <wp:posOffset>1653540</wp:posOffset>
              </wp:positionH>
              <wp:positionV relativeFrom="page">
                <wp:posOffset>397510</wp:posOffset>
              </wp:positionV>
              <wp:extent cx="4629785" cy="350520"/>
              <wp:effectExtent l="0" t="0" r="0" b="0"/>
              <wp:wrapNone/>
              <wp:docPr id="158" name="Shape 1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29785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>Схема водоснабжения и водоотведения МО ГП «</w:t>
                          </w:r>
                          <w:proofErr w:type="spellStart"/>
                          <w:r>
                            <w:t>Кожва</w:t>
                          </w:r>
                          <w:proofErr w:type="spellEnd"/>
                          <w:r>
                            <w:t>» МР «Печора»</w:t>
                          </w:r>
                        </w:p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8" o:spid="_x0000_s1072" type="#_x0000_t202" style="position:absolute;margin-left:130.2pt;margin-top:31.3pt;width:364.55pt;height:27.6pt;z-index:-25164390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" filled="f" stroked="f">
              <v:textbox style="mso-fit-shape-to-text:t" inset="0,0,0,0">
                <w:txbxContent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</w:pPr>
                    <w:r>
                      <w:t>Схема водоснабжения и водоотведения МО ГП «</w:t>
                    </w:r>
                    <w:proofErr w:type="spellStart"/>
                    <w:r>
                      <w:t>Кожва</w:t>
                    </w:r>
                    <w:proofErr w:type="spellEnd"/>
                    <w:r>
                      <w:t>» МР «Печора»</w:t>
                    </w:r>
                  </w:p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</w:pPr>
                    <w: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4688" behindDoc="1" locked="0" layoutInCell="1" allowOverlap="1">
              <wp:simplePos x="0" y="0"/>
              <wp:positionH relativeFrom="page">
                <wp:posOffset>1019810</wp:posOffset>
              </wp:positionH>
              <wp:positionV relativeFrom="page">
                <wp:posOffset>857885</wp:posOffset>
              </wp:positionV>
              <wp:extent cx="5891530" cy="0"/>
              <wp:effectExtent l="0" t="0" r="0" b="0"/>
              <wp:wrapNone/>
              <wp:docPr id="160" name="Shape 1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15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5A9F3B79" id="_x0000_t32" coordsize="21600,21600" o:spt="32" o:oned="t" path="m,l21600,21600e" filled="f">
              <v:path arrowok="t" fillok="f" o:connecttype="none"/>
              <o:lock v:ext="edit" shapetype="t"/>
            </v:shapetype>
            <v:shape id="Shape 160" o:spid="_x0000_s1026" type="#_x0000_t32" style="position:absolute;margin-left:80.3pt;margin-top:67.55pt;width:463.9pt;height:0;z-index:-25168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" strokeweight="1pt"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5648" behindDoc="1" locked="0" layoutInCell="1" allowOverlap="1">
              <wp:simplePos x="0" y="0"/>
              <wp:positionH relativeFrom="page">
                <wp:posOffset>1697355</wp:posOffset>
              </wp:positionH>
              <wp:positionV relativeFrom="page">
                <wp:posOffset>427355</wp:posOffset>
              </wp:positionV>
              <wp:extent cx="4624070" cy="350520"/>
              <wp:effectExtent l="0" t="0" r="0" b="0"/>
              <wp:wrapNone/>
              <wp:docPr id="167" name="Shape 1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24070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>Схема водоснабжения и водоотведения МО ГП «</w:t>
                          </w:r>
                          <w:proofErr w:type="spellStart"/>
                          <w:r>
                            <w:t>Кожва</w:t>
                          </w:r>
                          <w:proofErr w:type="spellEnd"/>
                          <w:r>
                            <w:t>» МР «Печора»</w:t>
                          </w:r>
                        </w:p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67" o:spid="_x0000_s1075" type="#_x0000_t202" style="position:absolute;margin-left:133.65pt;margin-top:33.65pt;width:364.1pt;height:27.6pt;z-index:-25164083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" filled="f" stroked="f">
              <v:textbox style="mso-fit-shape-to-text:t" inset="0,0,0,0">
                <w:txbxContent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</w:pPr>
                    <w:r>
                      <w:t>Схема водоснабжения и водоотведения МО ГП «</w:t>
                    </w:r>
                    <w:proofErr w:type="spellStart"/>
                    <w:r>
                      <w:t>Кожва</w:t>
                    </w:r>
                    <w:proofErr w:type="spellEnd"/>
                    <w:r>
                      <w:t>» МР «Печора»</w:t>
                    </w:r>
                  </w:p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</w:pPr>
                    <w: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5712" behindDoc="1" locked="0" layoutInCell="1" allowOverlap="1">
              <wp:simplePos x="0" y="0"/>
              <wp:positionH relativeFrom="page">
                <wp:posOffset>1057275</wp:posOffset>
              </wp:positionH>
              <wp:positionV relativeFrom="page">
                <wp:posOffset>857885</wp:posOffset>
              </wp:positionV>
              <wp:extent cx="5891530" cy="0"/>
              <wp:effectExtent l="0" t="0" r="0" b="0"/>
              <wp:wrapNone/>
              <wp:docPr id="169" name="Shape 1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15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4F3DC72E" id="_x0000_t32" coordsize="21600,21600" o:spt="32" o:oned="t" path="m,l21600,21600e" filled="f">
              <v:path arrowok="t" fillok="f" o:connecttype="none"/>
              <o:lock v:ext="edit" shapetype="t"/>
            </v:shapetype>
            <v:shape id="Shape 169" o:spid="_x0000_s1026" type="#_x0000_t32" style="position:absolute;margin-left:83.25pt;margin-top:67.55pt;width:463.9pt;height:0;z-index:-251680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" strokeweight="1pt"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6672" behindDoc="1" locked="0" layoutInCell="1" allowOverlap="1">
              <wp:simplePos x="0" y="0"/>
              <wp:positionH relativeFrom="page">
                <wp:posOffset>1653540</wp:posOffset>
              </wp:positionH>
              <wp:positionV relativeFrom="page">
                <wp:posOffset>397510</wp:posOffset>
              </wp:positionV>
              <wp:extent cx="4629785" cy="350520"/>
              <wp:effectExtent l="0" t="0" r="0" b="0"/>
              <wp:wrapNone/>
              <wp:docPr id="171" name="Shape 1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29785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>Схема водоснабжения и водоотведения МО ГП «</w:t>
                          </w:r>
                          <w:proofErr w:type="spellStart"/>
                          <w:r>
                            <w:t>Кожва</w:t>
                          </w:r>
                          <w:proofErr w:type="spellEnd"/>
                          <w:r>
                            <w:t>» МР «Печора»</w:t>
                          </w:r>
                        </w:p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71" o:spid="_x0000_s1076" type="#_x0000_t202" style="position:absolute;margin-left:130.2pt;margin-top:31.3pt;width:364.55pt;height:27.6pt;z-index:-25163980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" filled="f" stroked="f">
              <v:textbox style="mso-fit-shape-to-text:t" inset="0,0,0,0">
                <w:txbxContent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</w:pPr>
                    <w:r>
                      <w:t>Схема водоснабжения и водоотведения МО ГП «</w:t>
                    </w:r>
                    <w:proofErr w:type="spellStart"/>
                    <w:r>
                      <w:t>Кожва</w:t>
                    </w:r>
                    <w:proofErr w:type="spellEnd"/>
                    <w:r>
                      <w:t>» МР «Печора»</w:t>
                    </w:r>
                  </w:p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</w:pPr>
                    <w: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6736" behindDoc="1" locked="0" layoutInCell="1" allowOverlap="1">
              <wp:simplePos x="0" y="0"/>
              <wp:positionH relativeFrom="page">
                <wp:posOffset>1019810</wp:posOffset>
              </wp:positionH>
              <wp:positionV relativeFrom="page">
                <wp:posOffset>857885</wp:posOffset>
              </wp:positionV>
              <wp:extent cx="5891530" cy="0"/>
              <wp:effectExtent l="0" t="0" r="0" b="0"/>
              <wp:wrapNone/>
              <wp:docPr id="173" name="Shape 1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15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3AF5958A" id="_x0000_t32" coordsize="21600,21600" o:spt="32" o:oned="t" path="m,l21600,21600e" filled="f">
              <v:path arrowok="t" fillok="f" o:connecttype="none"/>
              <o:lock v:ext="edit" shapetype="t"/>
            </v:shapetype>
            <v:shape id="Shape 173" o:spid="_x0000_s1026" type="#_x0000_t32" style="position:absolute;margin-left:80.3pt;margin-top:67.55pt;width:463.9pt;height:0;z-index:-251679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" strokeweight="1pt"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9744" behindDoc="1" locked="0" layoutInCell="1" allowOverlap="1">
              <wp:simplePos x="0" y="0"/>
              <wp:positionH relativeFrom="page">
                <wp:posOffset>3039110</wp:posOffset>
              </wp:positionH>
              <wp:positionV relativeFrom="page">
                <wp:posOffset>424180</wp:posOffset>
              </wp:positionV>
              <wp:extent cx="4614545" cy="353695"/>
              <wp:effectExtent l="0" t="0" r="0" b="0"/>
              <wp:wrapNone/>
              <wp:docPr id="180" name="Shape 1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4545" cy="353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>Схема водоснабжения и водоотведения МО ГП «</w:t>
                          </w:r>
                          <w:proofErr w:type="spellStart"/>
                          <w:r>
                            <w:t>Кожва</w:t>
                          </w:r>
                          <w:proofErr w:type="spellEnd"/>
                          <w:r>
                            <w:t>» МР «Печора»</w:t>
                          </w:r>
                        </w:p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80" o:spid="_x0000_s1079" type="#_x0000_t202" style="position:absolute;margin-left:239.3pt;margin-top:33.4pt;width:363.35pt;height:27.85pt;z-index:-25163673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" filled="f" stroked="f">
              <v:textbox style="mso-fit-shape-to-text:t" inset="0,0,0,0">
                <w:txbxContent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</w:pPr>
                    <w:r>
                      <w:t>Схема водоснабжения и водоотведения МО ГП «</w:t>
                    </w:r>
                    <w:proofErr w:type="spellStart"/>
                    <w:r>
                      <w:t>Кожва</w:t>
                    </w:r>
                    <w:proofErr w:type="spellEnd"/>
                    <w:r>
                      <w:t>» МР «Печора»</w:t>
                    </w:r>
                  </w:p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</w:pPr>
                    <w: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7760" behindDoc="1" locked="0" layoutInCell="1" allowOverlap="1">
              <wp:simplePos x="0" y="0"/>
              <wp:positionH relativeFrom="page">
                <wp:posOffset>698500</wp:posOffset>
              </wp:positionH>
              <wp:positionV relativeFrom="page">
                <wp:posOffset>857250</wp:posOffset>
              </wp:positionV>
              <wp:extent cx="9293225" cy="0"/>
              <wp:effectExtent l="0" t="0" r="0" b="0"/>
              <wp:wrapNone/>
              <wp:docPr id="182" name="Shape 1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9322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2F7D39F1" id="_x0000_t32" coordsize="21600,21600" o:spt="32" o:oned="t" path="m,l21600,21600e" filled="f">
              <v:path arrowok="t" fillok="f" o:connecttype="none"/>
              <o:lock v:ext="edit" shapetype="t"/>
            </v:shapetype>
            <v:shape id="Shape 182" o:spid="_x0000_s1026" type="#_x0000_t32" style="position:absolute;margin-left:55pt;margin-top:67.5pt;width:731.75pt;height:0;z-index:-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" strokeweight="1pt"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2816" behindDoc="1" locked="0" layoutInCell="1" allowOverlap="1">
              <wp:simplePos x="0" y="0"/>
              <wp:positionH relativeFrom="page">
                <wp:posOffset>1653540</wp:posOffset>
              </wp:positionH>
              <wp:positionV relativeFrom="page">
                <wp:posOffset>397510</wp:posOffset>
              </wp:positionV>
              <wp:extent cx="4629785" cy="350520"/>
              <wp:effectExtent l="0" t="0" r="0" b="0"/>
              <wp:wrapNone/>
              <wp:docPr id="192" name="Shape 1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29785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>Схема водоснабжения и водоотведения МО ГП «</w:t>
                          </w:r>
                          <w:proofErr w:type="spellStart"/>
                          <w:r>
                            <w:t>Кожва</w:t>
                          </w:r>
                          <w:proofErr w:type="spellEnd"/>
                          <w:r>
                            <w:t>» МР «Печора»</w:t>
                          </w:r>
                        </w:p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92" o:spid="_x0000_s1082" type="#_x0000_t202" style="position:absolute;margin-left:130.2pt;margin-top:31.3pt;width:364.55pt;height:27.6pt;z-index:-2516336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" filled="f" stroked="f">
              <v:textbox style="mso-fit-shape-to-text:t" inset="0,0,0,0">
                <w:txbxContent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</w:pPr>
                    <w:r>
                      <w:t>Схема водоснабжения и водоотведения МО ГП «</w:t>
                    </w:r>
                    <w:proofErr w:type="spellStart"/>
                    <w:r>
                      <w:t>Кожва</w:t>
                    </w:r>
                    <w:proofErr w:type="spellEnd"/>
                    <w:r>
                      <w:t>» МР «Печора»</w:t>
                    </w:r>
                  </w:p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</w:pPr>
                    <w: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8784" behindDoc="1" locked="0" layoutInCell="1" allowOverlap="1">
              <wp:simplePos x="0" y="0"/>
              <wp:positionH relativeFrom="page">
                <wp:posOffset>1019810</wp:posOffset>
              </wp:positionH>
              <wp:positionV relativeFrom="page">
                <wp:posOffset>857885</wp:posOffset>
              </wp:positionV>
              <wp:extent cx="5891530" cy="0"/>
              <wp:effectExtent l="0" t="0" r="0" b="0"/>
              <wp:wrapNone/>
              <wp:docPr id="194" name="Shape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15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1959A135" id="_x0000_t32" coordsize="21600,21600" o:spt="32" o:oned="t" path="m,l21600,21600e" filled="f">
              <v:path arrowok="t" fillok="f" o:connecttype="none"/>
              <o:lock v:ext="edit" shapetype="t"/>
            </v:shapetype>
            <v:shape id="Shape 194" o:spid="_x0000_s1026" type="#_x0000_t32" style="position:absolute;margin-left:80.3pt;margin-top:67.55pt;width:463.9pt;height:0;z-index:-25167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" strokeweight="1pt"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5888" behindDoc="1" locked="0" layoutInCell="1" allowOverlap="1">
              <wp:simplePos x="0" y="0"/>
              <wp:positionH relativeFrom="page">
                <wp:posOffset>3039110</wp:posOffset>
              </wp:positionH>
              <wp:positionV relativeFrom="page">
                <wp:posOffset>424180</wp:posOffset>
              </wp:positionV>
              <wp:extent cx="4614545" cy="353695"/>
              <wp:effectExtent l="0" t="0" r="0" b="0"/>
              <wp:wrapNone/>
              <wp:docPr id="201" name="Shape 20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4545" cy="353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>Схема водоснабжения и водоотведения МО ГП «</w:t>
                          </w:r>
                          <w:proofErr w:type="spellStart"/>
                          <w:r>
                            <w:t>Кожва</w:t>
                          </w:r>
                          <w:proofErr w:type="spellEnd"/>
                          <w:r>
                            <w:t>» МР «Печора»</w:t>
                          </w:r>
                        </w:p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01" o:spid="_x0000_s1085" type="#_x0000_t202" style="position:absolute;margin-left:239.3pt;margin-top:33.4pt;width:363.35pt;height:27.85pt;z-index:-2516305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" filled="f" stroked="f">
              <v:textbox style="mso-fit-shape-to-text:t" inset="0,0,0,0">
                <w:txbxContent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</w:pPr>
                    <w:r>
                      <w:t>Схема водоснабжения и водоотведения МО ГП «</w:t>
                    </w:r>
                    <w:proofErr w:type="spellStart"/>
                    <w:r>
                      <w:t>Кожва</w:t>
                    </w:r>
                    <w:proofErr w:type="spellEnd"/>
                    <w:r>
                      <w:t>» МР «Печора»</w:t>
                    </w:r>
                  </w:p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</w:pPr>
                    <w: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9808" behindDoc="1" locked="0" layoutInCell="1" allowOverlap="1">
              <wp:simplePos x="0" y="0"/>
              <wp:positionH relativeFrom="page">
                <wp:posOffset>698500</wp:posOffset>
              </wp:positionH>
              <wp:positionV relativeFrom="page">
                <wp:posOffset>857250</wp:posOffset>
              </wp:positionV>
              <wp:extent cx="9293225" cy="0"/>
              <wp:effectExtent l="0" t="0" r="0" b="0"/>
              <wp:wrapNone/>
              <wp:docPr id="203" name="Shape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9322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372EE81C" id="_x0000_t32" coordsize="21600,21600" o:spt="32" o:oned="t" path="m,l21600,21600e" filled="f">
              <v:path arrowok="t" fillok="f" o:connecttype="none"/>
              <o:lock v:ext="edit" shapetype="t"/>
            </v:shapetype>
            <v:shape id="Shape 203" o:spid="_x0000_s1026" type="#_x0000_t32" style="position:absolute;margin-left:55pt;margin-top:67.5pt;width:731.75pt;height:0;z-index:-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" strokeweight="1pt"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8960" behindDoc="1" locked="0" layoutInCell="1" allowOverlap="1">
              <wp:simplePos x="0" y="0"/>
              <wp:positionH relativeFrom="page">
                <wp:posOffset>1653540</wp:posOffset>
              </wp:positionH>
              <wp:positionV relativeFrom="page">
                <wp:posOffset>397510</wp:posOffset>
              </wp:positionV>
              <wp:extent cx="4629785" cy="350520"/>
              <wp:effectExtent l="0" t="0" r="0" b="0"/>
              <wp:wrapNone/>
              <wp:docPr id="210" name="Shape 2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29785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>Схема водоснабжения и водоотведения МО ГП «</w:t>
                          </w:r>
                          <w:proofErr w:type="spellStart"/>
                          <w:r>
                            <w:t>Кожва</w:t>
                          </w:r>
                          <w:proofErr w:type="spellEnd"/>
                          <w:r>
                            <w:t>» МР «Печора»</w:t>
                          </w:r>
                        </w:p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10" o:spid="_x0000_s1088" type="#_x0000_t202" style="position:absolute;margin-left:130.2pt;margin-top:31.3pt;width:364.55pt;height:27.6pt;z-index:-25162752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" filled="f" stroked="f">
              <v:textbox style="mso-fit-shape-to-text:t" inset="0,0,0,0">
                <w:txbxContent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</w:pPr>
                    <w:r>
                      <w:t>Схема водоснабжения и водоотведения МО ГП «</w:t>
                    </w:r>
                    <w:proofErr w:type="spellStart"/>
                    <w:r>
                      <w:t>Кожва</w:t>
                    </w:r>
                    <w:proofErr w:type="spellEnd"/>
                    <w:r>
                      <w:t>» МР «Печора»</w:t>
                    </w:r>
                  </w:p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</w:pPr>
                    <w: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0832" behindDoc="1" locked="0" layoutInCell="1" allowOverlap="1">
              <wp:simplePos x="0" y="0"/>
              <wp:positionH relativeFrom="page">
                <wp:posOffset>1019810</wp:posOffset>
              </wp:positionH>
              <wp:positionV relativeFrom="page">
                <wp:posOffset>857885</wp:posOffset>
              </wp:positionV>
              <wp:extent cx="5891530" cy="0"/>
              <wp:effectExtent l="0" t="0" r="0" b="0"/>
              <wp:wrapNone/>
              <wp:docPr id="212" name="Shape 2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15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14D4083C" id="_x0000_t32" coordsize="21600,21600" o:spt="32" o:oned="t" path="m,l21600,21600e" filled="f">
              <v:path arrowok="t" fillok="f" o:connecttype="none"/>
              <o:lock v:ext="edit" shapetype="t"/>
            </v:shapetype>
            <v:shape id="Shape 212" o:spid="_x0000_s1026" type="#_x0000_t32" style="position:absolute;margin-left:80.3pt;margin-top:67.55pt;width:463.9pt;height:0;z-index:-25167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" strokeweight="1pt"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4928" behindDoc="1" locked="0" layoutInCell="1" allowOverlap="1">
              <wp:simplePos x="0" y="0"/>
              <wp:positionH relativeFrom="page">
                <wp:posOffset>3033395</wp:posOffset>
              </wp:positionH>
              <wp:positionV relativeFrom="page">
                <wp:posOffset>424180</wp:posOffset>
              </wp:positionV>
              <wp:extent cx="4620895" cy="353695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20895" cy="353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24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Схема водоснабжения и водоотведения МО ГП «</w:t>
                          </w:r>
                          <w:proofErr w:type="spellStart"/>
                          <w:r>
                            <w:rPr>
                              <w:sz w:val="24"/>
                              <w:szCs w:val="24"/>
                            </w:rPr>
                            <w:t>Кожва</w:t>
                          </w:r>
                          <w:proofErr w:type="spellEnd"/>
                          <w:r>
                            <w:rPr>
                              <w:sz w:val="24"/>
                              <w:szCs w:val="24"/>
                            </w:rPr>
                            <w:t>» МР «Печора»</w:t>
                          </w:r>
                        </w:p>
                        <w:p w:rsidR="00D76027" w:rsidRDefault="00D76027">
                          <w:pPr>
                            <w:pStyle w:val="24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7" o:spid="_x0000_s1045" type="#_x0000_t202" style="position:absolute;margin-left:238.85pt;margin-top:33.4pt;width:363.85pt;height:27.85pt;z-index:-25167155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" filled="f" stroked="f">
              <v:textbox style="mso-fit-shape-to-text:t" inset="0,0,0,0">
                <w:txbxContent>
                  <w:p w:rsidR="00D76027" w:rsidRDefault="00D76027">
                    <w:pPr>
                      <w:pStyle w:val="24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Схема водоснабжения и водоотведения МО ГП «</w:t>
                    </w:r>
                    <w:proofErr w:type="spellStart"/>
                    <w:r>
                      <w:rPr>
                        <w:sz w:val="24"/>
                        <w:szCs w:val="24"/>
                      </w:rPr>
                      <w:t>Кожва</w:t>
                    </w:r>
                    <w:proofErr w:type="spellEnd"/>
                    <w:r>
                      <w:rPr>
                        <w:sz w:val="24"/>
                        <w:szCs w:val="24"/>
                      </w:rPr>
                      <w:t>» МР «Печора»</w:t>
                    </w:r>
                  </w:p>
                  <w:p w:rsidR="00D76027" w:rsidRDefault="00D76027">
                    <w:pPr>
                      <w:pStyle w:val="24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25472" behindDoc="1" locked="0" layoutInCell="1" allowOverlap="1">
              <wp:simplePos x="0" y="0"/>
              <wp:positionH relativeFrom="page">
                <wp:posOffset>698500</wp:posOffset>
              </wp:positionH>
              <wp:positionV relativeFrom="page">
                <wp:posOffset>857250</wp:posOffset>
              </wp:positionV>
              <wp:extent cx="9293225" cy="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9322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7CC7A9C6" id="_x0000_t32" coordsize="21600,21600" o:spt="32" o:oned="t" path="m,l21600,21600e" filled="f">
              <v:path arrowok="t" fillok="f" o:connecttype="none"/>
              <o:lock v:ext="edit" shapetype="t"/>
            </v:shapetype>
            <v:shape id="Shape 19" o:spid="_x0000_s1026" type="#_x0000_t32" style="position:absolute;margin-left:55pt;margin-top:67.5pt;width:731.75pt;height:0;z-index:-251691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" strokeweight="1pt"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8000" behindDoc="1" locked="0" layoutInCell="1" allowOverlap="1">
              <wp:simplePos x="0" y="0"/>
              <wp:positionH relativeFrom="page">
                <wp:posOffset>1694180</wp:posOffset>
              </wp:positionH>
              <wp:positionV relativeFrom="page">
                <wp:posOffset>377825</wp:posOffset>
              </wp:positionV>
              <wp:extent cx="4614545" cy="350520"/>
              <wp:effectExtent l="0" t="0" r="0" b="0"/>
              <wp:wrapNone/>
              <wp:docPr id="50" name="Shape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4545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24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Схема водоснабжения и водоотведения МО ГП «</w:t>
                          </w:r>
                          <w:proofErr w:type="spellStart"/>
                          <w:r>
                            <w:rPr>
                              <w:sz w:val="24"/>
                              <w:szCs w:val="24"/>
                            </w:rPr>
                            <w:t>Кожва</w:t>
                          </w:r>
                          <w:proofErr w:type="spellEnd"/>
                          <w:r>
                            <w:rPr>
                              <w:sz w:val="24"/>
                              <w:szCs w:val="24"/>
                            </w:rPr>
                            <w:t>» МР «Печора»</w:t>
                          </w:r>
                        </w:p>
                        <w:p w:rsidR="00D76027" w:rsidRDefault="00D76027">
                          <w:pPr>
                            <w:pStyle w:val="24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0" o:spid="_x0000_s1048" type="#_x0000_t202" style="position:absolute;margin-left:133.4pt;margin-top:29.75pt;width:363.35pt;height:27.6pt;z-index:-2516684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" filled="f" stroked="f">
              <v:textbox style="mso-fit-shape-to-text:t" inset="0,0,0,0">
                <w:txbxContent>
                  <w:p w:rsidR="00D76027" w:rsidRDefault="00D76027">
                    <w:pPr>
                      <w:pStyle w:val="24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Схема водоснабжения и водоотведения МО ГП «</w:t>
                    </w:r>
                    <w:proofErr w:type="spellStart"/>
                    <w:r>
                      <w:rPr>
                        <w:sz w:val="24"/>
                        <w:szCs w:val="24"/>
                      </w:rPr>
                      <w:t>Кожва</w:t>
                    </w:r>
                    <w:proofErr w:type="spellEnd"/>
                    <w:r>
                      <w:rPr>
                        <w:sz w:val="24"/>
                        <w:szCs w:val="24"/>
                      </w:rPr>
                      <w:t>» МР «Печора»</w:t>
                    </w:r>
                  </w:p>
                  <w:p w:rsidR="00D76027" w:rsidRDefault="00D76027">
                    <w:pPr>
                      <w:pStyle w:val="24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26496" behindDoc="1" locked="0" layoutInCell="1" allowOverlap="1">
              <wp:simplePos x="0" y="0"/>
              <wp:positionH relativeFrom="page">
                <wp:posOffset>1054100</wp:posOffset>
              </wp:positionH>
              <wp:positionV relativeFrom="page">
                <wp:posOffset>857885</wp:posOffset>
              </wp:positionV>
              <wp:extent cx="5891530" cy="0"/>
              <wp:effectExtent l="0" t="0" r="0" b="0"/>
              <wp:wrapNone/>
              <wp:docPr id="52" name="Shape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15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05638C18" id="_x0000_t32" coordsize="21600,21600" o:spt="32" o:oned="t" path="m,l21600,21600e" filled="f">
              <v:path arrowok="t" fillok="f" o:connecttype="none"/>
              <o:lock v:ext="edit" shapetype="t"/>
            </v:shapetype>
            <v:shape id="Shape 52" o:spid="_x0000_s1026" type="#_x0000_t32" style="position:absolute;margin-left:83pt;margin-top:67.55pt;width:463.9pt;height:0;z-index:-251689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" strokeweight="1pt"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1072" behindDoc="1" locked="0" layoutInCell="1" allowOverlap="1">
              <wp:simplePos x="0" y="0"/>
              <wp:positionH relativeFrom="page">
                <wp:posOffset>3039110</wp:posOffset>
              </wp:positionH>
              <wp:positionV relativeFrom="page">
                <wp:posOffset>424180</wp:posOffset>
              </wp:positionV>
              <wp:extent cx="4624070" cy="353695"/>
              <wp:effectExtent l="0" t="0" r="0" b="0"/>
              <wp:wrapNone/>
              <wp:docPr id="59" name="Shape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24070" cy="353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>Схема водоснабжения и водоотведения МО ГП «</w:t>
                          </w:r>
                          <w:proofErr w:type="spellStart"/>
                          <w:r>
                            <w:t>Кожва</w:t>
                          </w:r>
                          <w:proofErr w:type="spellEnd"/>
                          <w:r>
                            <w:t>» МР «Печора»</w:t>
                          </w:r>
                        </w:p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9" o:spid="_x0000_s1051" type="#_x0000_t202" style="position:absolute;margin-left:239.3pt;margin-top:33.4pt;width:364.1pt;height:27.85pt;z-index:-25166540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" filled="f" stroked="f">
              <v:textbox style="mso-fit-shape-to-text:t" inset="0,0,0,0">
                <w:txbxContent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</w:pPr>
                    <w:r>
                      <w:t>Схема водоснабжения и водоотведения МО ГП «</w:t>
                    </w:r>
                    <w:proofErr w:type="spellStart"/>
                    <w:r>
                      <w:t>Кожва</w:t>
                    </w:r>
                    <w:proofErr w:type="spellEnd"/>
                    <w:r>
                      <w:t>» МР «Печора»</w:t>
                    </w:r>
                  </w:p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</w:pPr>
                    <w: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27520" behindDoc="1" locked="0" layoutInCell="1" allowOverlap="1">
              <wp:simplePos x="0" y="0"/>
              <wp:positionH relativeFrom="page">
                <wp:posOffset>698500</wp:posOffset>
              </wp:positionH>
              <wp:positionV relativeFrom="page">
                <wp:posOffset>857250</wp:posOffset>
              </wp:positionV>
              <wp:extent cx="9293225" cy="0"/>
              <wp:effectExtent l="0" t="0" r="0" b="0"/>
              <wp:wrapNone/>
              <wp:docPr id="61" name="Shape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9322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3B26B983" id="_x0000_t32" coordsize="21600,21600" o:spt="32" o:oned="t" path="m,l21600,21600e" filled="f">
              <v:path arrowok="t" fillok="f" o:connecttype="none"/>
              <o:lock v:ext="edit" shapetype="t"/>
            </v:shapetype>
            <v:shape id="Shape 61" o:spid="_x0000_s1026" type="#_x0000_t32" style="position:absolute;margin-left:55pt;margin-top:67.5pt;width:731.75pt;height:0;z-index:-251688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" strokeweight="1pt"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4144" behindDoc="1" locked="0" layoutInCell="1" allowOverlap="1">
              <wp:simplePos x="0" y="0"/>
              <wp:positionH relativeFrom="page">
                <wp:posOffset>1694180</wp:posOffset>
              </wp:positionH>
              <wp:positionV relativeFrom="page">
                <wp:posOffset>377825</wp:posOffset>
              </wp:positionV>
              <wp:extent cx="4614545" cy="350520"/>
              <wp:effectExtent l="0" t="0" r="0" b="0"/>
              <wp:wrapNone/>
              <wp:docPr id="86" name="Shape 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4545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24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Схема водоснабжения и водоотведения МО ГП «</w:t>
                          </w:r>
                          <w:proofErr w:type="spellStart"/>
                          <w:r>
                            <w:rPr>
                              <w:sz w:val="24"/>
                              <w:szCs w:val="24"/>
                            </w:rPr>
                            <w:t>Кожва</w:t>
                          </w:r>
                          <w:proofErr w:type="spellEnd"/>
                          <w:r>
                            <w:rPr>
                              <w:sz w:val="24"/>
                              <w:szCs w:val="24"/>
                            </w:rPr>
                            <w:t>» МР «Печора»</w:t>
                          </w:r>
                        </w:p>
                        <w:p w:rsidR="00D76027" w:rsidRDefault="00D76027">
                          <w:pPr>
                            <w:pStyle w:val="24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86" o:spid="_x0000_s1054" type="#_x0000_t202" style="position:absolute;margin-left:133.4pt;margin-top:29.75pt;width:363.35pt;height:27.6pt;z-index:-25166233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" filled="f" stroked="f">
              <v:textbox style="mso-fit-shape-to-text:t" inset="0,0,0,0">
                <w:txbxContent>
                  <w:p w:rsidR="00D76027" w:rsidRDefault="00D76027">
                    <w:pPr>
                      <w:pStyle w:val="24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Схема водоснабжения и водоотведения МО ГП «</w:t>
                    </w:r>
                    <w:proofErr w:type="spellStart"/>
                    <w:r>
                      <w:rPr>
                        <w:sz w:val="24"/>
                        <w:szCs w:val="24"/>
                      </w:rPr>
                      <w:t>Кожва</w:t>
                    </w:r>
                    <w:proofErr w:type="spellEnd"/>
                    <w:r>
                      <w:rPr>
                        <w:sz w:val="24"/>
                        <w:szCs w:val="24"/>
                      </w:rPr>
                      <w:t>» МР «Печора»</w:t>
                    </w:r>
                  </w:p>
                  <w:p w:rsidR="00D76027" w:rsidRDefault="00D76027">
                    <w:pPr>
                      <w:pStyle w:val="24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28544" behindDoc="1" locked="0" layoutInCell="1" allowOverlap="1">
              <wp:simplePos x="0" y="0"/>
              <wp:positionH relativeFrom="page">
                <wp:posOffset>1054100</wp:posOffset>
              </wp:positionH>
              <wp:positionV relativeFrom="page">
                <wp:posOffset>857885</wp:posOffset>
              </wp:positionV>
              <wp:extent cx="5891530" cy="0"/>
              <wp:effectExtent l="0" t="0" r="0" b="0"/>
              <wp:wrapNone/>
              <wp:docPr id="88" name="Shape 8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15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0D372CCC" id="_x0000_t32" coordsize="21600,21600" o:spt="32" o:oned="t" path="m,l21600,21600e" filled="f">
              <v:path arrowok="t" fillok="f" o:connecttype="none"/>
              <o:lock v:ext="edit" shapetype="t"/>
            </v:shapetype>
            <v:shape id="Shape 88" o:spid="_x0000_s1026" type="#_x0000_t32" style="position:absolute;margin-left:83pt;margin-top:67.55pt;width:463.9pt;height:0;z-index:-251687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" strokeweight="1pt"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7216" behindDoc="1" locked="0" layoutInCell="1" allowOverlap="1">
              <wp:simplePos x="0" y="0"/>
              <wp:positionH relativeFrom="page">
                <wp:posOffset>3039110</wp:posOffset>
              </wp:positionH>
              <wp:positionV relativeFrom="page">
                <wp:posOffset>424180</wp:posOffset>
              </wp:positionV>
              <wp:extent cx="4624070" cy="350520"/>
              <wp:effectExtent l="0" t="0" r="0" b="0"/>
              <wp:wrapNone/>
              <wp:docPr id="95" name="Shape 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24070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>Схема водоснабжения и водоотведения МО ГП «</w:t>
                          </w:r>
                          <w:proofErr w:type="spellStart"/>
                          <w:r>
                            <w:t>Кожва</w:t>
                          </w:r>
                          <w:proofErr w:type="spellEnd"/>
                          <w:r>
                            <w:t>» МР «Печора»</w:t>
                          </w:r>
                        </w:p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5" o:spid="_x0000_s1057" type="#_x0000_t202" style="position:absolute;margin-left:239.3pt;margin-top:33.4pt;width:364.1pt;height:27.6pt;z-index:-2516592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" filled="f" stroked="f">
              <v:textbox style="mso-fit-shape-to-text:t" inset="0,0,0,0">
                <w:txbxContent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</w:pPr>
                    <w:r>
                      <w:t>Схема водоснабжения и водоотведения МО ГП «</w:t>
                    </w:r>
                    <w:proofErr w:type="spellStart"/>
                    <w:r>
                      <w:t>Кожва</w:t>
                    </w:r>
                    <w:proofErr w:type="spellEnd"/>
                    <w:r>
                      <w:t>» МР «Печора»</w:t>
                    </w:r>
                  </w:p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</w:pPr>
                    <w: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29568" behindDoc="1" locked="0" layoutInCell="1" allowOverlap="1">
              <wp:simplePos x="0" y="0"/>
              <wp:positionH relativeFrom="page">
                <wp:posOffset>698500</wp:posOffset>
              </wp:positionH>
              <wp:positionV relativeFrom="page">
                <wp:posOffset>857250</wp:posOffset>
              </wp:positionV>
              <wp:extent cx="9293225" cy="0"/>
              <wp:effectExtent l="0" t="0" r="0" b="0"/>
              <wp:wrapNone/>
              <wp:docPr id="97" name="Shape 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9322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08BA08CD" id="_x0000_t32" coordsize="21600,21600" o:spt="32" o:oned="t" path="m,l21600,21600e" filled="f">
              <v:path arrowok="t" fillok="f" o:connecttype="none"/>
              <o:lock v:ext="edit" shapetype="t"/>
            </v:shapetype>
            <v:shape id="Shape 97" o:spid="_x0000_s1026" type="#_x0000_t32" style="position:absolute;margin-left:55pt;margin-top:67.5pt;width:731.75pt;height:0;z-index:-251686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" strokeweight="1pt"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1694180</wp:posOffset>
              </wp:positionH>
              <wp:positionV relativeFrom="page">
                <wp:posOffset>377825</wp:posOffset>
              </wp:positionV>
              <wp:extent cx="4614545" cy="350520"/>
              <wp:effectExtent l="0" t="0" r="0" b="0"/>
              <wp:wrapNone/>
              <wp:docPr id="122" name="Shape 1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4545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24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Схема водоснабжения и водоотведения МО ГП «</w:t>
                          </w:r>
                          <w:proofErr w:type="spellStart"/>
                          <w:r>
                            <w:rPr>
                              <w:sz w:val="24"/>
                              <w:szCs w:val="24"/>
                            </w:rPr>
                            <w:t>Кожва</w:t>
                          </w:r>
                          <w:proofErr w:type="spellEnd"/>
                          <w:r>
                            <w:rPr>
                              <w:sz w:val="24"/>
                              <w:szCs w:val="24"/>
                            </w:rPr>
                            <w:t>» МР «Печора»</w:t>
                          </w:r>
                        </w:p>
                        <w:p w:rsidR="00D76027" w:rsidRDefault="00D76027">
                          <w:pPr>
                            <w:pStyle w:val="24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22" o:spid="_x0000_s1060" type="#_x0000_t202" style="position:absolute;margin-left:133.4pt;margin-top:29.75pt;width:363.35pt;height:27.6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" filled="f" stroked="f">
              <v:textbox style="mso-fit-shape-to-text:t" inset="0,0,0,0">
                <w:txbxContent>
                  <w:p w:rsidR="00D76027" w:rsidRDefault="00D76027">
                    <w:pPr>
                      <w:pStyle w:val="24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Схема водоснабжения и водоотведения МО ГП «</w:t>
                    </w:r>
                    <w:proofErr w:type="spellStart"/>
                    <w:r>
                      <w:rPr>
                        <w:sz w:val="24"/>
                        <w:szCs w:val="24"/>
                      </w:rPr>
                      <w:t>Кожва</w:t>
                    </w:r>
                    <w:proofErr w:type="spellEnd"/>
                    <w:r>
                      <w:rPr>
                        <w:sz w:val="24"/>
                        <w:szCs w:val="24"/>
                      </w:rPr>
                      <w:t>» МР «Печора»</w:t>
                    </w:r>
                  </w:p>
                  <w:p w:rsidR="00D76027" w:rsidRDefault="00D76027">
                    <w:pPr>
                      <w:pStyle w:val="24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0592" behindDoc="1" locked="0" layoutInCell="1" allowOverlap="1">
              <wp:simplePos x="0" y="0"/>
              <wp:positionH relativeFrom="page">
                <wp:posOffset>1054100</wp:posOffset>
              </wp:positionH>
              <wp:positionV relativeFrom="page">
                <wp:posOffset>857885</wp:posOffset>
              </wp:positionV>
              <wp:extent cx="5891530" cy="0"/>
              <wp:effectExtent l="0" t="0" r="0" b="0"/>
              <wp:wrapNone/>
              <wp:docPr id="124" name="Shape 1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15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4516D2E1" id="_x0000_t32" coordsize="21600,21600" o:spt="32" o:oned="t" path="m,l21600,21600e" filled="f">
              <v:path arrowok="t" fillok="f" o:connecttype="none"/>
              <o:lock v:ext="edit" shapetype="t"/>
            </v:shapetype>
            <v:shape id="Shape 124" o:spid="_x0000_s1026" type="#_x0000_t32" style="position:absolute;margin-left:83pt;margin-top:67.55pt;width:463.9pt;height:0;z-index:-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" strokeweight="1pt"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3360" behindDoc="1" locked="0" layoutInCell="1" allowOverlap="1">
              <wp:simplePos x="0" y="0"/>
              <wp:positionH relativeFrom="page">
                <wp:posOffset>3039110</wp:posOffset>
              </wp:positionH>
              <wp:positionV relativeFrom="page">
                <wp:posOffset>424180</wp:posOffset>
              </wp:positionV>
              <wp:extent cx="4624070" cy="353695"/>
              <wp:effectExtent l="0" t="0" r="0" b="0"/>
              <wp:wrapNone/>
              <wp:docPr id="131" name="Shape 1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24070" cy="353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>Схема водоснабжения и водоотведения МО ГП «</w:t>
                          </w:r>
                          <w:proofErr w:type="spellStart"/>
                          <w:r>
                            <w:t>Кожва</w:t>
                          </w:r>
                          <w:proofErr w:type="spellEnd"/>
                          <w:r>
                            <w:t>» МР «Печора»</w:t>
                          </w:r>
                        </w:p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1" o:spid="_x0000_s1063" type="#_x0000_t202" style="position:absolute;margin-left:239.3pt;margin-top:33.4pt;width:364.1pt;height:27.85pt;z-index:-25165312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" filled="f" stroked="f">
              <v:textbox style="mso-fit-shape-to-text:t" inset="0,0,0,0">
                <w:txbxContent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</w:pPr>
                    <w:r>
                      <w:t>Схема водоснабжения и водоотведения МО ГП «</w:t>
                    </w:r>
                    <w:proofErr w:type="spellStart"/>
                    <w:r>
                      <w:t>Кожва</w:t>
                    </w:r>
                    <w:proofErr w:type="spellEnd"/>
                    <w:r>
                      <w:t>» МР «Печора»</w:t>
                    </w:r>
                  </w:p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</w:pPr>
                    <w: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1616" behindDoc="1" locked="0" layoutInCell="1" allowOverlap="1">
              <wp:simplePos x="0" y="0"/>
              <wp:positionH relativeFrom="page">
                <wp:posOffset>698500</wp:posOffset>
              </wp:positionH>
              <wp:positionV relativeFrom="page">
                <wp:posOffset>857250</wp:posOffset>
              </wp:positionV>
              <wp:extent cx="9293225" cy="0"/>
              <wp:effectExtent l="0" t="0" r="0" b="0"/>
              <wp:wrapNone/>
              <wp:docPr id="133" name="Shape 1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9322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1EDC9D86" id="_x0000_t32" coordsize="21600,21600" o:spt="32" o:oned="t" path="m,l21600,21600e" filled="f">
              <v:path arrowok="t" fillok="f" o:connecttype="none"/>
              <o:lock v:ext="edit" shapetype="t"/>
            </v:shapetype>
            <v:shape id="Shape 133" o:spid="_x0000_s1026" type="#_x0000_t32" style="position:absolute;margin-left:55pt;margin-top:67.5pt;width:731.75pt;height:0;z-index:-251684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" strokeweight="1pt"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027" w:rsidRDefault="00D760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6432" behindDoc="1" locked="0" layoutInCell="1" allowOverlap="1">
              <wp:simplePos x="0" y="0"/>
              <wp:positionH relativeFrom="page">
                <wp:posOffset>1653540</wp:posOffset>
              </wp:positionH>
              <wp:positionV relativeFrom="page">
                <wp:posOffset>397510</wp:posOffset>
              </wp:positionV>
              <wp:extent cx="4629785" cy="350520"/>
              <wp:effectExtent l="0" t="0" r="0" b="0"/>
              <wp:wrapNone/>
              <wp:docPr id="140" name="Shape 1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29785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>Схема водоснабжения и водоотведения МО ГП «</w:t>
                          </w:r>
                          <w:proofErr w:type="spellStart"/>
                          <w:r>
                            <w:t>Кожва</w:t>
                          </w:r>
                          <w:proofErr w:type="spellEnd"/>
                          <w:r>
                            <w:t>» МР «Печора»</w:t>
                          </w:r>
                        </w:p>
                        <w:p w:rsidR="00D76027" w:rsidRDefault="00D76027">
                          <w:pPr>
                            <w:pStyle w:val="af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>Республики Коми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40" o:spid="_x0000_s1066" type="#_x0000_t202" style="position:absolute;margin-left:130.2pt;margin-top:31.3pt;width:364.55pt;height:27.6pt;z-index:-25165004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" filled="f" stroked="f">
              <v:textbox style="mso-fit-shape-to-text:t" inset="0,0,0,0">
                <w:txbxContent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</w:pPr>
                    <w:r>
                      <w:t>Схема водоснабжения и водоотведения МО ГП «</w:t>
                    </w:r>
                    <w:proofErr w:type="spellStart"/>
                    <w:r>
                      <w:t>Кожва</w:t>
                    </w:r>
                    <w:proofErr w:type="spellEnd"/>
                    <w:r>
                      <w:t>» МР «Печора»</w:t>
                    </w:r>
                  </w:p>
                  <w:p w:rsidR="00D76027" w:rsidRDefault="00D76027">
                    <w:pPr>
                      <w:pStyle w:val="af"/>
                      <w:shd w:val="clear" w:color="auto" w:fill="auto"/>
                      <w:spacing w:line="240" w:lineRule="auto"/>
                      <w:jc w:val="left"/>
                    </w:pPr>
                    <w:r>
                      <w:t>Республики Коми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2640" behindDoc="1" locked="0" layoutInCell="1" allowOverlap="1">
              <wp:simplePos x="0" y="0"/>
              <wp:positionH relativeFrom="page">
                <wp:posOffset>1019810</wp:posOffset>
              </wp:positionH>
              <wp:positionV relativeFrom="page">
                <wp:posOffset>857885</wp:posOffset>
              </wp:positionV>
              <wp:extent cx="5891530" cy="0"/>
              <wp:effectExtent l="0" t="0" r="0" b="0"/>
              <wp:wrapNone/>
              <wp:docPr id="142" name="Shape 1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15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60E6D289" id="_x0000_t32" coordsize="21600,21600" o:spt="32" o:oned="t" path="m,l21600,21600e" filled="f">
              <v:path arrowok="t" fillok="f" o:connecttype="none"/>
              <o:lock v:ext="edit" shapetype="t"/>
            </v:shapetype>
            <v:shape id="Shape 142" o:spid="_x0000_s1026" type="#_x0000_t32" style="position:absolute;margin-left:80.3pt;margin-top:67.55pt;width:463.9pt;height:0;z-index:-25168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" strokeweight="1pt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6642"/>
    <w:multiLevelType w:val="multilevel"/>
    <w:tmpl w:val="5926A264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454D6C"/>
    <w:multiLevelType w:val="multilevel"/>
    <w:tmpl w:val="F0BCFFA2"/>
    <w:lvl w:ilvl="0">
      <w:start w:val="2"/>
      <w:numFmt w:val="decimal"/>
      <w:lvlText w:val="3.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7904A3"/>
    <w:multiLevelType w:val="multilevel"/>
    <w:tmpl w:val="10980B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653E12"/>
    <w:multiLevelType w:val="multilevel"/>
    <w:tmpl w:val="1876AB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F32D17"/>
    <w:multiLevelType w:val="multilevel"/>
    <w:tmpl w:val="1C0EB326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664A9C"/>
    <w:multiLevelType w:val="multilevel"/>
    <w:tmpl w:val="F6CA52CC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BE6652"/>
    <w:multiLevelType w:val="multilevel"/>
    <w:tmpl w:val="5F4A0E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A1670"/>
    <w:multiLevelType w:val="multilevel"/>
    <w:tmpl w:val="F6628F88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101C4A"/>
    <w:multiLevelType w:val="multilevel"/>
    <w:tmpl w:val="FFA4F794"/>
    <w:lvl w:ilvl="0">
      <w:start w:val="2"/>
      <w:numFmt w:val="decimal"/>
      <w:lvlText w:val="3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344D0E"/>
    <w:multiLevelType w:val="multilevel"/>
    <w:tmpl w:val="CC6CC4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CE1035"/>
    <w:multiLevelType w:val="multilevel"/>
    <w:tmpl w:val="EA56A81A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E81565"/>
    <w:multiLevelType w:val="multilevel"/>
    <w:tmpl w:val="CA580E3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4F00EE"/>
    <w:multiLevelType w:val="multilevel"/>
    <w:tmpl w:val="8C38DB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6F721E"/>
    <w:multiLevelType w:val="multilevel"/>
    <w:tmpl w:val="749882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F45FA5"/>
    <w:multiLevelType w:val="multilevel"/>
    <w:tmpl w:val="2998FB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937519"/>
    <w:multiLevelType w:val="multilevel"/>
    <w:tmpl w:val="007834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9932FD9"/>
    <w:multiLevelType w:val="multilevel"/>
    <w:tmpl w:val="C6A646B0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B2D0E69"/>
    <w:multiLevelType w:val="multilevel"/>
    <w:tmpl w:val="09B835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23A06DA"/>
    <w:multiLevelType w:val="multilevel"/>
    <w:tmpl w:val="EE8C11D6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8070761"/>
    <w:multiLevelType w:val="multilevel"/>
    <w:tmpl w:val="8334C2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C580DB6"/>
    <w:multiLevelType w:val="hybridMultilevel"/>
    <w:tmpl w:val="CDCCC428"/>
    <w:lvl w:ilvl="0" w:tplc="D5720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15"/>
  </w:num>
  <w:num w:numId="8">
    <w:abstractNumId w:val="18"/>
  </w:num>
  <w:num w:numId="9">
    <w:abstractNumId w:val="16"/>
  </w:num>
  <w:num w:numId="10">
    <w:abstractNumId w:val="7"/>
  </w:num>
  <w:num w:numId="11">
    <w:abstractNumId w:val="17"/>
  </w:num>
  <w:num w:numId="12">
    <w:abstractNumId w:val="11"/>
  </w:num>
  <w:num w:numId="13">
    <w:abstractNumId w:val="12"/>
  </w:num>
  <w:num w:numId="14">
    <w:abstractNumId w:val="8"/>
  </w:num>
  <w:num w:numId="15">
    <w:abstractNumId w:val="14"/>
  </w:num>
  <w:num w:numId="16">
    <w:abstractNumId w:val="0"/>
  </w:num>
  <w:num w:numId="17">
    <w:abstractNumId w:val="5"/>
  </w:num>
  <w:num w:numId="18">
    <w:abstractNumId w:val="19"/>
  </w:num>
  <w:num w:numId="19">
    <w:abstractNumId w:val="3"/>
  </w:num>
  <w:num w:numId="20">
    <w:abstractNumId w:val="1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5E682D"/>
    <w:rsid w:val="00071238"/>
    <w:rsid w:val="0008155C"/>
    <w:rsid w:val="000D611B"/>
    <w:rsid w:val="000F2A60"/>
    <w:rsid w:val="00111402"/>
    <w:rsid w:val="001C62B4"/>
    <w:rsid w:val="002842AF"/>
    <w:rsid w:val="002F05C3"/>
    <w:rsid w:val="002F3CB3"/>
    <w:rsid w:val="00353A3B"/>
    <w:rsid w:val="0036616A"/>
    <w:rsid w:val="0041520C"/>
    <w:rsid w:val="004F6097"/>
    <w:rsid w:val="005E682D"/>
    <w:rsid w:val="006B46F9"/>
    <w:rsid w:val="00711C36"/>
    <w:rsid w:val="0073171C"/>
    <w:rsid w:val="0084155E"/>
    <w:rsid w:val="008853F8"/>
    <w:rsid w:val="009F2C4D"/>
    <w:rsid w:val="00A05A16"/>
    <w:rsid w:val="00AD35B5"/>
    <w:rsid w:val="00AF1739"/>
    <w:rsid w:val="00B03E86"/>
    <w:rsid w:val="00B318E5"/>
    <w:rsid w:val="00B75ED6"/>
    <w:rsid w:val="00C41D55"/>
    <w:rsid w:val="00C5745B"/>
    <w:rsid w:val="00D6173B"/>
    <w:rsid w:val="00D76027"/>
    <w:rsid w:val="00DA33C3"/>
    <w:rsid w:val="00E27B12"/>
    <w:rsid w:val="00E705BB"/>
    <w:rsid w:val="00EF4424"/>
    <w:rsid w:val="00F6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 w:val="0"/>
      <w:bCs w:val="0"/>
      <w:i w:val="0"/>
      <w:iCs w:val="0"/>
      <w:smallCaps w:val="0"/>
      <w:strike w:val="0"/>
      <w:sz w:val="50"/>
      <w:szCs w:val="5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Основной текст (2)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главлени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c">
    <w:name w:val="Другое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e">
    <w:name w:val="Колонтитул_"/>
    <w:basedOn w:val="a0"/>
    <w:link w:val="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b w:val="0"/>
      <w:bCs w:val="0"/>
      <w:i w:val="0"/>
      <w:iCs w:val="0"/>
      <w:smallCaps w:val="0"/>
      <w:strike w:val="0"/>
      <w:color w:val="151515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 w:val="0"/>
      <w:bCs w:val="0"/>
      <w:i w:val="0"/>
      <w:iCs w:val="0"/>
      <w:smallCaps w:val="0"/>
      <w:strike w:val="0"/>
      <w:color w:val="151515"/>
      <w:sz w:val="22"/>
      <w:szCs w:val="22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360" w:lineRule="auto"/>
      <w:ind w:firstLine="810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76" w:lineRule="auto"/>
      <w:jc w:val="center"/>
      <w:outlineLvl w:val="0"/>
    </w:pPr>
    <w:rPr>
      <w:rFonts w:ascii="Arial" w:eastAsia="Arial" w:hAnsi="Arial" w:cs="Arial"/>
      <w:sz w:val="50"/>
      <w:szCs w:val="5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257" w:lineRule="auto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pPr>
      <w:shd w:val="clear" w:color="auto" w:fill="FFFFFF"/>
    </w:pPr>
    <w:rPr>
      <w:rFonts w:ascii="Arial" w:eastAsia="Arial" w:hAnsi="Arial" w:cs="Arial"/>
      <w:sz w:val="8"/>
      <w:szCs w:val="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60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180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24">
    <w:name w:val="Колонтитул (2)"/>
    <w:basedOn w:val="a"/>
    <w:link w:val="2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Оглавление"/>
    <w:basedOn w:val="a"/>
    <w:link w:val="a5"/>
    <w:pPr>
      <w:shd w:val="clear" w:color="auto" w:fill="FFFFFF"/>
      <w:spacing w:line="312" w:lineRule="auto"/>
      <w:ind w:left="1660"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7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ab">
    <w:name w:val="Подпись к таблице"/>
    <w:basedOn w:val="a"/>
    <w:link w:val="aa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d">
    <w:name w:val="Другое"/>
    <w:basedOn w:val="a"/>
    <w:link w:val="ac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f">
    <w:name w:val="Колонтитул"/>
    <w:basedOn w:val="a"/>
    <w:link w:val="ae"/>
    <w:pPr>
      <w:shd w:val="clear" w:color="auto" w:fill="FFFFFF"/>
      <w:spacing w:line="293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6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ind w:firstLine="420"/>
    </w:pPr>
    <w:rPr>
      <w:rFonts w:ascii="Arial" w:eastAsia="Arial" w:hAnsi="Arial" w:cs="Arial"/>
      <w:color w:val="151515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120"/>
      <w:ind w:left="1610"/>
    </w:pPr>
    <w:rPr>
      <w:rFonts w:ascii="Arial" w:eastAsia="Arial" w:hAnsi="Arial" w:cs="Arial"/>
      <w:color w:val="151515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4F609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F6097"/>
    <w:rPr>
      <w:rFonts w:ascii="Tahoma" w:hAnsi="Tahoma" w:cs="Tahoma"/>
      <w:color w:val="000000"/>
      <w:sz w:val="16"/>
      <w:szCs w:val="16"/>
    </w:rPr>
  </w:style>
  <w:style w:type="paragraph" w:styleId="af2">
    <w:name w:val="List Paragraph"/>
    <w:basedOn w:val="a"/>
    <w:uiPriority w:val="34"/>
    <w:qFormat/>
    <w:rsid w:val="004F6097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f3">
    <w:name w:val="footnote text"/>
    <w:basedOn w:val="a"/>
    <w:link w:val="af4"/>
    <w:uiPriority w:val="99"/>
    <w:semiHidden/>
    <w:unhideWhenUsed/>
    <w:rsid w:val="00F66871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F66871"/>
    <w:rPr>
      <w:color w:val="000000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F6687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 w:val="0"/>
      <w:bCs w:val="0"/>
      <w:i w:val="0"/>
      <w:iCs w:val="0"/>
      <w:smallCaps w:val="0"/>
      <w:strike w:val="0"/>
      <w:sz w:val="50"/>
      <w:szCs w:val="5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Основной текст (2)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главлени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c">
    <w:name w:val="Другое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e">
    <w:name w:val="Колонтитул_"/>
    <w:basedOn w:val="a0"/>
    <w:link w:val="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b w:val="0"/>
      <w:bCs w:val="0"/>
      <w:i w:val="0"/>
      <w:iCs w:val="0"/>
      <w:smallCaps w:val="0"/>
      <w:strike w:val="0"/>
      <w:color w:val="151515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 w:val="0"/>
      <w:bCs w:val="0"/>
      <w:i w:val="0"/>
      <w:iCs w:val="0"/>
      <w:smallCaps w:val="0"/>
      <w:strike w:val="0"/>
      <w:color w:val="151515"/>
      <w:sz w:val="22"/>
      <w:szCs w:val="22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360" w:lineRule="auto"/>
      <w:ind w:firstLine="810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76" w:lineRule="auto"/>
      <w:jc w:val="center"/>
      <w:outlineLvl w:val="0"/>
    </w:pPr>
    <w:rPr>
      <w:rFonts w:ascii="Arial" w:eastAsia="Arial" w:hAnsi="Arial" w:cs="Arial"/>
      <w:sz w:val="50"/>
      <w:szCs w:val="5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257" w:lineRule="auto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pPr>
      <w:shd w:val="clear" w:color="auto" w:fill="FFFFFF"/>
    </w:pPr>
    <w:rPr>
      <w:rFonts w:ascii="Arial" w:eastAsia="Arial" w:hAnsi="Arial" w:cs="Arial"/>
      <w:sz w:val="8"/>
      <w:szCs w:val="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60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180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24">
    <w:name w:val="Колонтитул (2)"/>
    <w:basedOn w:val="a"/>
    <w:link w:val="2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Оглавление"/>
    <w:basedOn w:val="a"/>
    <w:link w:val="a5"/>
    <w:pPr>
      <w:shd w:val="clear" w:color="auto" w:fill="FFFFFF"/>
      <w:spacing w:line="312" w:lineRule="auto"/>
      <w:ind w:left="1660"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7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ab">
    <w:name w:val="Подпись к таблице"/>
    <w:basedOn w:val="a"/>
    <w:link w:val="aa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d">
    <w:name w:val="Другое"/>
    <w:basedOn w:val="a"/>
    <w:link w:val="ac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f">
    <w:name w:val="Колонтитул"/>
    <w:basedOn w:val="a"/>
    <w:link w:val="ae"/>
    <w:pPr>
      <w:shd w:val="clear" w:color="auto" w:fill="FFFFFF"/>
      <w:spacing w:line="293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6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ind w:firstLine="420"/>
    </w:pPr>
    <w:rPr>
      <w:rFonts w:ascii="Arial" w:eastAsia="Arial" w:hAnsi="Arial" w:cs="Arial"/>
      <w:color w:val="151515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120"/>
      <w:ind w:left="1610"/>
    </w:pPr>
    <w:rPr>
      <w:rFonts w:ascii="Arial" w:eastAsia="Arial" w:hAnsi="Arial" w:cs="Arial"/>
      <w:color w:val="151515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4F609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F6097"/>
    <w:rPr>
      <w:rFonts w:ascii="Tahoma" w:hAnsi="Tahoma" w:cs="Tahoma"/>
      <w:color w:val="000000"/>
      <w:sz w:val="16"/>
      <w:szCs w:val="16"/>
    </w:rPr>
  </w:style>
  <w:style w:type="paragraph" w:styleId="af2">
    <w:name w:val="List Paragraph"/>
    <w:basedOn w:val="a"/>
    <w:uiPriority w:val="34"/>
    <w:qFormat/>
    <w:rsid w:val="004F6097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f3">
    <w:name w:val="footnote text"/>
    <w:basedOn w:val="a"/>
    <w:link w:val="af4"/>
    <w:uiPriority w:val="99"/>
    <w:semiHidden/>
    <w:unhideWhenUsed/>
    <w:rsid w:val="00F66871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F66871"/>
    <w:rPr>
      <w:color w:val="000000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F668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8.jpeg"/><Relationship Id="rId26" Type="http://schemas.openxmlformats.org/officeDocument/2006/relationships/footer" Target="footer3.xml"/><Relationship Id="rId39" Type="http://schemas.openxmlformats.org/officeDocument/2006/relationships/footer" Target="footer7.xml"/><Relationship Id="rId21" Type="http://schemas.openxmlformats.org/officeDocument/2006/relationships/image" Target="media/image11.jpeg"/><Relationship Id="rId34" Type="http://schemas.openxmlformats.org/officeDocument/2006/relationships/image" Target="media/image16.jpeg"/><Relationship Id="rId42" Type="http://schemas.openxmlformats.org/officeDocument/2006/relationships/header" Target="header9.xml"/><Relationship Id="rId47" Type="http://schemas.openxmlformats.org/officeDocument/2006/relationships/footer" Target="footer11.xml"/><Relationship Id="rId50" Type="http://schemas.openxmlformats.org/officeDocument/2006/relationships/image" Target="media/image3.jpeg"/><Relationship Id="rId55" Type="http://schemas.openxmlformats.org/officeDocument/2006/relationships/image" Target="media/image20.jpeg"/><Relationship Id="rId63" Type="http://schemas.openxmlformats.org/officeDocument/2006/relationships/footer" Target="footer17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header" Target="header5.xml"/><Relationship Id="rId41" Type="http://schemas.openxmlformats.org/officeDocument/2006/relationships/footer" Target="footer8.xml"/><Relationship Id="rId54" Type="http://schemas.openxmlformats.org/officeDocument/2006/relationships/footer" Target="footer14.xml"/><Relationship Id="rId62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image" Target="media/image14.jpeg"/><Relationship Id="rId32" Type="http://schemas.openxmlformats.org/officeDocument/2006/relationships/footer" Target="footer6.xml"/><Relationship Id="rId37" Type="http://schemas.openxmlformats.org/officeDocument/2006/relationships/image" Target="media/image19.jpeg"/><Relationship Id="rId40" Type="http://schemas.openxmlformats.org/officeDocument/2006/relationships/header" Target="head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image" Target="media/image13.jpeg"/><Relationship Id="rId28" Type="http://schemas.openxmlformats.org/officeDocument/2006/relationships/footer" Target="footer4.xml"/><Relationship Id="rId36" Type="http://schemas.openxmlformats.org/officeDocument/2006/relationships/image" Target="media/image18.jpeg"/><Relationship Id="rId49" Type="http://schemas.openxmlformats.org/officeDocument/2006/relationships/footer" Target="footer12.xml"/><Relationship Id="rId57" Type="http://schemas.openxmlformats.org/officeDocument/2006/relationships/image" Target="media/image22.jpeg"/><Relationship Id="rId61" Type="http://schemas.openxmlformats.org/officeDocument/2006/relationships/footer" Target="footer16.xml"/><Relationship Id="rId10" Type="http://schemas.openxmlformats.org/officeDocument/2006/relationships/image" Target="media/image2.jpeg"/><Relationship Id="rId19" Type="http://schemas.openxmlformats.org/officeDocument/2006/relationships/image" Target="media/image9.jpeg"/><Relationship Id="rId31" Type="http://schemas.openxmlformats.org/officeDocument/2006/relationships/header" Target="header6.xml"/><Relationship Id="rId44" Type="http://schemas.openxmlformats.org/officeDocument/2006/relationships/header" Target="header10.xml"/><Relationship Id="rId52" Type="http://schemas.openxmlformats.org/officeDocument/2006/relationships/footer" Target="footer13.xml"/><Relationship Id="rId60" Type="http://schemas.openxmlformats.org/officeDocument/2006/relationships/header" Target="header16.xm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Relationship Id="rId22" Type="http://schemas.openxmlformats.org/officeDocument/2006/relationships/image" Target="media/image12.jpeg"/><Relationship Id="rId27" Type="http://schemas.openxmlformats.org/officeDocument/2006/relationships/header" Target="header4.xml"/><Relationship Id="rId30" Type="http://schemas.openxmlformats.org/officeDocument/2006/relationships/footer" Target="footer5.xml"/><Relationship Id="rId35" Type="http://schemas.openxmlformats.org/officeDocument/2006/relationships/image" Target="media/image17.jpeg"/><Relationship Id="rId43" Type="http://schemas.openxmlformats.org/officeDocument/2006/relationships/footer" Target="footer9.xml"/><Relationship Id="rId48" Type="http://schemas.openxmlformats.org/officeDocument/2006/relationships/header" Target="header12.xml"/><Relationship Id="rId56" Type="http://schemas.openxmlformats.org/officeDocument/2006/relationships/image" Target="media/image21.jpeg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image" Target="media/image7.jpeg"/><Relationship Id="rId25" Type="http://schemas.openxmlformats.org/officeDocument/2006/relationships/header" Target="header3.xml"/><Relationship Id="rId33" Type="http://schemas.openxmlformats.org/officeDocument/2006/relationships/image" Target="media/image15.jpeg"/><Relationship Id="rId38" Type="http://schemas.openxmlformats.org/officeDocument/2006/relationships/header" Target="header7.xml"/><Relationship Id="rId46" Type="http://schemas.openxmlformats.org/officeDocument/2006/relationships/header" Target="header11.xml"/><Relationship Id="rId59" Type="http://schemas.openxmlformats.org/officeDocument/2006/relationships/footer" Target="footer1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1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1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3438C-47B2-49C4-AF7D-A173C5034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83</Pages>
  <Words>16755</Words>
  <Characters>95510</Characters>
  <Application>Microsoft Office Word</Application>
  <DocSecurity>0</DocSecurity>
  <Lines>795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 водоснабжения и водоотведения с. Ново-Троицкое, Анивского городского округа</vt:lpstr>
    </vt:vector>
  </TitlesOfParts>
  <Company>Microsoft</Company>
  <LinksUpToDate>false</LinksUpToDate>
  <CharactersWithSpaces>112041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водоснабжения и водоотведения с. Ново-Троицкое, Анивского городского округа</dc:title>
  <dc:subject/>
  <dc:creator>energo1</dc:creator>
  <cp:keywords/>
  <cp:lastModifiedBy>Ткачук АА</cp:lastModifiedBy>
  <cp:revision>25</cp:revision>
  <cp:lastPrinted>2020-09-29T12:05:00Z</cp:lastPrinted>
  <dcterms:created xsi:type="dcterms:W3CDTF">2019-09-26T11:17:00Z</dcterms:created>
  <dcterms:modified xsi:type="dcterms:W3CDTF">2020-09-29T12:07:00Z</dcterms:modified>
</cp:coreProperties>
</file>