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1B173F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1B173F">
              <w:rPr>
                <w:color w:val="000000" w:themeColor="text1"/>
                <w:sz w:val="26"/>
                <w:szCs w:val="26"/>
                <w:u w:val="single"/>
              </w:rPr>
              <w:t>«</w:t>
            </w:r>
            <w:r w:rsidR="001B173F" w:rsidRPr="001B173F">
              <w:rPr>
                <w:color w:val="000000" w:themeColor="text1"/>
                <w:sz w:val="26"/>
                <w:szCs w:val="26"/>
                <w:u w:val="single"/>
              </w:rPr>
              <w:t xml:space="preserve"> 31 </w:t>
            </w:r>
            <w:r w:rsidR="00F94058" w:rsidRPr="001B173F">
              <w:rPr>
                <w:color w:val="000000" w:themeColor="text1"/>
                <w:sz w:val="26"/>
                <w:szCs w:val="26"/>
                <w:u w:val="single"/>
              </w:rPr>
              <w:t xml:space="preserve">» декабря </w:t>
            </w:r>
            <w:r w:rsidRPr="001B173F">
              <w:rPr>
                <w:color w:val="000000" w:themeColor="text1"/>
                <w:sz w:val="26"/>
                <w:szCs w:val="26"/>
                <w:u w:val="single"/>
              </w:rPr>
              <w:t>201</w:t>
            </w:r>
            <w:r w:rsidR="00CA45C6" w:rsidRPr="001B173F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1B173F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1B173F">
              <w:rPr>
                <w:bCs/>
                <w:color w:val="000000" w:themeColor="text1"/>
                <w:szCs w:val="26"/>
              </w:rPr>
              <w:t>1691</w:t>
            </w:r>
            <w:r w:rsidR="00F94058">
              <w:rPr>
                <w:bCs/>
                <w:color w:val="000000" w:themeColor="text1"/>
                <w:szCs w:val="26"/>
              </w:rPr>
              <w:t xml:space="preserve">   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9550B4" w:rsidRPr="009550B4" w:rsidTr="00F91B34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9550B4" w:rsidRPr="009550B4" w:rsidTr="00FB3C1A">
              <w:trPr>
                <w:trHeight w:val="561"/>
              </w:trPr>
              <w:tc>
                <w:tcPr>
                  <w:tcW w:w="4678" w:type="dxa"/>
                </w:tcPr>
                <w:p w:rsidR="00B7111B" w:rsidRPr="009550B4" w:rsidRDefault="00541B5E" w:rsidP="00FB3C1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О внесении изменений в постановление администрации МР «Печора» от 29.11.2019 № 1518 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071D84" w:rsidRPr="009550B4" w:rsidRDefault="00071D84" w:rsidP="0014695F">
      <w:pPr>
        <w:jc w:val="both"/>
        <w:rPr>
          <w:color w:val="FF0000"/>
          <w:szCs w:val="26"/>
        </w:rPr>
      </w:pPr>
    </w:p>
    <w:p w:rsidR="00C13158" w:rsidRPr="004B1B78" w:rsidRDefault="00FB3C1A" w:rsidP="0014695F">
      <w:pPr>
        <w:ind w:firstLine="54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А</w:t>
      </w:r>
      <w:r w:rsidR="00C13158" w:rsidRPr="004B1B78">
        <w:rPr>
          <w:color w:val="000000" w:themeColor="text1"/>
          <w:szCs w:val="26"/>
        </w:rPr>
        <w:t xml:space="preserve">дминистрация ПОСТАНОВЛЯЕТ: </w:t>
      </w:r>
    </w:p>
    <w:p w:rsidR="00C13158" w:rsidRPr="009550B4" w:rsidRDefault="00C13158" w:rsidP="00F91B34">
      <w:pPr>
        <w:pStyle w:val="ConsPlusNormal"/>
        <w:suppressAutoHyphens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41B5E" w:rsidRDefault="00B23ABA" w:rsidP="00F91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в постановление администрации муниципального района «Печора» от 29.11.2019 № 1518 «Об утвержден</w:t>
      </w:r>
      <w:bookmarkStart w:id="0" w:name="_GoBack"/>
      <w:bookmarkEnd w:id="0"/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ии п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оложени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работников администрации муниципального района «Печора»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администрации муниципального района «Печора», являющихся юридическими лицами,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замещающих должности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осуществляющих профессиональную деятельность по профессиям рабочих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:rsidR="00F258CC" w:rsidRDefault="00541B5E" w:rsidP="00F258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F25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ункт</w:t>
      </w:r>
      <w:r w:rsidR="00F258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F258C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="00F258CC" w:rsidRPr="00F258CC">
        <w:t xml:space="preserve"> </w:t>
      </w:r>
      <w:r w:rsidR="00F258CC">
        <w:t>«</w:t>
      </w:r>
      <w:r w:rsidR="00F258CC" w:rsidRPr="00F258CC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Ежемесячная надбавка к должностному окладу за выслугу лет в органах местного самоуправления</w:t>
      </w:r>
      <w:r w:rsidR="00F258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41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приложения </w:t>
      </w:r>
      <w:r w:rsidR="00F258CC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4E4276" w:rsidRPr="00541B5E" w:rsidRDefault="00F258CC" w:rsidP="00F258C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«2. </w:t>
      </w:r>
      <w:r w:rsidRPr="00F258CC">
        <w:rPr>
          <w:rFonts w:ascii="Times New Roman" w:hAnsi="Times New Roman" w:cs="Times New Roman"/>
          <w:color w:val="000000" w:themeColor="text1"/>
          <w:sz w:val="26"/>
          <w:szCs w:val="26"/>
        </w:rPr>
        <w:t>Стаж работы, дающий право на получение ежемесячной надбавки к должностному окладу за выслугу лет, включает в себя периоды работы</w:t>
      </w:r>
      <w:r w:rsidR="00CE0D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58CC">
        <w:rPr>
          <w:rFonts w:ascii="Times New Roman" w:hAnsi="Times New Roman" w:cs="Times New Roman"/>
          <w:color w:val="000000" w:themeColor="text1"/>
          <w:sz w:val="26"/>
          <w:szCs w:val="26"/>
        </w:rPr>
        <w:t>в органах местного самоуправления, а также в их отраслевых (функциональных) и территориальных органах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.».</w:t>
      </w:r>
      <w:proofErr w:type="gramEnd"/>
    </w:p>
    <w:p w:rsidR="00C13158" w:rsidRPr="00071D84" w:rsidRDefault="00FB3C1A" w:rsidP="00F91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принятия, подлежит размещению на официальном сайте муниципального района «Печора»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74BA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Pr="00071D84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F258CC" w:rsidP="0014695F">
            <w:pPr>
              <w:overflowPunct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422151" w:rsidRPr="00422151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422151" w:rsidRPr="00422151">
              <w:rPr>
                <w:szCs w:val="26"/>
              </w:rPr>
              <w:t xml:space="preserve"> муниципального района – </w:t>
            </w:r>
          </w:p>
          <w:p w:rsidR="00422151" w:rsidRPr="00422151" w:rsidRDefault="00FB3C1A" w:rsidP="00F258CC">
            <w:pPr>
              <w:overflowPunct/>
              <w:rPr>
                <w:szCs w:val="26"/>
              </w:rPr>
            </w:pPr>
            <w:r>
              <w:rPr>
                <w:szCs w:val="26"/>
              </w:rPr>
              <w:t>руководител</w:t>
            </w:r>
            <w:r w:rsidR="00F258CC">
              <w:rPr>
                <w:szCs w:val="26"/>
              </w:rPr>
              <w:t>ь</w:t>
            </w:r>
            <w:r w:rsidR="00422151" w:rsidRPr="00422151">
              <w:rPr>
                <w:szCs w:val="26"/>
              </w:rPr>
              <w:t xml:space="preserve"> администрации</w:t>
            </w:r>
            <w:r w:rsidR="00422151"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F258CC" w:rsidP="0014695F">
            <w:pPr>
              <w:overflowPunct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Н.Н.Паншина</w:t>
            </w:r>
            <w:proofErr w:type="spellEnd"/>
          </w:p>
        </w:tc>
      </w:tr>
    </w:tbl>
    <w:p w:rsidR="00F258CC" w:rsidRDefault="00F258CC" w:rsidP="00FB3C1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58CC" w:rsidRPr="00F258CC" w:rsidRDefault="00F258CC" w:rsidP="00F258CC"/>
    <w:p w:rsidR="00F258CC" w:rsidRPr="00F258CC" w:rsidRDefault="00F258CC" w:rsidP="00F258CC"/>
    <w:p w:rsidR="00F258CC" w:rsidRPr="00F258CC" w:rsidRDefault="00F258CC" w:rsidP="00F258CC"/>
    <w:p w:rsidR="00F258CC" w:rsidRPr="00F258CC" w:rsidRDefault="00F258CC" w:rsidP="00F258CC"/>
    <w:p w:rsidR="00F258CC" w:rsidRDefault="00F258CC" w:rsidP="00F258CC"/>
    <w:p w:rsidR="004274BA" w:rsidRDefault="004274BA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/>
    <w:p w:rsidR="00F258CC" w:rsidRDefault="00F258CC" w:rsidP="00F258CC">
      <w:proofErr w:type="spellStart"/>
      <w:r>
        <w:t>ОЭиИ</w:t>
      </w:r>
      <w:proofErr w:type="spellEnd"/>
      <w:r>
        <w:t xml:space="preserve"> – 1 экз.</w:t>
      </w:r>
    </w:p>
    <w:p w:rsidR="00F258CC" w:rsidRDefault="00F258CC" w:rsidP="00F258CC">
      <w:proofErr w:type="spellStart"/>
      <w:r>
        <w:t>ОДОиК</w:t>
      </w:r>
      <w:proofErr w:type="spellEnd"/>
      <w:r>
        <w:t xml:space="preserve"> – 1 экз.</w:t>
      </w:r>
    </w:p>
    <w:p w:rsidR="00F258CC" w:rsidRDefault="00F258CC" w:rsidP="00F258CC">
      <w:r>
        <w:t>СИТ – 1 экз.</w:t>
      </w:r>
    </w:p>
    <w:p w:rsidR="00F258CC" w:rsidRPr="00F258CC" w:rsidRDefault="00F258CC" w:rsidP="00F258CC">
      <w:r>
        <w:t>Сектор по кадрам и МС – 1 экз.</w:t>
      </w:r>
    </w:p>
    <w:sectPr w:rsidR="00F258CC" w:rsidRPr="00F258CC" w:rsidSect="007747F9">
      <w:headerReference w:type="default" r:id="rId10"/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5E" w:rsidRDefault="00541B5E" w:rsidP="003037E1">
      <w:r>
        <w:separator/>
      </w:r>
    </w:p>
  </w:endnote>
  <w:endnote w:type="continuationSeparator" w:id="0">
    <w:p w:rsidR="00541B5E" w:rsidRDefault="00541B5E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5E" w:rsidRDefault="00541B5E" w:rsidP="003037E1">
      <w:r>
        <w:separator/>
      </w:r>
    </w:p>
  </w:footnote>
  <w:footnote w:type="continuationSeparator" w:id="0">
    <w:p w:rsidR="00541B5E" w:rsidRDefault="00541B5E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E" w:rsidRDefault="00541B5E">
    <w:pPr>
      <w:pStyle w:val="ae"/>
    </w:pPr>
  </w:p>
  <w:p w:rsidR="00541B5E" w:rsidRDefault="00541B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26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4334C"/>
    <w:rsid w:val="0014695F"/>
    <w:rsid w:val="00190D1E"/>
    <w:rsid w:val="00192600"/>
    <w:rsid w:val="001A1625"/>
    <w:rsid w:val="001B173F"/>
    <w:rsid w:val="001B2EAA"/>
    <w:rsid w:val="001D3480"/>
    <w:rsid w:val="001E3A03"/>
    <w:rsid w:val="001E665D"/>
    <w:rsid w:val="00212C03"/>
    <w:rsid w:val="00275F36"/>
    <w:rsid w:val="002821E4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41861"/>
    <w:rsid w:val="00541B5E"/>
    <w:rsid w:val="00554A8F"/>
    <w:rsid w:val="00563F3F"/>
    <w:rsid w:val="005653A8"/>
    <w:rsid w:val="00574BE1"/>
    <w:rsid w:val="005762FB"/>
    <w:rsid w:val="00590F15"/>
    <w:rsid w:val="00592890"/>
    <w:rsid w:val="00597F69"/>
    <w:rsid w:val="005A4EC3"/>
    <w:rsid w:val="005E7921"/>
    <w:rsid w:val="005F1135"/>
    <w:rsid w:val="005F4A68"/>
    <w:rsid w:val="00616BF6"/>
    <w:rsid w:val="00621265"/>
    <w:rsid w:val="0062331C"/>
    <w:rsid w:val="00626C3E"/>
    <w:rsid w:val="0066591A"/>
    <w:rsid w:val="006711CF"/>
    <w:rsid w:val="006A0B71"/>
    <w:rsid w:val="006A351C"/>
    <w:rsid w:val="006B39A2"/>
    <w:rsid w:val="006B49EB"/>
    <w:rsid w:val="006F1C4F"/>
    <w:rsid w:val="007003C5"/>
    <w:rsid w:val="007122D9"/>
    <w:rsid w:val="00712F50"/>
    <w:rsid w:val="0071507D"/>
    <w:rsid w:val="00731E08"/>
    <w:rsid w:val="007747F9"/>
    <w:rsid w:val="0077650E"/>
    <w:rsid w:val="0079476B"/>
    <w:rsid w:val="007A7737"/>
    <w:rsid w:val="007C1671"/>
    <w:rsid w:val="007C4026"/>
    <w:rsid w:val="007C71B2"/>
    <w:rsid w:val="007D10F6"/>
    <w:rsid w:val="007D17D5"/>
    <w:rsid w:val="007F3DE2"/>
    <w:rsid w:val="007F4C66"/>
    <w:rsid w:val="00810962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A077AE"/>
    <w:rsid w:val="00A120C9"/>
    <w:rsid w:val="00A178E8"/>
    <w:rsid w:val="00A219DC"/>
    <w:rsid w:val="00A35E65"/>
    <w:rsid w:val="00A37CDE"/>
    <w:rsid w:val="00A632C7"/>
    <w:rsid w:val="00A64C6B"/>
    <w:rsid w:val="00A71B86"/>
    <w:rsid w:val="00A869E9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9519B"/>
    <w:rsid w:val="00BA1757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72410"/>
    <w:rsid w:val="00CA45C6"/>
    <w:rsid w:val="00CB6EC0"/>
    <w:rsid w:val="00CC1EA6"/>
    <w:rsid w:val="00CD20FC"/>
    <w:rsid w:val="00CD5DD2"/>
    <w:rsid w:val="00CE0DE7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7189E"/>
    <w:rsid w:val="00D83C3B"/>
    <w:rsid w:val="00DD35CB"/>
    <w:rsid w:val="00DE1955"/>
    <w:rsid w:val="00DE4090"/>
    <w:rsid w:val="00DF1B1B"/>
    <w:rsid w:val="00DF2EC8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5FD8"/>
    <w:rsid w:val="00EF6DAF"/>
    <w:rsid w:val="00F029C7"/>
    <w:rsid w:val="00F12546"/>
    <w:rsid w:val="00F258CC"/>
    <w:rsid w:val="00F564E9"/>
    <w:rsid w:val="00F6318F"/>
    <w:rsid w:val="00F64779"/>
    <w:rsid w:val="00F818B2"/>
    <w:rsid w:val="00F82174"/>
    <w:rsid w:val="00F91B34"/>
    <w:rsid w:val="00F94058"/>
    <w:rsid w:val="00FB3C1A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5427-231D-4093-B883-26E91FFC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Ткачук АА</cp:lastModifiedBy>
  <cp:revision>8</cp:revision>
  <cp:lastPrinted>2020-01-09T09:00:00Z</cp:lastPrinted>
  <dcterms:created xsi:type="dcterms:W3CDTF">2019-12-02T09:25:00Z</dcterms:created>
  <dcterms:modified xsi:type="dcterms:W3CDTF">2020-01-09T09:00:00Z</dcterms:modified>
</cp:coreProperties>
</file>