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Default="00C13158" w:rsidP="007747F9">
            <w:pPr>
              <w:rPr>
                <w:b/>
                <w:bCs/>
                <w:sz w:val="22"/>
                <w:szCs w:val="22"/>
              </w:rPr>
            </w:pP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F1254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579792" wp14:editId="5F5EB4E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F12546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F1254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13158" w:rsidRDefault="00C13158" w:rsidP="00F12546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F12546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F12546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F12546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F12546">
            <w:pPr>
              <w:rPr>
                <w:b/>
                <w:sz w:val="24"/>
              </w:rPr>
            </w:pPr>
          </w:p>
        </w:tc>
      </w:tr>
      <w:tr w:rsidR="00C13158" w:rsidTr="00E52837">
        <w:trPr>
          <w:trHeight w:val="565"/>
        </w:trPr>
        <w:tc>
          <w:tcPr>
            <w:tcW w:w="3960" w:type="dxa"/>
            <w:hideMark/>
          </w:tcPr>
          <w:p w:rsidR="00C13158" w:rsidRPr="002A38FA" w:rsidRDefault="002A326A" w:rsidP="00F12546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  26</w:t>
            </w:r>
            <w:r w:rsidR="00A120C9">
              <w:rPr>
                <w:sz w:val="26"/>
                <w:szCs w:val="26"/>
                <w:u w:val="single"/>
              </w:rPr>
              <w:t xml:space="preserve"> </w:t>
            </w:r>
            <w:r w:rsidR="00C13158">
              <w:rPr>
                <w:sz w:val="28"/>
                <w:szCs w:val="28"/>
                <w:u w:val="single"/>
              </w:rPr>
              <w:t xml:space="preserve"> </w:t>
            </w:r>
            <w:r w:rsidR="00C13158" w:rsidRPr="003A2FC6">
              <w:rPr>
                <w:sz w:val="28"/>
                <w:szCs w:val="28"/>
                <w:u w:val="single"/>
              </w:rPr>
              <w:t>»</w:t>
            </w:r>
            <w:r w:rsidR="00C13158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ноября</w:t>
            </w:r>
            <w:r w:rsidR="000C6A96">
              <w:rPr>
                <w:sz w:val="26"/>
                <w:szCs w:val="26"/>
                <w:u w:val="single"/>
              </w:rPr>
              <w:t xml:space="preserve">    </w:t>
            </w:r>
            <w:r w:rsidR="00C13158" w:rsidRPr="001E30BD">
              <w:rPr>
                <w:szCs w:val="24"/>
                <w:u w:val="single"/>
              </w:rPr>
              <w:t>201</w:t>
            </w:r>
            <w:r w:rsidR="000C6A96">
              <w:rPr>
                <w:szCs w:val="24"/>
                <w:u w:val="single"/>
              </w:rPr>
              <w:t>9</w:t>
            </w:r>
            <w:r w:rsidR="00C13158" w:rsidRPr="001E30BD">
              <w:rPr>
                <w:szCs w:val="24"/>
                <w:u w:val="single"/>
              </w:rPr>
              <w:t xml:space="preserve"> г.</w:t>
            </w:r>
          </w:p>
          <w:p w:rsidR="00C13158" w:rsidRDefault="00C13158" w:rsidP="00F12546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both"/>
              <w:rPr>
                <w:b/>
                <w:sz w:val="24"/>
              </w:rPr>
            </w:pPr>
          </w:p>
        </w:tc>
        <w:tc>
          <w:tcPr>
            <w:tcW w:w="3879" w:type="dxa"/>
          </w:tcPr>
          <w:p w:rsidR="00C13158" w:rsidRPr="00BE32D0" w:rsidRDefault="00BA1757" w:rsidP="00BA175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                                     </w:t>
            </w:r>
            <w:r w:rsidR="00903D00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  </w:t>
            </w:r>
            <w:r w:rsidR="00C13158" w:rsidRPr="00BE32D0">
              <w:rPr>
                <w:bCs/>
                <w:szCs w:val="26"/>
              </w:rPr>
              <w:t>№</w:t>
            </w:r>
            <w:r w:rsidR="00350C36">
              <w:rPr>
                <w:bCs/>
                <w:szCs w:val="26"/>
              </w:rPr>
              <w:t xml:space="preserve"> </w:t>
            </w:r>
            <w:r w:rsidR="002A326A">
              <w:rPr>
                <w:bCs/>
                <w:szCs w:val="26"/>
              </w:rPr>
              <w:t>1505</w:t>
            </w:r>
          </w:p>
          <w:p w:rsidR="00C13158" w:rsidRDefault="00C13158" w:rsidP="00F12546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13158" w:rsidRDefault="00C13158" w:rsidP="00C13158">
      <w:pPr>
        <w:jc w:val="both"/>
        <w:rPr>
          <w:sz w:val="28"/>
          <w:szCs w:val="28"/>
        </w:rPr>
      </w:pPr>
    </w:p>
    <w:p w:rsidR="00C13158" w:rsidRPr="0098106C" w:rsidRDefault="00C13158" w:rsidP="00C13158">
      <w:pPr>
        <w:jc w:val="both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977"/>
      </w:tblGrid>
      <w:tr w:rsidR="00C13158" w:rsidRPr="00071D84" w:rsidTr="00833B83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6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</w:tblGrid>
            <w:tr w:rsidR="00B7111B" w:rsidRPr="00071D84" w:rsidTr="000C6A96">
              <w:trPr>
                <w:trHeight w:val="561"/>
              </w:trPr>
              <w:tc>
                <w:tcPr>
                  <w:tcW w:w="6237" w:type="dxa"/>
                </w:tcPr>
                <w:p w:rsidR="004D3B7C" w:rsidRPr="001E30BD" w:rsidRDefault="00B7111B" w:rsidP="000C6A9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 w:rsidR="000C6A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внесении изменений в постановление администрации МР «Печора» от 19.10.2018 г. № 1203</w:t>
                  </w:r>
                </w:p>
              </w:tc>
            </w:tr>
          </w:tbl>
          <w:p w:rsidR="00592890" w:rsidRPr="00071D84" w:rsidRDefault="00592890" w:rsidP="0059289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071D84" w:rsidRDefault="00C13158" w:rsidP="00F12546">
            <w:pPr>
              <w:jc w:val="both"/>
              <w:rPr>
                <w:szCs w:val="26"/>
              </w:rPr>
            </w:pPr>
          </w:p>
        </w:tc>
      </w:tr>
    </w:tbl>
    <w:p w:rsidR="00071D84" w:rsidRPr="00071D84" w:rsidRDefault="0070397D" w:rsidP="00C13158">
      <w:pPr>
        <w:jc w:val="both"/>
        <w:rPr>
          <w:szCs w:val="26"/>
        </w:rPr>
      </w:pPr>
      <w:r>
        <w:rPr>
          <w:szCs w:val="26"/>
        </w:rPr>
        <w:t xml:space="preserve">        </w:t>
      </w:r>
    </w:p>
    <w:p w:rsidR="00C13158" w:rsidRPr="001E30BD" w:rsidRDefault="00C13158" w:rsidP="00C13158">
      <w:pPr>
        <w:ind w:firstLine="540"/>
        <w:jc w:val="both"/>
        <w:rPr>
          <w:sz w:val="24"/>
          <w:szCs w:val="24"/>
        </w:rPr>
      </w:pPr>
      <w:r w:rsidRPr="001E30BD">
        <w:rPr>
          <w:sz w:val="24"/>
          <w:szCs w:val="24"/>
        </w:rPr>
        <w:t xml:space="preserve">администрация ПОСТАНОВЛЯЕТ: </w:t>
      </w:r>
    </w:p>
    <w:p w:rsidR="00C13158" w:rsidRPr="001E30BD" w:rsidRDefault="00C13158" w:rsidP="00C13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D84" w:rsidRPr="001E30BD" w:rsidRDefault="00071D84" w:rsidP="00C13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0BD" w:rsidRDefault="00F029C7" w:rsidP="000C6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6C3E" w:rsidRPr="001E30BD">
        <w:rPr>
          <w:rFonts w:ascii="Times New Roman" w:hAnsi="Times New Roman" w:cs="Times New Roman"/>
          <w:sz w:val="24"/>
          <w:szCs w:val="24"/>
        </w:rPr>
        <w:t>1.</w:t>
      </w:r>
      <w:r w:rsidR="00F51CDE" w:rsidRPr="001E30BD">
        <w:rPr>
          <w:rFonts w:ascii="Times New Roman" w:hAnsi="Times New Roman" w:cs="Times New Roman"/>
          <w:sz w:val="24"/>
          <w:szCs w:val="24"/>
        </w:rPr>
        <w:t xml:space="preserve"> </w:t>
      </w:r>
      <w:r w:rsidR="000C6A96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МР «Печора» от 19  октября 2018 года № 1203 «Об установлении предельного уровня соотношения среднемесячной заработной платы руководителей, заместителей руководителей, главных бухгалтеров муниципальных унитарных предприятий МО МР «Печора» и среднемесячной заработной платы работников данных предприятий</w:t>
      </w:r>
      <w:r w:rsidR="003447B6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0C6A9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C6A96" w:rsidRDefault="000C6A96" w:rsidP="000C6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D30F3">
        <w:rPr>
          <w:rFonts w:ascii="Times New Roman" w:hAnsi="Times New Roman" w:cs="Times New Roman"/>
          <w:sz w:val="24"/>
          <w:szCs w:val="24"/>
        </w:rPr>
        <w:t>Слова «унитарных предприятий МО МР «Печора» в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наименовании постановления</w:t>
      </w:r>
      <w:r w:rsidR="000D30F3">
        <w:rPr>
          <w:rFonts w:ascii="Times New Roman" w:hAnsi="Times New Roman" w:cs="Times New Roman"/>
          <w:sz w:val="24"/>
          <w:szCs w:val="24"/>
        </w:rPr>
        <w:t xml:space="preserve"> и</w:t>
      </w:r>
      <w:r w:rsidR="004147BF">
        <w:rPr>
          <w:rFonts w:ascii="Times New Roman" w:hAnsi="Times New Roman" w:cs="Times New Roman"/>
          <w:sz w:val="24"/>
          <w:szCs w:val="24"/>
        </w:rPr>
        <w:t xml:space="preserve"> в пункте 1 постановления </w:t>
      </w:r>
      <w:r w:rsidR="000D3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заменить словами «унитарных, казенных предприятий</w:t>
      </w:r>
      <w:r w:rsidR="004147BF">
        <w:rPr>
          <w:rFonts w:ascii="Times New Roman" w:hAnsi="Times New Roman" w:cs="Times New Roman"/>
          <w:sz w:val="24"/>
          <w:szCs w:val="24"/>
        </w:rPr>
        <w:t xml:space="preserve"> МР «</w:t>
      </w:r>
      <w:r w:rsidR="004A4FEB">
        <w:rPr>
          <w:rFonts w:ascii="Times New Roman" w:hAnsi="Times New Roman" w:cs="Times New Roman"/>
          <w:sz w:val="24"/>
          <w:szCs w:val="24"/>
        </w:rPr>
        <w:t>Печора»»</w:t>
      </w:r>
      <w:r w:rsidR="004147BF">
        <w:rPr>
          <w:rFonts w:ascii="Times New Roman" w:hAnsi="Times New Roman" w:cs="Times New Roman"/>
          <w:sz w:val="24"/>
          <w:szCs w:val="24"/>
        </w:rPr>
        <w:t>.</w:t>
      </w:r>
    </w:p>
    <w:p w:rsidR="004147BF" w:rsidRDefault="004147BF" w:rsidP="000C6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Таблицу пункта 1 изложить в редакции:</w:t>
      </w:r>
    </w:p>
    <w:p w:rsidR="004147BF" w:rsidRDefault="004147BF" w:rsidP="000C6A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4147BF" w:rsidTr="004A4FEB">
        <w:tc>
          <w:tcPr>
            <w:tcW w:w="3189" w:type="dxa"/>
            <w:vMerge w:val="restart"/>
          </w:tcPr>
          <w:p w:rsidR="004147BF" w:rsidRDefault="004147BF" w:rsidP="004A4FEB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работающих на предприятии, человек</w:t>
            </w:r>
          </w:p>
        </w:tc>
        <w:tc>
          <w:tcPr>
            <w:tcW w:w="6380" w:type="dxa"/>
            <w:gridSpan w:val="2"/>
          </w:tcPr>
          <w:p w:rsidR="004147BF" w:rsidRDefault="004147BF" w:rsidP="004A4FEB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соотношения</w:t>
            </w:r>
          </w:p>
        </w:tc>
      </w:tr>
      <w:tr w:rsidR="004147BF" w:rsidTr="004A4FEB">
        <w:tc>
          <w:tcPr>
            <w:tcW w:w="3189" w:type="dxa"/>
            <w:vMerge/>
          </w:tcPr>
          <w:p w:rsidR="004147BF" w:rsidRDefault="004147BF" w:rsidP="004A4FEB">
            <w:pPr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147BF" w:rsidRDefault="004147BF" w:rsidP="004A4FEB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руководителя</w:t>
            </w:r>
          </w:p>
        </w:tc>
        <w:tc>
          <w:tcPr>
            <w:tcW w:w="3190" w:type="dxa"/>
          </w:tcPr>
          <w:p w:rsidR="004147BF" w:rsidRDefault="004147BF" w:rsidP="004A4FEB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заместителей руководителя, главного бухгалтера</w:t>
            </w:r>
          </w:p>
        </w:tc>
      </w:tr>
      <w:tr w:rsidR="004147BF" w:rsidTr="004A4FEB">
        <w:tc>
          <w:tcPr>
            <w:tcW w:w="3189" w:type="dxa"/>
          </w:tcPr>
          <w:p w:rsidR="004147BF" w:rsidRDefault="004147BF" w:rsidP="004A4FEB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</w:t>
            </w:r>
          </w:p>
        </w:tc>
        <w:tc>
          <w:tcPr>
            <w:tcW w:w="3190" w:type="dxa"/>
          </w:tcPr>
          <w:p w:rsidR="004147BF" w:rsidRDefault="004147BF" w:rsidP="004A4FEB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3,5</w:t>
            </w:r>
          </w:p>
        </w:tc>
        <w:tc>
          <w:tcPr>
            <w:tcW w:w="3190" w:type="dxa"/>
          </w:tcPr>
          <w:p w:rsidR="004147BF" w:rsidRDefault="004147BF" w:rsidP="004A4FEB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2,5</w:t>
            </w:r>
          </w:p>
        </w:tc>
      </w:tr>
      <w:tr w:rsidR="004147BF" w:rsidTr="004A4FEB">
        <w:tc>
          <w:tcPr>
            <w:tcW w:w="3189" w:type="dxa"/>
          </w:tcPr>
          <w:p w:rsidR="004147BF" w:rsidRDefault="004147BF" w:rsidP="004A4FEB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51 до 100</w:t>
            </w:r>
          </w:p>
        </w:tc>
        <w:tc>
          <w:tcPr>
            <w:tcW w:w="3190" w:type="dxa"/>
          </w:tcPr>
          <w:p w:rsidR="004147BF" w:rsidRDefault="004147BF" w:rsidP="004A4FEB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4,0</w:t>
            </w:r>
          </w:p>
        </w:tc>
        <w:tc>
          <w:tcPr>
            <w:tcW w:w="3190" w:type="dxa"/>
          </w:tcPr>
          <w:p w:rsidR="004147BF" w:rsidRDefault="004147BF" w:rsidP="004A4FEB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3,0</w:t>
            </w:r>
          </w:p>
        </w:tc>
      </w:tr>
      <w:tr w:rsidR="004147BF" w:rsidTr="004A4FEB">
        <w:tc>
          <w:tcPr>
            <w:tcW w:w="3189" w:type="dxa"/>
          </w:tcPr>
          <w:p w:rsidR="004147BF" w:rsidRDefault="004147BF" w:rsidP="004A4FEB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101  и выше</w:t>
            </w:r>
          </w:p>
        </w:tc>
        <w:tc>
          <w:tcPr>
            <w:tcW w:w="3190" w:type="dxa"/>
          </w:tcPr>
          <w:p w:rsidR="004147BF" w:rsidRDefault="004147BF" w:rsidP="004A4FEB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4,5</w:t>
            </w:r>
          </w:p>
        </w:tc>
        <w:tc>
          <w:tcPr>
            <w:tcW w:w="3190" w:type="dxa"/>
          </w:tcPr>
          <w:p w:rsidR="004147BF" w:rsidRDefault="004147BF" w:rsidP="004A4FEB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3,5</w:t>
            </w:r>
          </w:p>
        </w:tc>
      </w:tr>
    </w:tbl>
    <w:p w:rsidR="004147BF" w:rsidRDefault="004147BF" w:rsidP="004147B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C6A96" w:rsidRPr="001E30BD" w:rsidRDefault="000C6A96" w:rsidP="000C6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3158" w:rsidRPr="001E30BD" w:rsidRDefault="004147BF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757" w:rsidRPr="001E30BD">
        <w:rPr>
          <w:rFonts w:ascii="Times New Roman" w:hAnsi="Times New Roman" w:cs="Times New Roman"/>
          <w:sz w:val="24"/>
          <w:szCs w:val="24"/>
        </w:rPr>
        <w:t>.</w:t>
      </w:r>
      <w:r w:rsidR="00C44B58" w:rsidRPr="001E30BD">
        <w:rPr>
          <w:rFonts w:ascii="Times New Roman" w:hAnsi="Times New Roman" w:cs="Times New Roman"/>
          <w:sz w:val="24"/>
          <w:szCs w:val="24"/>
        </w:rPr>
        <w:t xml:space="preserve"> </w:t>
      </w:r>
      <w:r w:rsidR="00BA1757" w:rsidRPr="001E30BD">
        <w:rPr>
          <w:rFonts w:ascii="Times New Roman" w:hAnsi="Times New Roman" w:cs="Times New Roman"/>
          <w:sz w:val="24"/>
          <w:szCs w:val="24"/>
        </w:rPr>
        <w:t>Настоящее п</w:t>
      </w:r>
      <w:r w:rsidR="00E52837" w:rsidRPr="001E30BD">
        <w:rPr>
          <w:rFonts w:ascii="Times New Roman" w:hAnsi="Times New Roman" w:cs="Times New Roman"/>
          <w:sz w:val="24"/>
          <w:szCs w:val="24"/>
        </w:rPr>
        <w:t>остан</w:t>
      </w:r>
      <w:r w:rsidR="00FD452E" w:rsidRPr="001E30BD">
        <w:rPr>
          <w:rFonts w:ascii="Times New Roman" w:hAnsi="Times New Roman" w:cs="Times New Roman"/>
          <w:sz w:val="24"/>
          <w:szCs w:val="24"/>
        </w:rPr>
        <w:t>овление вступает в силу со дня принятия</w:t>
      </w:r>
      <w:r w:rsidR="001303D2" w:rsidRPr="001E30BD">
        <w:rPr>
          <w:rFonts w:ascii="Times New Roman" w:hAnsi="Times New Roman" w:cs="Times New Roman"/>
          <w:sz w:val="24"/>
          <w:szCs w:val="24"/>
        </w:rPr>
        <w:t xml:space="preserve">, </w:t>
      </w:r>
      <w:r w:rsidR="00E52837" w:rsidRPr="001E30BD">
        <w:rPr>
          <w:rFonts w:ascii="Times New Roman" w:hAnsi="Times New Roman" w:cs="Times New Roman"/>
          <w:sz w:val="24"/>
          <w:szCs w:val="24"/>
        </w:rPr>
        <w:t xml:space="preserve">и подлежит размещению на официальном сайте муниципального района </w:t>
      </w:r>
      <w:r w:rsidR="002C0878" w:rsidRPr="001E30BD">
        <w:rPr>
          <w:rFonts w:ascii="Times New Roman" w:hAnsi="Times New Roman" w:cs="Times New Roman"/>
          <w:sz w:val="24"/>
          <w:szCs w:val="24"/>
        </w:rPr>
        <w:t>«Печора».</w:t>
      </w:r>
    </w:p>
    <w:p w:rsidR="00C13158" w:rsidRPr="001E30BD" w:rsidRDefault="00C13158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10F6" w:rsidRPr="001E30BD" w:rsidRDefault="007D10F6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F2A" w:rsidRPr="001E30BD" w:rsidRDefault="00ED1F2A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3D2" w:rsidRPr="001E30BD" w:rsidRDefault="007D10F6" w:rsidP="00626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50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5650D">
        <w:rPr>
          <w:rFonts w:ascii="Times New Roman" w:hAnsi="Times New Roman" w:cs="Times New Roman"/>
          <w:sz w:val="24"/>
          <w:szCs w:val="24"/>
        </w:rPr>
        <w:t>. главы</w:t>
      </w:r>
      <w:r w:rsidR="001303D2" w:rsidRPr="001E30BD">
        <w:rPr>
          <w:rFonts w:ascii="Times New Roman" w:hAnsi="Times New Roman" w:cs="Times New Roman"/>
          <w:sz w:val="24"/>
          <w:szCs w:val="24"/>
        </w:rPr>
        <w:t xml:space="preserve"> муниципального района-</w:t>
      </w:r>
    </w:p>
    <w:p w:rsidR="00CC1EA6" w:rsidRPr="001E30BD" w:rsidRDefault="00C5650D" w:rsidP="00626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1303D2" w:rsidRPr="001E30B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13158" w:rsidRPr="001E30B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79D5" w:rsidRPr="001E30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30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79D5" w:rsidRPr="001E30BD">
        <w:rPr>
          <w:rFonts w:ascii="Times New Roman" w:hAnsi="Times New Roman" w:cs="Times New Roman"/>
          <w:sz w:val="24"/>
          <w:szCs w:val="24"/>
        </w:rPr>
        <w:t xml:space="preserve">  </w:t>
      </w:r>
      <w:r w:rsidR="001303D2" w:rsidRPr="001E30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Анищик</w:t>
      </w:r>
      <w:proofErr w:type="spellEnd"/>
    </w:p>
    <w:p w:rsidR="0066591A" w:rsidRPr="008F126A" w:rsidRDefault="0066591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66591A" w:rsidRPr="008F126A" w:rsidSect="001E30BD">
      <w:pgSz w:w="11905" w:h="16838"/>
      <w:pgMar w:top="1134" w:right="851" w:bottom="567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31E9B"/>
    <w:rsid w:val="00033BF1"/>
    <w:rsid w:val="000660D8"/>
    <w:rsid w:val="00071D84"/>
    <w:rsid w:val="000924B0"/>
    <w:rsid w:val="000C6A96"/>
    <w:rsid w:val="000D30F3"/>
    <w:rsid w:val="00103A10"/>
    <w:rsid w:val="001303D2"/>
    <w:rsid w:val="0014334C"/>
    <w:rsid w:val="00153252"/>
    <w:rsid w:val="00192600"/>
    <w:rsid w:val="001926F0"/>
    <w:rsid w:val="001A1625"/>
    <w:rsid w:val="001E30BD"/>
    <w:rsid w:val="002176F8"/>
    <w:rsid w:val="002821E4"/>
    <w:rsid w:val="00285ADB"/>
    <w:rsid w:val="002A326A"/>
    <w:rsid w:val="002B408F"/>
    <w:rsid w:val="002C0878"/>
    <w:rsid w:val="002C224E"/>
    <w:rsid w:val="002F1F24"/>
    <w:rsid w:val="002F7E4A"/>
    <w:rsid w:val="0031193C"/>
    <w:rsid w:val="00313E7A"/>
    <w:rsid w:val="0032654C"/>
    <w:rsid w:val="003447B6"/>
    <w:rsid w:val="00350C36"/>
    <w:rsid w:val="00365AB0"/>
    <w:rsid w:val="00390724"/>
    <w:rsid w:val="003C439F"/>
    <w:rsid w:val="003D03BA"/>
    <w:rsid w:val="003D226B"/>
    <w:rsid w:val="003E682A"/>
    <w:rsid w:val="003F5701"/>
    <w:rsid w:val="00400C7A"/>
    <w:rsid w:val="004147BF"/>
    <w:rsid w:val="004768C7"/>
    <w:rsid w:val="004821E6"/>
    <w:rsid w:val="00482252"/>
    <w:rsid w:val="004863A4"/>
    <w:rsid w:val="004A16C7"/>
    <w:rsid w:val="004A4FEB"/>
    <w:rsid w:val="004B1756"/>
    <w:rsid w:val="004C67D2"/>
    <w:rsid w:val="004D3B7C"/>
    <w:rsid w:val="004D448B"/>
    <w:rsid w:val="004D4BC2"/>
    <w:rsid w:val="004D5CC2"/>
    <w:rsid w:val="004E0909"/>
    <w:rsid w:val="004F73A1"/>
    <w:rsid w:val="005008B9"/>
    <w:rsid w:val="00510FC7"/>
    <w:rsid w:val="00541861"/>
    <w:rsid w:val="00554A8F"/>
    <w:rsid w:val="00563F3F"/>
    <w:rsid w:val="00590F15"/>
    <w:rsid w:val="00592890"/>
    <w:rsid w:val="005A4EC3"/>
    <w:rsid w:val="005E7921"/>
    <w:rsid w:val="0062331C"/>
    <w:rsid w:val="00626C3E"/>
    <w:rsid w:val="0066591A"/>
    <w:rsid w:val="006A0B71"/>
    <w:rsid w:val="006A41D1"/>
    <w:rsid w:val="006B49EB"/>
    <w:rsid w:val="006F1C4F"/>
    <w:rsid w:val="007003C5"/>
    <w:rsid w:val="0070397D"/>
    <w:rsid w:val="007122D9"/>
    <w:rsid w:val="0071651D"/>
    <w:rsid w:val="00731E08"/>
    <w:rsid w:val="007747F9"/>
    <w:rsid w:val="007A7737"/>
    <w:rsid w:val="007D10F6"/>
    <w:rsid w:val="007E79D5"/>
    <w:rsid w:val="0082001E"/>
    <w:rsid w:val="00833B83"/>
    <w:rsid w:val="008A021E"/>
    <w:rsid w:val="008A5CFF"/>
    <w:rsid w:val="008F126A"/>
    <w:rsid w:val="00903D00"/>
    <w:rsid w:val="00914854"/>
    <w:rsid w:val="00946DEC"/>
    <w:rsid w:val="00952E5E"/>
    <w:rsid w:val="00962FEC"/>
    <w:rsid w:val="00994D4F"/>
    <w:rsid w:val="00996E17"/>
    <w:rsid w:val="009B443E"/>
    <w:rsid w:val="00A120C9"/>
    <w:rsid w:val="00A178E8"/>
    <w:rsid w:val="00A34803"/>
    <w:rsid w:val="00A632C7"/>
    <w:rsid w:val="00A835CC"/>
    <w:rsid w:val="00A9330C"/>
    <w:rsid w:val="00AA767A"/>
    <w:rsid w:val="00AC1E63"/>
    <w:rsid w:val="00AE7AE1"/>
    <w:rsid w:val="00AF1CE2"/>
    <w:rsid w:val="00B01BB7"/>
    <w:rsid w:val="00B43C99"/>
    <w:rsid w:val="00B54554"/>
    <w:rsid w:val="00B7111B"/>
    <w:rsid w:val="00B7237E"/>
    <w:rsid w:val="00BA1757"/>
    <w:rsid w:val="00BE32D0"/>
    <w:rsid w:val="00C05DF5"/>
    <w:rsid w:val="00C13158"/>
    <w:rsid w:val="00C44B58"/>
    <w:rsid w:val="00C521D7"/>
    <w:rsid w:val="00C5650D"/>
    <w:rsid w:val="00C813ED"/>
    <w:rsid w:val="00CB6EC0"/>
    <w:rsid w:val="00CC1EA6"/>
    <w:rsid w:val="00CD5DD2"/>
    <w:rsid w:val="00D12AA8"/>
    <w:rsid w:val="00D50EDA"/>
    <w:rsid w:val="00D7189E"/>
    <w:rsid w:val="00DD35CB"/>
    <w:rsid w:val="00DF1B1B"/>
    <w:rsid w:val="00DF3B31"/>
    <w:rsid w:val="00E44BEB"/>
    <w:rsid w:val="00E52837"/>
    <w:rsid w:val="00E74980"/>
    <w:rsid w:val="00E77850"/>
    <w:rsid w:val="00EB1218"/>
    <w:rsid w:val="00ED1F2A"/>
    <w:rsid w:val="00EF6DAF"/>
    <w:rsid w:val="00F029C7"/>
    <w:rsid w:val="00F12546"/>
    <w:rsid w:val="00F51CDE"/>
    <w:rsid w:val="00F564E9"/>
    <w:rsid w:val="00FC4390"/>
    <w:rsid w:val="00FD049F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E98C-BE1A-4524-9F8B-853F2128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Меньшикова НМ</cp:lastModifiedBy>
  <cp:revision>6</cp:revision>
  <cp:lastPrinted>2019-11-28T07:32:00Z</cp:lastPrinted>
  <dcterms:created xsi:type="dcterms:W3CDTF">2019-11-12T11:47:00Z</dcterms:created>
  <dcterms:modified xsi:type="dcterms:W3CDTF">2019-11-28T08:19:00Z</dcterms:modified>
</cp:coreProperties>
</file>