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246"/>
        <w:tblW w:w="9495" w:type="dxa"/>
        <w:tblLayout w:type="fixed"/>
        <w:tblLook w:val="00A0" w:firstRow="1" w:lastRow="0" w:firstColumn="1" w:lastColumn="0" w:noHBand="0" w:noVBand="0"/>
      </w:tblPr>
      <w:tblGrid>
        <w:gridCol w:w="4077"/>
        <w:gridCol w:w="1418"/>
        <w:gridCol w:w="4000"/>
      </w:tblGrid>
      <w:tr w:rsidR="00270107" w:rsidRPr="00936C61" w:rsidTr="002078D0">
        <w:tc>
          <w:tcPr>
            <w:tcW w:w="4077" w:type="dxa"/>
            <w:vAlign w:val="center"/>
          </w:tcPr>
          <w:p w:rsidR="00270107" w:rsidRPr="00936C61" w:rsidRDefault="002078D0" w:rsidP="00270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270107" w:rsidRPr="00936C61">
              <w:rPr>
                <w:rFonts w:ascii="Times New Roman" w:hAnsi="Times New Roman" w:cs="Times New Roman"/>
                <w:b/>
                <w:sz w:val="24"/>
                <w:szCs w:val="24"/>
              </w:rPr>
              <w:t>ПЕЧОРА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270107" w:rsidRPr="00936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70107" w:rsidRPr="00936C61" w:rsidRDefault="00270107" w:rsidP="00270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C61">
              <w:rPr>
                <w:rFonts w:ascii="Times New Roman" w:hAnsi="Times New Roman" w:cs="Times New Roman"/>
                <w:b/>
                <w:sz w:val="24"/>
                <w:szCs w:val="24"/>
              </w:rPr>
              <w:t>КАР ОВМÖДЧ</w:t>
            </w:r>
            <w:r w:rsidRPr="00936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</w:t>
            </w:r>
            <w:r w:rsidRPr="00936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МИНСА </w:t>
            </w:r>
          </w:p>
          <w:p w:rsidR="00270107" w:rsidRPr="00936C61" w:rsidRDefault="00270107" w:rsidP="00270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6C61">
              <w:rPr>
                <w:rFonts w:ascii="Times New Roman" w:hAnsi="Times New Roman" w:cs="Times New Roman"/>
                <w:b/>
                <w:sz w:val="24"/>
                <w:szCs w:val="24"/>
              </w:rPr>
              <w:t>СÖВЕТ</w:t>
            </w:r>
          </w:p>
        </w:tc>
        <w:tc>
          <w:tcPr>
            <w:tcW w:w="1418" w:type="dxa"/>
          </w:tcPr>
          <w:p w:rsidR="00270107" w:rsidRPr="00936C61" w:rsidRDefault="00270107" w:rsidP="00270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C6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2E2D61D" wp14:editId="333CF7F1">
                  <wp:extent cx="742950" cy="8477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0" w:type="dxa"/>
            <w:vAlign w:val="center"/>
          </w:tcPr>
          <w:p w:rsidR="00270107" w:rsidRPr="00936C61" w:rsidRDefault="00270107" w:rsidP="00270107">
            <w:pPr>
              <w:keepNext/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СОВЕТ </w:t>
            </w:r>
          </w:p>
          <w:p w:rsidR="00270107" w:rsidRPr="00936C61" w:rsidRDefault="00270107" w:rsidP="00270107">
            <w:pPr>
              <w:keepNext/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ГОРОДСКОГО ПОСЕЛЕНИЯ </w:t>
            </w:r>
            <w:r w:rsidR="002078D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936C61">
              <w:rPr>
                <w:rFonts w:ascii="Times New Roman" w:hAnsi="Times New Roman" w:cs="Times New Roman"/>
                <w:b/>
                <w:sz w:val="24"/>
                <w:szCs w:val="24"/>
              </w:rPr>
              <w:t>ПЕЧОРА</w:t>
            </w:r>
            <w:r w:rsidR="002078D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</w:tbl>
    <w:p w:rsidR="00936C61" w:rsidRPr="00936C61" w:rsidRDefault="00936C61" w:rsidP="00EE148E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936C61" w:rsidRPr="00936C61" w:rsidRDefault="00936C61" w:rsidP="00936C61">
      <w:pPr>
        <w:keepNext/>
        <w:spacing w:after="0" w:line="240" w:lineRule="auto"/>
        <w:jc w:val="center"/>
        <w:outlineLvl w:val="7"/>
        <w:rPr>
          <w:rFonts w:ascii="Times New Roman" w:hAnsi="Times New Roman" w:cs="Times New Roman"/>
          <w:b/>
          <w:sz w:val="26"/>
          <w:szCs w:val="26"/>
        </w:rPr>
      </w:pPr>
      <w:r w:rsidRPr="00936C61">
        <w:rPr>
          <w:rFonts w:ascii="Times New Roman" w:hAnsi="Times New Roman" w:cs="Times New Roman"/>
          <w:b/>
          <w:sz w:val="26"/>
          <w:szCs w:val="26"/>
        </w:rPr>
        <w:t>П О М Ш У Ö М</w:t>
      </w:r>
    </w:p>
    <w:p w:rsidR="00936C61" w:rsidRDefault="00936C61" w:rsidP="00936C61">
      <w:pPr>
        <w:keepNext/>
        <w:spacing w:after="0" w:line="240" w:lineRule="auto"/>
        <w:jc w:val="center"/>
        <w:outlineLvl w:val="7"/>
        <w:rPr>
          <w:rFonts w:ascii="Times New Roman" w:hAnsi="Times New Roman" w:cs="Times New Roman"/>
          <w:b/>
          <w:sz w:val="26"/>
          <w:szCs w:val="26"/>
        </w:rPr>
      </w:pPr>
      <w:r w:rsidRPr="00936C61">
        <w:rPr>
          <w:rFonts w:ascii="Times New Roman" w:hAnsi="Times New Roman" w:cs="Times New Roman"/>
          <w:b/>
          <w:sz w:val="26"/>
          <w:szCs w:val="26"/>
        </w:rPr>
        <w:t xml:space="preserve">Р Е Ш Е Н И Е   </w:t>
      </w:r>
    </w:p>
    <w:p w:rsidR="00936C61" w:rsidRPr="00936C61" w:rsidRDefault="00936C61" w:rsidP="00936C61">
      <w:pPr>
        <w:keepNext/>
        <w:spacing w:after="0" w:line="240" w:lineRule="auto"/>
        <w:jc w:val="center"/>
        <w:outlineLvl w:val="7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495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139"/>
        <w:gridCol w:w="2096"/>
        <w:gridCol w:w="3260"/>
      </w:tblGrid>
      <w:tr w:rsidR="00936C61" w:rsidRPr="00C859DA" w:rsidTr="00936C61">
        <w:tc>
          <w:tcPr>
            <w:tcW w:w="4139" w:type="dxa"/>
          </w:tcPr>
          <w:p w:rsidR="00936C61" w:rsidRPr="00C859DA" w:rsidRDefault="00936C61" w:rsidP="00936C61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936C61" w:rsidRPr="00C859DA" w:rsidRDefault="002078D0" w:rsidP="00936C61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  <w:t>«</w:t>
            </w:r>
            <w:r w:rsidR="00126629" w:rsidRPr="00C859DA"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  <w:t>26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  <w:t>»</w:t>
            </w:r>
            <w:r w:rsidR="00270107" w:rsidRPr="00C859DA"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  <w:t xml:space="preserve"> </w:t>
            </w:r>
            <w:r w:rsidR="00126629" w:rsidRPr="00C859DA"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  <w:t>июня</w:t>
            </w:r>
            <w:r w:rsidR="00270107" w:rsidRPr="00C859DA"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  <w:t xml:space="preserve"> 2020 года</w:t>
            </w:r>
          </w:p>
          <w:p w:rsidR="00936C61" w:rsidRPr="002078D0" w:rsidRDefault="00936C61" w:rsidP="00936C61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78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Республика Коми, г. Печора  </w:t>
            </w:r>
          </w:p>
        </w:tc>
        <w:tc>
          <w:tcPr>
            <w:tcW w:w="2096" w:type="dxa"/>
          </w:tcPr>
          <w:p w:rsidR="00936C61" w:rsidRPr="00C859DA" w:rsidRDefault="00936C61" w:rsidP="00936C61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260" w:type="dxa"/>
          </w:tcPr>
          <w:p w:rsidR="00936C61" w:rsidRPr="00C859DA" w:rsidRDefault="00936C61" w:rsidP="00936C61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936C61" w:rsidRPr="00C859DA" w:rsidRDefault="00936C61" w:rsidP="00936C61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859D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№ </w:t>
            </w:r>
            <w:r w:rsidR="00BD6E38">
              <w:rPr>
                <w:rFonts w:ascii="Times New Roman" w:hAnsi="Times New Roman" w:cs="Times New Roman"/>
                <w:bCs/>
                <w:sz w:val="26"/>
                <w:szCs w:val="26"/>
              </w:rPr>
              <w:t>4-25</w:t>
            </w:r>
            <w:bookmarkStart w:id="0" w:name="_GoBack"/>
            <w:bookmarkEnd w:id="0"/>
            <w:r w:rsidR="00270107" w:rsidRPr="00C859DA">
              <w:rPr>
                <w:rFonts w:ascii="Times New Roman" w:hAnsi="Times New Roman" w:cs="Times New Roman"/>
                <w:bCs/>
                <w:sz w:val="26"/>
                <w:szCs w:val="26"/>
              </w:rPr>
              <w:t>/11</w:t>
            </w:r>
            <w:r w:rsidR="00555FEF" w:rsidRPr="00C859DA"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</w:p>
          <w:p w:rsidR="00936C61" w:rsidRPr="00C859DA" w:rsidRDefault="00936C61" w:rsidP="00936C61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555FEF" w:rsidRPr="00C859DA" w:rsidRDefault="00555FEF" w:rsidP="00555FE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55FEF" w:rsidRPr="00C859DA" w:rsidRDefault="00555FEF" w:rsidP="00555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85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мерах поддержки субъектов малого и среднего предпринимательства</w:t>
      </w:r>
    </w:p>
    <w:p w:rsidR="00555FEF" w:rsidRPr="00C859DA" w:rsidRDefault="00555FEF" w:rsidP="00555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55FEF" w:rsidRPr="00C859DA" w:rsidRDefault="00555FEF" w:rsidP="00555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55FEF" w:rsidRPr="00C859DA" w:rsidRDefault="00555FEF" w:rsidP="00555F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85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Федеральным </w:t>
      </w:r>
      <w:hyperlink r:id="rId7" w:history="1">
        <w:r w:rsidRPr="00C859D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Pr="00C85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06.10.2003 </w:t>
      </w:r>
      <w:r w:rsidR="002078D0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C85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131-ФЗ </w:t>
      </w:r>
      <w:r w:rsidR="002078D0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C85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общих принципах организации местного самоуправления в Российской Федерации</w:t>
      </w:r>
      <w:r w:rsidR="002078D0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C85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C859D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</w:t>
      </w:r>
      <w:r w:rsidRPr="00C85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татьей 11 Земельного кодекса Российской Федерации, пунктом 2 статьи 3.3. Федерального закона от 25.10.2001 № 137-ФЗ </w:t>
      </w:r>
      <w:r w:rsidR="002078D0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C859DA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введении  в действие Земельного кодекса Российской Федерации</w:t>
      </w:r>
      <w:r w:rsidR="002078D0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C85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r:id="rId8" w:history="1">
        <w:r w:rsidRPr="00C859D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распоряжением</w:t>
        </w:r>
      </w:hyperlink>
      <w:r w:rsidRPr="00C85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Правительства Российской Федерации от 19.03.2020 </w:t>
      </w:r>
      <w:r w:rsidR="002078D0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C85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670-р, </w:t>
      </w:r>
      <w:hyperlink r:id="rId9" w:history="1">
        <w:r w:rsidRPr="00C859D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распоряжением</w:t>
        </w:r>
      </w:hyperlink>
      <w:r w:rsidRPr="00C85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Правительства Республики Коми от 30.03.2020 </w:t>
      </w:r>
      <w:r w:rsidR="002078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84-р, статьей 30 </w:t>
      </w:r>
      <w:r w:rsidRPr="00C85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Устава муниципального образования </w:t>
      </w:r>
      <w:r w:rsidR="002078D0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поселения</w:t>
      </w:r>
      <w:r w:rsidRPr="00C85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078D0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C85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Печора</w:t>
      </w:r>
      <w:r w:rsidR="002078D0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C85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целях поддержки субъектов малого и среднего предпринимательства в условиях эпидемиологического неблагополучия, связанного с распространением новой коронавирусной инфекции (</w:t>
      </w:r>
      <w:r w:rsidRPr="00C859D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</w:t>
      </w:r>
      <w:r w:rsidRPr="00C85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859D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VID</w:t>
      </w:r>
      <w:r w:rsidRPr="00C85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-2019), Совет городского поселения </w:t>
      </w:r>
      <w:r w:rsidR="002078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«Печора» </w:t>
      </w:r>
      <w:r w:rsidRPr="00C85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 е ш ил:</w:t>
      </w:r>
    </w:p>
    <w:p w:rsidR="00555FEF" w:rsidRPr="00C859DA" w:rsidRDefault="00555FEF" w:rsidP="00555F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55FEF" w:rsidRPr="00C859DA" w:rsidRDefault="00555FEF" w:rsidP="00555FE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Оказать меры поддержки субъектам малого и среднего предпринимательства, сведения о которых включены в единый реестр субъектов малого и среднего предпринимательства в соответствии с Федеральным </w:t>
      </w:r>
      <w:hyperlink r:id="rId10" w:history="1">
        <w:r w:rsidRPr="00C859D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Pr="00C85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24.07.2007 № 209-ФЗ </w:t>
      </w:r>
      <w:r w:rsidR="002078D0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C859DA">
        <w:rPr>
          <w:rFonts w:ascii="Times New Roman" w:eastAsia="Times New Roman" w:hAnsi="Times New Roman" w:cs="Times New Roman"/>
          <w:sz w:val="26"/>
          <w:szCs w:val="26"/>
          <w:lang w:eastAsia="ru-RU"/>
        </w:rPr>
        <w:t>О развитии малого и среднего предпринимательства в Российской Федерации</w:t>
      </w:r>
      <w:r w:rsidR="002078D0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C85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осуществляющих виды экономической деятельности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инфекции, </w:t>
      </w:r>
      <w:hyperlink r:id="rId11" w:history="1">
        <w:r w:rsidRPr="00C859D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перечень</w:t>
        </w:r>
      </w:hyperlink>
      <w:r w:rsidRPr="00C85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которых утвержден постановлением Правительства Российской Федерации от 03.04.2020 № 434 (далее – субъектам малого и среднего предпринимательства), путем освобождения от внесения арендной платы по договорам аренды, заключенным в отношении имущества и земельных участков муниципального образования городского поселения </w:t>
      </w:r>
      <w:r w:rsidR="002078D0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C85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Печора</w:t>
      </w:r>
      <w:r w:rsidR="002078D0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C85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также земельных участков, государственная собственность на которые не разграничена, расположенных на территории городского поселения </w:t>
      </w:r>
      <w:r w:rsidR="002078D0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C85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Печора</w:t>
      </w:r>
      <w:r w:rsidR="002078D0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C85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555FEF" w:rsidRPr="00C859DA" w:rsidRDefault="00555FEF" w:rsidP="00555F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Освобождение от уплаты указанных арендных платежей осуществляется по письменному заявлению субъекта малого и среднего предпринимательства в размере 100 процентов от установленной арендной платы за период с 1 апреля 2020 года по 30 июня 2020 года, в случае, если договором аренды предусмотрено предоставление в аренду имущества (в том числе земельных участков), в целях его </w:t>
      </w:r>
      <w:r w:rsidRPr="00C85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использования для осуществления указанного вида деятельности (видов деятельности).</w:t>
      </w:r>
    </w:p>
    <w:p w:rsidR="00555FEF" w:rsidRPr="00C859DA" w:rsidRDefault="00555FEF" w:rsidP="00555F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Комитету по управлению муниципальной собственностью муниципального района </w:t>
      </w:r>
      <w:r w:rsidR="002078D0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C85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Печора</w:t>
      </w:r>
      <w:r w:rsidR="002078D0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C85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муниципальным предприятиям и муниципальным учреждениям:</w:t>
      </w:r>
    </w:p>
    <w:p w:rsidR="00555FEF" w:rsidRPr="00C859DA" w:rsidRDefault="00555FEF" w:rsidP="00555F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9DA">
        <w:rPr>
          <w:rFonts w:ascii="Times New Roman" w:eastAsia="Times New Roman" w:hAnsi="Times New Roman" w:cs="Times New Roman"/>
          <w:sz w:val="26"/>
          <w:szCs w:val="26"/>
          <w:lang w:eastAsia="ru-RU"/>
        </w:rPr>
        <w:t>а) обеспечить в течение 30 календарных дней со дня регистрации письменного заявления субъекта малого и среднего предпринимательства заключение дополнительного соглашения к договору аренды, предусматривающего освобождение от внесения арендной платы в соответствии с требованиями пункта 1 настоящего решения;</w:t>
      </w:r>
    </w:p>
    <w:p w:rsidR="00555FEF" w:rsidRPr="00C859DA" w:rsidRDefault="00555FEF" w:rsidP="00555F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уведомить в течение 15 рабочих дней со дня вступления в силу настоящего решения субъектов малого и среднего предпринимательства о возможности заключения дополнительного соглашения к договорам аренды в соответствии с требованиями пункта 1, посредством размещения соответствующей информации на официальном сайте администрации муниципального образования муниципального района </w:t>
      </w:r>
      <w:r w:rsidR="002078D0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C85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Печора</w:t>
      </w:r>
      <w:r w:rsidR="002078D0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C85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информационно-телекоммуникационной сети </w:t>
      </w:r>
      <w:r w:rsidR="002078D0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C85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Интернет</w:t>
      </w:r>
      <w:r w:rsidR="002078D0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C85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55FEF" w:rsidRPr="00C859DA" w:rsidRDefault="00555FEF" w:rsidP="00555F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5FEF" w:rsidRPr="00C859DA" w:rsidRDefault="00555FEF" w:rsidP="00555F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9DA">
        <w:rPr>
          <w:rFonts w:ascii="Times New Roman" w:eastAsia="Times New Roman" w:hAnsi="Times New Roman" w:cs="Times New Roman"/>
          <w:sz w:val="26"/>
          <w:szCs w:val="26"/>
          <w:lang w:eastAsia="ru-RU"/>
        </w:rPr>
        <w:t>3. Настоящее решение вступает в силу со дня его официального опубликования.</w:t>
      </w:r>
    </w:p>
    <w:p w:rsidR="00555FEF" w:rsidRPr="00C859DA" w:rsidRDefault="00555FEF" w:rsidP="00555FEF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5FEF" w:rsidRPr="00C859DA" w:rsidRDefault="00555FEF" w:rsidP="00555FEF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5FEF" w:rsidRPr="00C859DA" w:rsidRDefault="00555FEF" w:rsidP="00555FEF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5FEF" w:rsidRPr="00C859DA" w:rsidRDefault="00555FEF" w:rsidP="00555FEF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городского поселения </w:t>
      </w:r>
      <w:r w:rsidR="002078D0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C85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Печора</w:t>
      </w:r>
      <w:r w:rsidR="002078D0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C85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</w:p>
    <w:p w:rsidR="00555FEF" w:rsidRPr="00C859DA" w:rsidRDefault="00555FEF" w:rsidP="00555FEF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Совета поселения                                                       </w:t>
      </w:r>
      <w:r w:rsidR="00F858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Pr="00C859DA">
        <w:rPr>
          <w:rFonts w:ascii="Times New Roman" w:eastAsia="Times New Roman" w:hAnsi="Times New Roman" w:cs="Times New Roman"/>
          <w:sz w:val="26"/>
          <w:szCs w:val="26"/>
          <w:lang w:eastAsia="ru-RU"/>
        </w:rPr>
        <w:t>А.И. Шабанов</w:t>
      </w:r>
    </w:p>
    <w:p w:rsidR="00936C61" w:rsidRPr="00C859DA" w:rsidRDefault="00936C61" w:rsidP="00E11E8A">
      <w:pPr>
        <w:pStyle w:val="3"/>
        <w:suppressAutoHyphens w:val="0"/>
        <w:autoSpaceDE/>
        <w:adjustRightInd/>
        <w:rPr>
          <w:b/>
          <w:sz w:val="26"/>
          <w:szCs w:val="26"/>
        </w:rPr>
      </w:pPr>
    </w:p>
    <w:p w:rsidR="00E11E8A" w:rsidRPr="00C859DA" w:rsidRDefault="00E11E8A" w:rsidP="00E11E8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1E8A" w:rsidRPr="00C859DA" w:rsidRDefault="00E11E8A" w:rsidP="00E11E8A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24D1A" w:rsidRPr="00C859DA" w:rsidRDefault="00A24D1A" w:rsidP="00E11E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24D1A" w:rsidRPr="00C859DA" w:rsidRDefault="00A24D1A" w:rsidP="00A24D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71A71" w:rsidRPr="00C859DA" w:rsidRDefault="00871A71" w:rsidP="00A24D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24D1A" w:rsidRPr="00C859DA" w:rsidRDefault="00A24D1A">
      <w:pPr>
        <w:rPr>
          <w:rFonts w:ascii="Times New Roman" w:hAnsi="Times New Roman" w:cs="Times New Roman"/>
          <w:sz w:val="26"/>
          <w:szCs w:val="26"/>
        </w:rPr>
      </w:pPr>
    </w:p>
    <w:sectPr w:rsidR="00A24D1A" w:rsidRPr="00C859DA" w:rsidSect="002D5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C389A"/>
    <w:multiLevelType w:val="multilevel"/>
    <w:tmpl w:val="93302BD4"/>
    <w:lvl w:ilvl="0">
      <w:start w:val="1"/>
      <w:numFmt w:val="decimal"/>
      <w:lvlText w:val="%1."/>
      <w:lvlJc w:val="left"/>
      <w:pPr>
        <w:ind w:left="2006" w:hanging="1155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27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0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22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7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891" w:hanging="1800"/>
      </w:pPr>
      <w:rPr>
        <w:rFonts w:hint="default"/>
      </w:rPr>
    </w:lvl>
  </w:abstractNum>
  <w:abstractNum w:abstractNumId="1">
    <w:nsid w:val="2B4D58DF"/>
    <w:multiLevelType w:val="hybridMultilevel"/>
    <w:tmpl w:val="FBA46C14"/>
    <w:lvl w:ilvl="0" w:tplc="028E3D1E">
      <w:start w:val="1"/>
      <w:numFmt w:val="decimal"/>
      <w:lvlText w:val="%1."/>
      <w:lvlJc w:val="left"/>
      <w:pPr>
        <w:ind w:left="167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BCC49E5"/>
    <w:multiLevelType w:val="hybridMultilevel"/>
    <w:tmpl w:val="87A4059A"/>
    <w:lvl w:ilvl="0" w:tplc="0419000F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3">
    <w:nsid w:val="42487EBC"/>
    <w:multiLevelType w:val="multilevel"/>
    <w:tmpl w:val="9F5E6EC4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0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4">
    <w:nsid w:val="6A0355CC"/>
    <w:multiLevelType w:val="hybridMultilevel"/>
    <w:tmpl w:val="7C5EA5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24D1A"/>
    <w:rsid w:val="00003FC6"/>
    <w:rsid w:val="00126629"/>
    <w:rsid w:val="001D0717"/>
    <w:rsid w:val="002078D0"/>
    <w:rsid w:val="00270107"/>
    <w:rsid w:val="002A1A65"/>
    <w:rsid w:val="002D52DB"/>
    <w:rsid w:val="00384084"/>
    <w:rsid w:val="004628C7"/>
    <w:rsid w:val="004A6C7A"/>
    <w:rsid w:val="005148CF"/>
    <w:rsid w:val="00555FEF"/>
    <w:rsid w:val="005B7A38"/>
    <w:rsid w:val="005F4C9D"/>
    <w:rsid w:val="00601852"/>
    <w:rsid w:val="00682642"/>
    <w:rsid w:val="00690AB0"/>
    <w:rsid w:val="00871A71"/>
    <w:rsid w:val="008F42D2"/>
    <w:rsid w:val="00936C61"/>
    <w:rsid w:val="009D7BFB"/>
    <w:rsid w:val="00A24D1A"/>
    <w:rsid w:val="00A41228"/>
    <w:rsid w:val="00A63CF8"/>
    <w:rsid w:val="00B31330"/>
    <w:rsid w:val="00BD6E38"/>
    <w:rsid w:val="00C0422B"/>
    <w:rsid w:val="00C859DA"/>
    <w:rsid w:val="00D12765"/>
    <w:rsid w:val="00E00888"/>
    <w:rsid w:val="00E11E8A"/>
    <w:rsid w:val="00EE148E"/>
    <w:rsid w:val="00F27414"/>
    <w:rsid w:val="00F858D6"/>
    <w:rsid w:val="00FA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D1A"/>
  </w:style>
  <w:style w:type="paragraph" w:styleId="8">
    <w:name w:val="heading 8"/>
    <w:basedOn w:val="a"/>
    <w:next w:val="a"/>
    <w:link w:val="80"/>
    <w:uiPriority w:val="99"/>
    <w:qFormat/>
    <w:rsid w:val="00936C6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4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D1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3CF8"/>
    <w:pPr>
      <w:ind w:left="720"/>
      <w:contextualSpacing/>
    </w:pPr>
  </w:style>
  <w:style w:type="paragraph" w:customStyle="1" w:styleId="ConsPlusNormal">
    <w:name w:val="ConsPlusNormal"/>
    <w:rsid w:val="00690A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936C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rsid w:val="00936C61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936C6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8B8E25B7ED6572A8642E4ED57C21A6454A3462DD0E6F160331719D8DB3C9F34D2C924A68AE747613F75C8D8DBE1CA6E74CA2C94652BB065FME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58B8E25B7ED6572A8642E4ED57C21A6454B3663D8006F160331719D8DB3C9F35F2CCA4668A96A771FE20ADCCB5EMB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958B8E25B7ED6572A8642E4ED57C21A6454A3464DB076F160331719D8DB3C9F34D2C924A68AE74761AF75C8D8DBE1CA6E74CA2C94652BB065FME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58B8E25B7ED6572A8642E4ED57C21A6454B3D62DE076F160331719D8DB3C9F35F2CCA4668A96A771FE20ADCCB5EMB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58B8E25B7ED6572A8643043C3107FA240446A6EDA0061485F6177CAD2E3CFA60D6C941F2BEA79761AFC08DDCBE045F7A407AFCC5F4EBB01E056A29455M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Дячук</cp:lastModifiedBy>
  <cp:revision>33</cp:revision>
  <cp:lastPrinted>2020-06-26T09:20:00Z</cp:lastPrinted>
  <dcterms:created xsi:type="dcterms:W3CDTF">2013-10-05T17:50:00Z</dcterms:created>
  <dcterms:modified xsi:type="dcterms:W3CDTF">2020-06-26T13:04:00Z</dcterms:modified>
</cp:coreProperties>
</file>